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E2BF6" w:rsidRDefault="008D5C7E">
      <w:pPr>
        <w:pStyle w:val="Textoindependiente"/>
        <w:rPr>
          <w:sz w:val="20"/>
        </w:rPr>
      </w:pPr>
      <w:r>
        <w:pict>
          <v:group id="_x0000_s1028" style="position:absolute;margin-left:0;margin-top:-.4pt;width:612pt;height:792.4pt;z-index:-251658240;mso-position-horizontal-relative:page;mso-position-vertical-relative:page" coordorigin=",-8" coordsize="12240,15848">
            <v:rect id="_x0000_s1041" style="position:absolute;left:11588;top:14544;width:652;height:1288" fillcolor="#4aacc5" stroked="f"/>
            <v:shape id="_x0000_s1040" style="position:absolute;left:11588;top:14544;width:652;height:1288" coordorigin="11588,14544" coordsize="652,1288" o:spt="100" adj="0,,0" path="m11588,15832r652,m11588,14544r652,e" filled="f" strokecolor="#4f81bc">
              <v:stroke joinstyle="round"/>
              <v:formulas/>
              <v:path arrowok="t" o:connecttype="segments"/>
            </v:shape>
            <v:rect id="_x0000_s1039" style="position:absolute;left:11588;width:652;height:1296" fillcolor="#4aacc5" stroked="f"/>
            <v:line id="_x0000_s1038" style="position:absolute" from="11588,1296" to="12240,1296" strokecolor="#4f81bc"/>
            <v:rect id="_x0000_s1037" style="position:absolute;left:788;width:10657;height:1296" fillcolor="#4aacc5" stroked="f"/>
            <v:line id="_x0000_s1036" style="position:absolute" from="788,1296" to="11445,1296" strokecolor="#4f81bc"/>
            <v:rect id="_x0000_s1035" style="position:absolute;width:645;height:1296" fillcolor="#4aacc5" stroked="f"/>
            <v:shape id="_x0000_s1034" style="position:absolute;width:12240;height:15840" coordsize="12240,15840" o:spt="100" adj="0,,0" path="m,1296r645,m12240,l,m11588,15840l11588,e" filled="f" strokecolor="#4f81bc">
              <v:stroke joinstyle="round"/>
              <v:formulas/>
              <v:path arrowok="t" o:connecttype="segments"/>
            </v:shape>
            <v:rect id="_x0000_s1033" style="position:absolute;left:788;top:14544;width:10657;height:1288" fillcolor="#4aacc5" stroked="f"/>
            <v:shape id="_x0000_s1032" style="position:absolute;left:788;width:10657;height:15840" coordorigin="788" coordsize="10657,15840" o:spt="100" adj="0,,0" path="m788,15832r10657,m788,14544r10657,m11445,r,15840m788,15840l788,e" filled="f" strokecolor="#4f81bc">
              <v:stroke joinstyle="round"/>
              <v:formulas/>
              <v:path arrowok="t" o:connecttype="segments"/>
            </v:shape>
            <v:rect id="_x0000_s1031" style="position:absolute;top:14544;width:645;height:1288" fillcolor="#4aacc5" stroked="f"/>
            <v:shape id="_x0000_s1030" style="position:absolute;width:645;height:15840" coordsize="645,15840" o:spt="100" adj="0,,0" path="m,15832r645,m,14544r645,m645,r,15840e" filled="f" strokecolor="#4f81bc">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830;top:4980;width:3720;height:5685">
              <v:imagedata r:id="rId7" o:title=""/>
            </v:shape>
            <w10:wrap anchorx="page" anchory="page"/>
          </v:group>
        </w:pict>
      </w: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rPr>
          <w:sz w:val="20"/>
        </w:rPr>
      </w:pPr>
    </w:p>
    <w:p w:rsidR="007E2BF6" w:rsidRDefault="007E2BF6">
      <w:pPr>
        <w:pStyle w:val="Textoindependiente"/>
        <w:spacing w:before="10"/>
        <w:rPr>
          <w:sz w:val="19"/>
        </w:rPr>
      </w:pPr>
    </w:p>
    <w:p w:rsidR="002614AA" w:rsidRDefault="002614AA" w:rsidP="002614AA">
      <w:pPr>
        <w:pStyle w:val="Ttulo3"/>
        <w:spacing w:before="92"/>
        <w:ind w:right="2642"/>
        <w:rPr>
          <w:rFonts w:ascii="Arial" w:hAnsi="Arial"/>
        </w:rPr>
      </w:pPr>
    </w:p>
    <w:p w:rsidR="007E2BF6" w:rsidRDefault="00D341A2" w:rsidP="00992EA4">
      <w:pPr>
        <w:pStyle w:val="Ttulo3"/>
        <w:spacing w:before="92"/>
        <w:ind w:left="0" w:right="2642"/>
        <w:rPr>
          <w:rFonts w:ascii="Arial" w:hAnsi="Arial"/>
        </w:rPr>
      </w:pPr>
      <w:r>
        <w:rPr>
          <w:rFonts w:ascii="Arial" w:hAnsi="Arial"/>
        </w:rPr>
        <w:t>SÍLABO</w:t>
      </w:r>
    </w:p>
    <w:p w:rsidR="007E2BF6" w:rsidRDefault="00D341A2" w:rsidP="002614AA">
      <w:pPr>
        <w:spacing w:before="122" w:line="360" w:lineRule="auto"/>
        <w:rPr>
          <w:b/>
          <w:sz w:val="24"/>
        </w:rPr>
      </w:pPr>
      <w:r>
        <w:rPr>
          <w:b/>
          <w:sz w:val="24"/>
        </w:rPr>
        <w:t>MATERIA:</w:t>
      </w:r>
      <w:r>
        <w:rPr>
          <w:b/>
          <w:spacing w:val="-7"/>
          <w:sz w:val="24"/>
        </w:rPr>
        <w:t xml:space="preserve"> </w:t>
      </w:r>
      <w:r>
        <w:rPr>
          <w:b/>
          <w:sz w:val="24"/>
        </w:rPr>
        <w:t>CRISTOLOGÍA</w:t>
      </w:r>
    </w:p>
    <w:p w:rsidR="00523674" w:rsidRDefault="00D341A2" w:rsidP="002614AA">
      <w:pPr>
        <w:spacing w:line="360" w:lineRule="auto"/>
      </w:pPr>
      <w:r>
        <w:t>CÓDIGO:</w:t>
      </w:r>
      <w:r w:rsidR="00523674">
        <w:t xml:space="preserve"> CR3-163</w:t>
      </w:r>
    </w:p>
    <w:p w:rsidR="007E2BF6" w:rsidRDefault="00D341A2" w:rsidP="002614AA">
      <w:pPr>
        <w:spacing w:line="360" w:lineRule="auto"/>
      </w:pPr>
      <w:r>
        <w:t>UNIDADES DE CREDITOS:</w:t>
      </w:r>
      <w:r>
        <w:rPr>
          <w:spacing w:val="-8"/>
        </w:rPr>
        <w:t xml:space="preserve"> </w:t>
      </w:r>
      <w:r>
        <w:rPr>
          <w:spacing w:val="-12"/>
        </w:rPr>
        <w:t>3</w:t>
      </w:r>
    </w:p>
    <w:p w:rsidR="007E2BF6" w:rsidRDefault="007E2BF6">
      <w:pPr>
        <w:spacing w:line="343" w:lineRule="auto"/>
        <w:sectPr w:rsidR="007E2BF6">
          <w:type w:val="continuous"/>
          <w:pgSz w:w="12240" w:h="15840"/>
          <w:pgMar w:top="1500" w:right="920" w:bottom="280" w:left="1200" w:header="720" w:footer="720" w:gutter="0"/>
          <w:cols w:space="720"/>
        </w:sectPr>
      </w:pPr>
    </w:p>
    <w:p w:rsidR="007E2BF6" w:rsidRDefault="00D341A2" w:rsidP="00523674">
      <w:pPr>
        <w:jc w:val="center"/>
      </w:pPr>
      <w:r>
        <w:lastRenderedPageBreak/>
        <w:t>SEMINARIO EVANGÉLICO DE CARACAS</w:t>
      </w:r>
    </w:p>
    <w:p w:rsidR="007E2BF6" w:rsidRDefault="00523674" w:rsidP="00523674">
      <w:pPr>
        <w:jc w:val="center"/>
      </w:pPr>
      <w:r>
        <w:t>CRISTOLOGÍA</w:t>
      </w:r>
    </w:p>
    <w:p w:rsidR="00523674" w:rsidRDefault="00D341A2" w:rsidP="00523674">
      <w:pPr>
        <w:jc w:val="center"/>
      </w:pPr>
      <w:r>
        <w:t>CÓDIGO:</w:t>
      </w:r>
      <w:r w:rsidR="00523674">
        <w:t xml:space="preserve"> CR3-163</w:t>
      </w:r>
    </w:p>
    <w:p w:rsidR="007E2BF6" w:rsidRDefault="00D341A2" w:rsidP="00523674">
      <w:pPr>
        <w:jc w:val="center"/>
      </w:pPr>
      <w:r>
        <w:t xml:space="preserve"> UNIDADES DE CRÉDITO: 3</w:t>
      </w:r>
    </w:p>
    <w:p w:rsidR="007E2BF6" w:rsidRDefault="007E2BF6" w:rsidP="00523674">
      <w:pPr>
        <w:jc w:val="center"/>
        <w:rPr>
          <w:sz w:val="26"/>
        </w:rPr>
      </w:pPr>
    </w:p>
    <w:p w:rsidR="007E2BF6" w:rsidRDefault="007E2BF6">
      <w:pPr>
        <w:pStyle w:val="Textoindependiente"/>
        <w:spacing w:before="1"/>
        <w:rPr>
          <w:sz w:val="30"/>
        </w:rPr>
      </w:pPr>
    </w:p>
    <w:p w:rsidR="007E2BF6" w:rsidRPr="000674D9" w:rsidRDefault="00D341A2">
      <w:pPr>
        <w:pStyle w:val="Ttulo1"/>
        <w:rPr>
          <w:color w:val="000000" w:themeColor="text1"/>
        </w:rPr>
      </w:pPr>
      <w:r w:rsidRPr="000674D9">
        <w:rPr>
          <w:color w:val="000000" w:themeColor="text1"/>
        </w:rPr>
        <w:t>Descripción</w:t>
      </w:r>
    </w:p>
    <w:p w:rsidR="003764BD" w:rsidRPr="000674D9" w:rsidRDefault="00052524" w:rsidP="003764BD">
      <w:pPr>
        <w:pStyle w:val="Textoindependiente"/>
        <w:spacing w:before="113"/>
        <w:ind w:left="240" w:right="519" w:firstLine="566"/>
        <w:jc w:val="both"/>
        <w:rPr>
          <w:color w:val="000000" w:themeColor="text1"/>
        </w:rPr>
      </w:pPr>
      <w:r w:rsidRPr="000674D9">
        <w:rPr>
          <w:color w:val="000000" w:themeColor="text1"/>
        </w:rPr>
        <w:t>La</w:t>
      </w:r>
      <w:r w:rsidR="00FC450F">
        <w:rPr>
          <w:color w:val="000000" w:themeColor="text1"/>
        </w:rPr>
        <w:t>s</w:t>
      </w:r>
      <w:r w:rsidRPr="000674D9">
        <w:rPr>
          <w:color w:val="000000" w:themeColor="text1"/>
        </w:rPr>
        <w:t xml:space="preserve"> pregunta</w:t>
      </w:r>
      <w:r w:rsidR="002F4698">
        <w:rPr>
          <w:color w:val="000000" w:themeColor="text1"/>
        </w:rPr>
        <w:t>s</w:t>
      </w:r>
      <w:r w:rsidRPr="000674D9">
        <w:rPr>
          <w:color w:val="000000" w:themeColor="text1"/>
        </w:rPr>
        <w:t xml:space="preserve"> central</w:t>
      </w:r>
      <w:r w:rsidR="002F4698">
        <w:rPr>
          <w:color w:val="000000" w:themeColor="text1"/>
        </w:rPr>
        <w:t xml:space="preserve">es de la Cristología </w:t>
      </w:r>
      <w:r w:rsidRPr="000674D9">
        <w:rPr>
          <w:color w:val="000000" w:themeColor="text1"/>
        </w:rPr>
        <w:t>s</w:t>
      </w:r>
      <w:r w:rsidR="002F4698">
        <w:rPr>
          <w:color w:val="000000" w:themeColor="text1"/>
        </w:rPr>
        <w:t>on</w:t>
      </w:r>
      <w:r w:rsidR="00FC450F">
        <w:rPr>
          <w:color w:val="000000" w:themeColor="text1"/>
        </w:rPr>
        <w:t xml:space="preserve">: </w:t>
      </w:r>
      <w:r w:rsidR="00A45D06" w:rsidRPr="000674D9">
        <w:rPr>
          <w:color w:val="000000" w:themeColor="text1"/>
        </w:rPr>
        <w:t>¿</w:t>
      </w:r>
      <w:r w:rsidRPr="000674D9">
        <w:rPr>
          <w:color w:val="000000" w:themeColor="text1"/>
        </w:rPr>
        <w:t>Quién es Jesús</w:t>
      </w:r>
      <w:r w:rsidR="00046F9D">
        <w:rPr>
          <w:color w:val="000000" w:themeColor="text1"/>
        </w:rPr>
        <w:t>?  ¿Q</w:t>
      </w:r>
      <w:r w:rsidR="000C33CB">
        <w:rPr>
          <w:color w:val="000000" w:themeColor="text1"/>
        </w:rPr>
        <w:t>ué ha hecho</w:t>
      </w:r>
      <w:r w:rsidR="00046F9D">
        <w:rPr>
          <w:color w:val="000000" w:themeColor="text1"/>
        </w:rPr>
        <w:t xml:space="preserve"> Jesús</w:t>
      </w:r>
      <w:r w:rsidR="000C33CB">
        <w:rPr>
          <w:color w:val="000000" w:themeColor="text1"/>
        </w:rPr>
        <w:t xml:space="preserve">?  </w:t>
      </w:r>
      <w:r w:rsidR="00A45D06" w:rsidRPr="000674D9">
        <w:rPr>
          <w:color w:val="000000" w:themeColor="text1"/>
        </w:rPr>
        <w:t>En este curso</w:t>
      </w:r>
      <w:r w:rsidR="000C33CB">
        <w:rPr>
          <w:color w:val="000000" w:themeColor="text1"/>
        </w:rPr>
        <w:t xml:space="preserve"> </w:t>
      </w:r>
      <w:r w:rsidR="00A45D06" w:rsidRPr="000674D9">
        <w:rPr>
          <w:color w:val="000000" w:themeColor="text1"/>
        </w:rPr>
        <w:t>explora</w:t>
      </w:r>
      <w:r w:rsidR="000C33CB">
        <w:rPr>
          <w:color w:val="000000" w:themeColor="text1"/>
        </w:rPr>
        <w:t>mos</w:t>
      </w:r>
      <w:r w:rsidR="00A45D06" w:rsidRPr="000674D9">
        <w:rPr>
          <w:color w:val="000000" w:themeColor="text1"/>
        </w:rPr>
        <w:t xml:space="preserve"> la di</w:t>
      </w:r>
      <w:r w:rsidR="000C33CB">
        <w:rPr>
          <w:color w:val="000000" w:themeColor="text1"/>
        </w:rPr>
        <w:t>versidad de respuestas que se</w:t>
      </w:r>
      <w:r w:rsidR="00A45D06" w:rsidRPr="000674D9">
        <w:rPr>
          <w:color w:val="000000" w:themeColor="text1"/>
        </w:rPr>
        <w:t xml:space="preserve"> ha</w:t>
      </w:r>
      <w:r w:rsidR="009B5C1E">
        <w:rPr>
          <w:color w:val="000000" w:themeColor="text1"/>
        </w:rPr>
        <w:t>n</w:t>
      </w:r>
      <w:r w:rsidR="00A45D06" w:rsidRPr="000674D9">
        <w:rPr>
          <w:color w:val="000000" w:themeColor="text1"/>
        </w:rPr>
        <w:t xml:space="preserve"> dado a esta</w:t>
      </w:r>
      <w:r w:rsidR="000C33CB">
        <w:rPr>
          <w:color w:val="000000" w:themeColor="text1"/>
        </w:rPr>
        <w:t>s</w:t>
      </w:r>
      <w:r w:rsidR="00A45D06" w:rsidRPr="000674D9">
        <w:rPr>
          <w:color w:val="000000" w:themeColor="text1"/>
        </w:rPr>
        <w:t xml:space="preserve"> pregunta</w:t>
      </w:r>
      <w:r w:rsidR="000C33CB">
        <w:rPr>
          <w:color w:val="000000" w:themeColor="text1"/>
        </w:rPr>
        <w:t>s</w:t>
      </w:r>
      <w:r w:rsidR="00A45D06" w:rsidRPr="000674D9">
        <w:rPr>
          <w:color w:val="000000" w:themeColor="text1"/>
        </w:rPr>
        <w:t xml:space="preserve"> a través de la historia, comenzando con las primeras comunidades cristianas hasta la actualidad.  </w:t>
      </w:r>
      <w:r w:rsidR="00A20191" w:rsidRPr="000674D9">
        <w:rPr>
          <w:color w:val="000000" w:themeColor="text1"/>
        </w:rPr>
        <w:t>De igual manera, se examin</w:t>
      </w:r>
      <w:r w:rsidR="000C33CB">
        <w:rPr>
          <w:color w:val="000000" w:themeColor="text1"/>
        </w:rPr>
        <w:t>a</w:t>
      </w:r>
      <w:r w:rsidR="00BA17E3" w:rsidRPr="000674D9">
        <w:rPr>
          <w:color w:val="000000" w:themeColor="text1"/>
        </w:rPr>
        <w:t xml:space="preserve"> cómo </w:t>
      </w:r>
      <w:r w:rsidR="00905AB9" w:rsidRPr="000674D9">
        <w:rPr>
          <w:color w:val="000000" w:themeColor="text1"/>
        </w:rPr>
        <w:t>ese proceso dio</w:t>
      </w:r>
      <w:r w:rsidR="00BA17E3" w:rsidRPr="000674D9">
        <w:rPr>
          <w:color w:val="000000" w:themeColor="text1"/>
        </w:rPr>
        <w:t xml:space="preserve"> forma a </w:t>
      </w:r>
      <w:r w:rsidR="000C33CB">
        <w:rPr>
          <w:color w:val="000000" w:themeColor="text1"/>
        </w:rPr>
        <w:t xml:space="preserve">las </w:t>
      </w:r>
      <w:r w:rsidR="00BA17E3" w:rsidRPr="000674D9">
        <w:rPr>
          <w:color w:val="000000" w:themeColor="text1"/>
        </w:rPr>
        <w:t xml:space="preserve">creencias, prácticas y valores </w:t>
      </w:r>
      <w:r w:rsidR="000C33CB">
        <w:rPr>
          <w:color w:val="000000" w:themeColor="text1"/>
        </w:rPr>
        <w:t xml:space="preserve">de la Iglesia </w:t>
      </w:r>
      <w:r w:rsidR="00BA17E3" w:rsidRPr="000674D9">
        <w:rPr>
          <w:color w:val="000000" w:themeColor="text1"/>
        </w:rPr>
        <w:t xml:space="preserve">a lo largo del tiempo. </w:t>
      </w:r>
      <w:r w:rsidR="000C33CB">
        <w:rPr>
          <w:color w:val="000000" w:themeColor="text1"/>
        </w:rPr>
        <w:t xml:space="preserve"> </w:t>
      </w:r>
      <w:r w:rsidR="00BA17E3" w:rsidRPr="000674D9">
        <w:rPr>
          <w:color w:val="000000" w:themeColor="text1"/>
        </w:rPr>
        <w:t>La importancia de la C</w:t>
      </w:r>
      <w:r w:rsidR="003764BD" w:rsidRPr="000674D9">
        <w:rPr>
          <w:color w:val="000000" w:themeColor="text1"/>
        </w:rPr>
        <w:t xml:space="preserve">ristología para el cristianismo es obvia, ya que sin Jesucristo la religión que lleva su nombre nunca hubiera surgido. </w:t>
      </w:r>
      <w:r w:rsidR="000C33CB">
        <w:rPr>
          <w:color w:val="000000" w:themeColor="text1"/>
        </w:rPr>
        <w:t xml:space="preserve"> Por ello,</w:t>
      </w:r>
      <w:r w:rsidR="00BA17E3" w:rsidRPr="000674D9">
        <w:rPr>
          <w:color w:val="000000" w:themeColor="text1"/>
        </w:rPr>
        <w:t xml:space="preserve"> </w:t>
      </w:r>
      <w:r w:rsidR="00A700EF">
        <w:rPr>
          <w:color w:val="000000" w:themeColor="text1"/>
        </w:rPr>
        <w:t>s</w:t>
      </w:r>
      <w:r w:rsidR="00A700EF" w:rsidRPr="000674D9">
        <w:rPr>
          <w:color w:val="000000" w:themeColor="text1"/>
        </w:rPr>
        <w:t>e analiza</w:t>
      </w:r>
      <w:r w:rsidR="00A700EF">
        <w:rPr>
          <w:color w:val="000000" w:themeColor="text1"/>
        </w:rPr>
        <w:t>n</w:t>
      </w:r>
      <w:r w:rsidR="00A700EF" w:rsidRPr="000674D9">
        <w:rPr>
          <w:color w:val="000000" w:themeColor="text1"/>
        </w:rPr>
        <w:t xml:space="preserve"> las principales doctrinas cristológicas </w:t>
      </w:r>
      <w:r w:rsidR="00A700EF">
        <w:rPr>
          <w:color w:val="000000" w:themeColor="text1"/>
        </w:rPr>
        <w:t xml:space="preserve">relacionadas tanto con la Persona de Jesús como con su Obra, </w:t>
      </w:r>
      <w:r w:rsidR="00BA17E3" w:rsidRPr="000674D9">
        <w:rPr>
          <w:color w:val="000000" w:themeColor="text1"/>
        </w:rPr>
        <w:t xml:space="preserve">se reflexiona </w:t>
      </w:r>
      <w:r w:rsidR="00905AB9" w:rsidRPr="000674D9">
        <w:rPr>
          <w:color w:val="000000" w:themeColor="text1"/>
        </w:rPr>
        <w:t>sobre su re</w:t>
      </w:r>
      <w:r w:rsidR="000C33CB">
        <w:rPr>
          <w:color w:val="000000" w:themeColor="text1"/>
        </w:rPr>
        <w:t>levancia para la vida cristiana</w:t>
      </w:r>
      <w:r w:rsidR="00974049">
        <w:rPr>
          <w:color w:val="000000" w:themeColor="text1"/>
        </w:rPr>
        <w:t xml:space="preserve"> </w:t>
      </w:r>
      <w:r w:rsidR="00905AB9" w:rsidRPr="000674D9">
        <w:rPr>
          <w:color w:val="000000" w:themeColor="text1"/>
        </w:rPr>
        <w:t>y se contrasta</w:t>
      </w:r>
      <w:r w:rsidR="00974049">
        <w:rPr>
          <w:color w:val="000000" w:themeColor="text1"/>
        </w:rPr>
        <w:t xml:space="preserve">n </w:t>
      </w:r>
      <w:r w:rsidR="00905AB9" w:rsidRPr="000674D9">
        <w:rPr>
          <w:color w:val="000000" w:themeColor="text1"/>
        </w:rPr>
        <w:t xml:space="preserve">las distintas </w:t>
      </w:r>
      <w:r w:rsidR="00755D76" w:rsidRPr="000674D9">
        <w:rPr>
          <w:color w:val="000000" w:themeColor="text1"/>
        </w:rPr>
        <w:t xml:space="preserve">tradiciones </w:t>
      </w:r>
      <w:r w:rsidR="00905AB9" w:rsidRPr="000674D9">
        <w:rPr>
          <w:color w:val="000000" w:themeColor="text1"/>
        </w:rPr>
        <w:t xml:space="preserve">cristológicas.  </w:t>
      </w:r>
    </w:p>
    <w:p w:rsidR="003764BD" w:rsidRPr="000674D9" w:rsidRDefault="003764BD">
      <w:pPr>
        <w:pStyle w:val="Textoindependiente"/>
        <w:spacing w:before="113"/>
        <w:ind w:left="240" w:right="519" w:firstLine="566"/>
        <w:jc w:val="both"/>
        <w:rPr>
          <w:color w:val="000000" w:themeColor="text1"/>
        </w:rPr>
      </w:pPr>
    </w:p>
    <w:p w:rsidR="007E2BF6" w:rsidRPr="000674D9" w:rsidRDefault="007E2BF6">
      <w:pPr>
        <w:pStyle w:val="Textoindependiente"/>
        <w:spacing w:before="3"/>
        <w:rPr>
          <w:color w:val="000000" w:themeColor="text1"/>
          <w:sz w:val="23"/>
        </w:rPr>
      </w:pPr>
    </w:p>
    <w:p w:rsidR="007E2BF6" w:rsidRPr="000674D9" w:rsidRDefault="00D341A2">
      <w:pPr>
        <w:pStyle w:val="Ttulo1"/>
        <w:spacing w:before="99"/>
        <w:ind w:right="2638"/>
        <w:rPr>
          <w:color w:val="000000" w:themeColor="text1"/>
        </w:rPr>
      </w:pPr>
      <w:r w:rsidRPr="000674D9">
        <w:rPr>
          <w:color w:val="000000" w:themeColor="text1"/>
        </w:rPr>
        <w:t>Propósito</w:t>
      </w:r>
    </w:p>
    <w:p w:rsidR="00771DAD" w:rsidRPr="00623F37" w:rsidRDefault="00E20969" w:rsidP="00771DAD">
      <w:pPr>
        <w:pStyle w:val="Textoindependiente"/>
        <w:spacing w:before="113"/>
        <w:ind w:left="240" w:right="519" w:firstLine="566"/>
        <w:jc w:val="both"/>
      </w:pPr>
      <w:r>
        <w:t>El</w:t>
      </w:r>
      <w:r w:rsidR="00771DAD" w:rsidRPr="00623F37">
        <w:t xml:space="preserve"> curso tiene como propósito </w:t>
      </w:r>
      <w:r w:rsidR="00222845" w:rsidRPr="00623F37">
        <w:t xml:space="preserve">central </w:t>
      </w:r>
      <w:r w:rsidR="00771DAD" w:rsidRPr="00623F37">
        <w:t>fomentar una comprensión profunda y rigurosa de la Persona y la Obra de Jesucristo.  El estudio abordará la identidad de Cristo y su acción redentora, examinando la interdependencia inseparable de ambos conceptos.  La asignatura se fundamenta en el estud</w:t>
      </w:r>
      <w:r w:rsidR="00623F37" w:rsidRPr="00623F37">
        <w:t xml:space="preserve">io de las perspectivas bíblica e </w:t>
      </w:r>
      <w:r w:rsidR="00771DAD" w:rsidRPr="00623F37">
        <w:t xml:space="preserve">histórica, reconociendo la centralidad de la Persona de Cristo para la fe cristiana.  La metodología del curso se apoya en el análisis crítico de fuentes primarias, incluyendo las Sagradas Escrituras como autoridad normativa, los escritos de los Padres de la Iglesia, y los documentos de los Concilios Ecuménicos que moldearon el dogma cristológico.  Estas fuentes se complementarán con </w:t>
      </w:r>
      <w:r w:rsidR="00046F9D">
        <w:t>f</w:t>
      </w:r>
      <w:r w:rsidR="00771DAD" w:rsidRPr="00623F37">
        <w:t xml:space="preserve">uentes secundarias, como tratados de doctrina cristiana, </w:t>
      </w:r>
      <w:r w:rsidR="00222845" w:rsidRPr="00623F37">
        <w:t>obras d</w:t>
      </w:r>
      <w:r w:rsidR="00771DAD" w:rsidRPr="00623F37">
        <w:t>e historia de la iglesia</w:t>
      </w:r>
      <w:r w:rsidR="00222845" w:rsidRPr="00623F37">
        <w:t xml:space="preserve">, </w:t>
      </w:r>
      <w:r w:rsidR="00771DAD" w:rsidRPr="00623F37">
        <w:t xml:space="preserve">diccionarios teológicos y otras fuentes contemporáneas.  Se aspira </w:t>
      </w:r>
      <w:r w:rsidR="00A700EF">
        <w:t xml:space="preserve">a </w:t>
      </w:r>
      <w:r w:rsidR="00771DAD" w:rsidRPr="00623F37">
        <w:t xml:space="preserve">que la comprensión del origen y desarrollo del dogma cristológico trascienda </w:t>
      </w:r>
      <w:r w:rsidR="00222845" w:rsidRPr="00623F37">
        <w:t xml:space="preserve">el mero conocimiento </w:t>
      </w:r>
      <w:r w:rsidR="00A700EF">
        <w:t>intelectual</w:t>
      </w:r>
      <w:r w:rsidR="00D205F3">
        <w:t xml:space="preserve"> y </w:t>
      </w:r>
      <w:r w:rsidR="00A700EF">
        <w:t xml:space="preserve">a que la asignatura </w:t>
      </w:r>
      <w:r w:rsidR="00222845" w:rsidRPr="00623F37">
        <w:t xml:space="preserve">proporcione una base firme para la profundización de la fe y </w:t>
      </w:r>
      <w:r w:rsidR="00D205F3">
        <w:t>brinde las</w:t>
      </w:r>
      <w:r w:rsidR="00222845" w:rsidRPr="00623F37">
        <w:t xml:space="preserve"> herramientas teológicas necesarias para el servicio ministerial de enseñanza y predicación.  </w:t>
      </w:r>
    </w:p>
    <w:p w:rsidR="00771DAD" w:rsidRPr="00771DAD" w:rsidRDefault="00771DAD">
      <w:pPr>
        <w:pStyle w:val="Textoindependiente"/>
        <w:spacing w:before="113"/>
        <w:ind w:left="240" w:right="519" w:firstLine="566"/>
        <w:jc w:val="both"/>
        <w:rPr>
          <w:color w:val="FF0000"/>
        </w:rPr>
      </w:pPr>
    </w:p>
    <w:p w:rsidR="007E2BF6" w:rsidRPr="000674D9" w:rsidRDefault="00D341A2">
      <w:pPr>
        <w:pStyle w:val="Ttulo1"/>
        <w:spacing w:before="100"/>
        <w:rPr>
          <w:color w:val="000000" w:themeColor="text1"/>
        </w:rPr>
      </w:pPr>
      <w:r w:rsidRPr="000674D9">
        <w:rPr>
          <w:color w:val="000000" w:themeColor="text1"/>
        </w:rPr>
        <w:t>Objetivos</w:t>
      </w:r>
    </w:p>
    <w:p w:rsidR="007E2BF6" w:rsidRPr="000674D9" w:rsidRDefault="00D341A2">
      <w:pPr>
        <w:pStyle w:val="Textoindependiente"/>
        <w:spacing w:before="112"/>
        <w:ind w:left="806"/>
        <w:rPr>
          <w:color w:val="000000" w:themeColor="text1"/>
        </w:rPr>
      </w:pPr>
      <w:r w:rsidRPr="000674D9">
        <w:rPr>
          <w:color w:val="000000" w:themeColor="text1"/>
        </w:rPr>
        <w:t xml:space="preserve">Al finalizar el curso, los alumnos habrán adquirido </w:t>
      </w:r>
      <w:r w:rsidR="003764BD" w:rsidRPr="000674D9">
        <w:rPr>
          <w:color w:val="000000" w:themeColor="text1"/>
        </w:rPr>
        <w:t xml:space="preserve">la </w:t>
      </w:r>
      <w:r w:rsidRPr="000674D9">
        <w:rPr>
          <w:color w:val="000000" w:themeColor="text1"/>
        </w:rPr>
        <w:t>capacidad de:</w:t>
      </w:r>
    </w:p>
    <w:p w:rsidR="007E2BF6" w:rsidRPr="000674D9" w:rsidRDefault="00D341A2" w:rsidP="00D205F3">
      <w:pPr>
        <w:pStyle w:val="Ttulo2"/>
        <w:numPr>
          <w:ilvl w:val="0"/>
          <w:numId w:val="43"/>
        </w:numPr>
        <w:tabs>
          <w:tab w:val="left" w:pos="474"/>
        </w:tabs>
        <w:rPr>
          <w:color w:val="000000" w:themeColor="text1"/>
        </w:rPr>
      </w:pPr>
      <w:r w:rsidRPr="000674D9">
        <w:rPr>
          <w:color w:val="000000" w:themeColor="text1"/>
        </w:rPr>
        <w:t>Área</w:t>
      </w:r>
      <w:r w:rsidRPr="000674D9">
        <w:rPr>
          <w:color w:val="000000" w:themeColor="text1"/>
          <w:spacing w:val="-1"/>
        </w:rPr>
        <w:t xml:space="preserve"> </w:t>
      </w:r>
      <w:r w:rsidRPr="000674D9">
        <w:rPr>
          <w:color w:val="000000" w:themeColor="text1"/>
        </w:rPr>
        <w:t>cognitiva:</w:t>
      </w:r>
    </w:p>
    <w:p w:rsidR="007656B8" w:rsidRPr="000674D9" w:rsidRDefault="00D205F3" w:rsidP="00046F9D">
      <w:pPr>
        <w:tabs>
          <w:tab w:val="left" w:pos="1375"/>
          <w:tab w:val="left" w:pos="1376"/>
        </w:tabs>
        <w:spacing w:before="119"/>
        <w:ind w:left="600"/>
        <w:rPr>
          <w:color w:val="000000" w:themeColor="text1"/>
          <w:sz w:val="24"/>
        </w:rPr>
      </w:pPr>
      <w:r>
        <w:rPr>
          <w:color w:val="000000" w:themeColor="text1"/>
          <w:sz w:val="24"/>
        </w:rPr>
        <w:t>1</w:t>
      </w:r>
      <w:r w:rsidR="007656B8" w:rsidRPr="000674D9">
        <w:rPr>
          <w:color w:val="000000" w:themeColor="text1"/>
          <w:sz w:val="24"/>
        </w:rPr>
        <w:t xml:space="preserve">.1. Definir </w:t>
      </w:r>
      <w:r w:rsidR="00AC39DE" w:rsidRPr="000674D9">
        <w:rPr>
          <w:color w:val="000000" w:themeColor="text1"/>
          <w:sz w:val="24"/>
        </w:rPr>
        <w:t>q</w:t>
      </w:r>
      <w:r w:rsidR="007656B8" w:rsidRPr="000674D9">
        <w:rPr>
          <w:color w:val="000000" w:themeColor="text1"/>
          <w:sz w:val="24"/>
        </w:rPr>
        <w:t>ué es una</w:t>
      </w:r>
      <w:r w:rsidR="007656B8" w:rsidRPr="000674D9">
        <w:rPr>
          <w:color w:val="000000" w:themeColor="text1"/>
          <w:spacing w:val="-4"/>
          <w:sz w:val="24"/>
        </w:rPr>
        <w:t xml:space="preserve"> </w:t>
      </w:r>
      <w:r w:rsidR="00AC39DE" w:rsidRPr="000674D9">
        <w:rPr>
          <w:color w:val="000000" w:themeColor="text1"/>
          <w:sz w:val="24"/>
        </w:rPr>
        <w:t>C</w:t>
      </w:r>
      <w:r w:rsidR="007656B8" w:rsidRPr="000674D9">
        <w:rPr>
          <w:color w:val="000000" w:themeColor="text1"/>
          <w:sz w:val="24"/>
        </w:rPr>
        <w:t>ristología</w:t>
      </w:r>
      <w:r w:rsidR="00AC39DE" w:rsidRPr="000674D9">
        <w:rPr>
          <w:color w:val="000000" w:themeColor="text1"/>
          <w:sz w:val="24"/>
        </w:rPr>
        <w:t>, s</w:t>
      </w:r>
      <w:r w:rsidR="00591B65">
        <w:rPr>
          <w:color w:val="000000" w:themeColor="text1"/>
          <w:sz w:val="24"/>
        </w:rPr>
        <w:t>eñalando s</w:t>
      </w:r>
      <w:r w:rsidR="00AC39DE" w:rsidRPr="000674D9">
        <w:rPr>
          <w:color w:val="000000" w:themeColor="text1"/>
          <w:sz w:val="24"/>
        </w:rPr>
        <w:t>u importancia e intereses</w:t>
      </w:r>
      <w:r w:rsidR="00AA2FF2" w:rsidRPr="000674D9">
        <w:rPr>
          <w:color w:val="000000" w:themeColor="text1"/>
          <w:sz w:val="24"/>
        </w:rPr>
        <w:t xml:space="preserve">.  </w:t>
      </w:r>
    </w:p>
    <w:p w:rsidR="00623F37" w:rsidRDefault="00D205F3" w:rsidP="00046F9D">
      <w:pPr>
        <w:tabs>
          <w:tab w:val="left" w:pos="1375"/>
          <w:tab w:val="left" w:pos="1376"/>
        </w:tabs>
        <w:spacing w:before="119"/>
        <w:ind w:left="600"/>
        <w:rPr>
          <w:color w:val="000000" w:themeColor="text1"/>
          <w:sz w:val="24"/>
        </w:rPr>
      </w:pPr>
      <w:r>
        <w:rPr>
          <w:color w:val="000000" w:themeColor="text1"/>
          <w:sz w:val="24"/>
        </w:rPr>
        <w:t>1</w:t>
      </w:r>
      <w:r w:rsidR="00F4123D" w:rsidRPr="000674D9">
        <w:rPr>
          <w:color w:val="000000" w:themeColor="text1"/>
          <w:sz w:val="24"/>
        </w:rPr>
        <w:t xml:space="preserve">.2. </w:t>
      </w:r>
      <w:r w:rsidR="0070739B" w:rsidRPr="000674D9">
        <w:rPr>
          <w:color w:val="000000" w:themeColor="text1"/>
          <w:sz w:val="24"/>
        </w:rPr>
        <w:t xml:space="preserve"> </w:t>
      </w:r>
      <w:r w:rsidR="00FA3703" w:rsidRPr="000674D9">
        <w:rPr>
          <w:color w:val="000000" w:themeColor="text1"/>
          <w:sz w:val="24"/>
        </w:rPr>
        <w:t xml:space="preserve">En </w:t>
      </w:r>
      <w:r w:rsidR="00591B65">
        <w:rPr>
          <w:color w:val="000000" w:themeColor="text1"/>
          <w:sz w:val="24"/>
        </w:rPr>
        <w:t xml:space="preserve">cuanto a conocimientos bíblicos: </w:t>
      </w:r>
      <w:r w:rsidR="00FA3703" w:rsidRPr="000674D9">
        <w:rPr>
          <w:color w:val="000000" w:themeColor="text1"/>
          <w:sz w:val="24"/>
        </w:rPr>
        <w:t xml:space="preserve"> </w:t>
      </w:r>
      <w:r w:rsidR="00074F05" w:rsidRPr="000674D9">
        <w:rPr>
          <w:color w:val="000000" w:themeColor="text1"/>
          <w:sz w:val="24"/>
        </w:rPr>
        <w:t>identificar</w:t>
      </w:r>
      <w:r w:rsidR="00591B65">
        <w:rPr>
          <w:color w:val="000000" w:themeColor="text1"/>
          <w:sz w:val="24"/>
        </w:rPr>
        <w:t xml:space="preserve"> y enunciar </w:t>
      </w:r>
      <w:r w:rsidR="0070739B" w:rsidRPr="000674D9">
        <w:rPr>
          <w:color w:val="000000" w:themeColor="text1"/>
          <w:sz w:val="24"/>
        </w:rPr>
        <w:t>lo</w:t>
      </w:r>
      <w:r w:rsidR="007656B8" w:rsidRPr="000674D9">
        <w:rPr>
          <w:color w:val="000000" w:themeColor="text1"/>
          <w:sz w:val="24"/>
        </w:rPr>
        <w:t>s principales títulos, atributos</w:t>
      </w:r>
      <w:r w:rsidR="00AC39DE" w:rsidRPr="000674D9">
        <w:rPr>
          <w:color w:val="000000" w:themeColor="text1"/>
          <w:sz w:val="24"/>
        </w:rPr>
        <w:t xml:space="preserve">, relaciones, </w:t>
      </w:r>
      <w:r w:rsidR="00074F05" w:rsidRPr="000674D9">
        <w:rPr>
          <w:color w:val="000000" w:themeColor="text1"/>
          <w:sz w:val="24"/>
        </w:rPr>
        <w:t>experiencias, enseñanzas y valores</w:t>
      </w:r>
      <w:r w:rsidR="0070739B" w:rsidRPr="000674D9">
        <w:rPr>
          <w:color w:val="000000" w:themeColor="text1"/>
          <w:sz w:val="24"/>
        </w:rPr>
        <w:t xml:space="preserve"> de Jesucristo</w:t>
      </w:r>
      <w:r w:rsidR="00591B65">
        <w:rPr>
          <w:color w:val="000000" w:themeColor="text1"/>
          <w:sz w:val="24"/>
        </w:rPr>
        <w:t>, extraídos de la Escritura</w:t>
      </w:r>
      <w:r w:rsidR="00623F37">
        <w:rPr>
          <w:color w:val="000000" w:themeColor="text1"/>
          <w:sz w:val="24"/>
        </w:rPr>
        <w:t>, así como la terminología de la redención en el Nuevo Testamento</w:t>
      </w:r>
      <w:r w:rsidR="00CE5140">
        <w:rPr>
          <w:color w:val="000000" w:themeColor="text1"/>
          <w:sz w:val="24"/>
        </w:rPr>
        <w:t xml:space="preserve">. </w:t>
      </w:r>
    </w:p>
    <w:p w:rsidR="0070739B" w:rsidRPr="000674D9" w:rsidRDefault="00D205F3" w:rsidP="00046F9D">
      <w:pPr>
        <w:pStyle w:val="Prrafodelista"/>
        <w:tabs>
          <w:tab w:val="left" w:pos="1375"/>
          <w:tab w:val="left" w:pos="1376"/>
        </w:tabs>
        <w:ind w:left="600" w:right="521" w:firstLine="0"/>
        <w:rPr>
          <w:color w:val="000000" w:themeColor="text1"/>
          <w:sz w:val="24"/>
        </w:rPr>
      </w:pPr>
      <w:r>
        <w:rPr>
          <w:color w:val="000000" w:themeColor="text1"/>
          <w:sz w:val="24"/>
        </w:rPr>
        <w:t>1</w:t>
      </w:r>
      <w:r w:rsidR="00F4123D" w:rsidRPr="000674D9">
        <w:rPr>
          <w:color w:val="000000" w:themeColor="text1"/>
          <w:sz w:val="24"/>
        </w:rPr>
        <w:t xml:space="preserve">.3. </w:t>
      </w:r>
      <w:r w:rsidR="00FA3703" w:rsidRPr="000674D9">
        <w:rPr>
          <w:color w:val="000000" w:themeColor="text1"/>
          <w:sz w:val="24"/>
        </w:rPr>
        <w:t>En cu</w:t>
      </w:r>
      <w:r w:rsidR="00591B65">
        <w:rPr>
          <w:color w:val="000000" w:themeColor="text1"/>
          <w:sz w:val="24"/>
        </w:rPr>
        <w:t>anto a conocimientos históricos:</w:t>
      </w:r>
      <w:r w:rsidR="00FA3703" w:rsidRPr="000674D9">
        <w:rPr>
          <w:color w:val="000000" w:themeColor="text1"/>
          <w:sz w:val="24"/>
        </w:rPr>
        <w:t xml:space="preserve"> </w:t>
      </w:r>
      <w:r w:rsidR="00591B65">
        <w:rPr>
          <w:color w:val="000000" w:themeColor="text1"/>
          <w:sz w:val="24"/>
        </w:rPr>
        <w:t xml:space="preserve"> explicar </w:t>
      </w:r>
      <w:r w:rsidR="0070739B" w:rsidRPr="000674D9">
        <w:rPr>
          <w:color w:val="000000" w:themeColor="text1"/>
          <w:sz w:val="24"/>
        </w:rPr>
        <w:t>cómo se ha desarrollado la doctrina de Cristo</w:t>
      </w:r>
      <w:r w:rsidR="00CB5459" w:rsidRPr="000674D9">
        <w:rPr>
          <w:color w:val="000000" w:themeColor="text1"/>
          <w:sz w:val="24"/>
        </w:rPr>
        <w:t xml:space="preserve"> a lo largo de</w:t>
      </w:r>
      <w:r w:rsidR="00FA3703" w:rsidRPr="000674D9">
        <w:rPr>
          <w:color w:val="000000" w:themeColor="text1"/>
          <w:sz w:val="24"/>
        </w:rPr>
        <w:t xml:space="preserve"> </w:t>
      </w:r>
      <w:r w:rsidR="00CB5459" w:rsidRPr="000674D9">
        <w:rPr>
          <w:color w:val="000000" w:themeColor="text1"/>
          <w:sz w:val="24"/>
        </w:rPr>
        <w:t>l</w:t>
      </w:r>
      <w:r w:rsidR="00FA3703" w:rsidRPr="000674D9">
        <w:rPr>
          <w:color w:val="000000" w:themeColor="text1"/>
          <w:sz w:val="24"/>
        </w:rPr>
        <w:t>os siglos</w:t>
      </w:r>
      <w:r w:rsidR="00CB5459" w:rsidRPr="000674D9">
        <w:rPr>
          <w:color w:val="000000" w:themeColor="text1"/>
          <w:sz w:val="24"/>
        </w:rPr>
        <w:t xml:space="preserve">, identificando los diversos problemas cristológicos </w:t>
      </w:r>
      <w:r w:rsidR="004D7528" w:rsidRPr="000674D9">
        <w:rPr>
          <w:color w:val="000000" w:themeColor="text1"/>
          <w:sz w:val="24"/>
        </w:rPr>
        <w:t xml:space="preserve">que </w:t>
      </w:r>
      <w:r w:rsidR="004D7528" w:rsidRPr="000674D9">
        <w:rPr>
          <w:color w:val="000000" w:themeColor="text1"/>
          <w:sz w:val="24"/>
        </w:rPr>
        <w:lastRenderedPageBreak/>
        <w:t xml:space="preserve">han confrontado </w:t>
      </w:r>
      <w:r w:rsidR="00CB5459" w:rsidRPr="000674D9">
        <w:rPr>
          <w:color w:val="000000" w:themeColor="text1"/>
          <w:sz w:val="24"/>
        </w:rPr>
        <w:t>los Padres de la Iglesia, los C</w:t>
      </w:r>
      <w:r w:rsidR="00FA3703" w:rsidRPr="000674D9">
        <w:rPr>
          <w:color w:val="000000" w:themeColor="text1"/>
          <w:sz w:val="24"/>
        </w:rPr>
        <w:t>oncilios</w:t>
      </w:r>
      <w:r w:rsidR="00CB5459" w:rsidRPr="000674D9">
        <w:rPr>
          <w:color w:val="000000" w:themeColor="text1"/>
          <w:sz w:val="24"/>
        </w:rPr>
        <w:t xml:space="preserve"> y </w:t>
      </w:r>
      <w:r w:rsidR="00FA3703" w:rsidRPr="000674D9">
        <w:rPr>
          <w:color w:val="000000" w:themeColor="text1"/>
          <w:sz w:val="24"/>
        </w:rPr>
        <w:t xml:space="preserve">los </w:t>
      </w:r>
      <w:r w:rsidR="00CB5459" w:rsidRPr="000674D9">
        <w:rPr>
          <w:color w:val="000000" w:themeColor="text1"/>
          <w:sz w:val="24"/>
        </w:rPr>
        <w:t>debates teol</w:t>
      </w:r>
      <w:r w:rsidR="00591B65">
        <w:rPr>
          <w:color w:val="000000" w:themeColor="text1"/>
          <w:sz w:val="24"/>
        </w:rPr>
        <w:t>ógicos,</w:t>
      </w:r>
      <w:r w:rsidR="00FA3703" w:rsidRPr="000674D9">
        <w:rPr>
          <w:color w:val="000000" w:themeColor="text1"/>
          <w:sz w:val="24"/>
        </w:rPr>
        <w:t xml:space="preserve"> </w:t>
      </w:r>
      <w:r w:rsidR="00591B65">
        <w:rPr>
          <w:color w:val="000000" w:themeColor="text1"/>
          <w:sz w:val="24"/>
        </w:rPr>
        <w:t>y expon</w:t>
      </w:r>
      <w:r>
        <w:rPr>
          <w:color w:val="000000" w:themeColor="text1"/>
          <w:sz w:val="24"/>
        </w:rPr>
        <w:t xml:space="preserve">iendo </w:t>
      </w:r>
      <w:r w:rsidR="00CB5459" w:rsidRPr="000674D9">
        <w:rPr>
          <w:color w:val="000000" w:themeColor="text1"/>
          <w:sz w:val="24"/>
        </w:rPr>
        <w:t>las soluciones consideradas</w:t>
      </w:r>
      <w:r w:rsidR="00CB5459" w:rsidRPr="000674D9">
        <w:rPr>
          <w:color w:val="000000" w:themeColor="text1"/>
          <w:spacing w:val="-7"/>
          <w:sz w:val="24"/>
        </w:rPr>
        <w:t xml:space="preserve"> </w:t>
      </w:r>
      <w:r w:rsidR="00CB5459" w:rsidRPr="000674D9">
        <w:rPr>
          <w:color w:val="000000" w:themeColor="text1"/>
          <w:sz w:val="24"/>
        </w:rPr>
        <w:t>ortodoxas</w:t>
      </w:r>
      <w:r w:rsidR="00591B65">
        <w:rPr>
          <w:color w:val="000000" w:themeColor="text1"/>
          <w:sz w:val="24"/>
        </w:rPr>
        <w:t xml:space="preserve"> dadas a dichos problemas</w:t>
      </w:r>
      <w:r w:rsidR="00CB5459" w:rsidRPr="000674D9">
        <w:rPr>
          <w:color w:val="000000" w:themeColor="text1"/>
          <w:sz w:val="24"/>
        </w:rPr>
        <w:t>.</w:t>
      </w:r>
    </w:p>
    <w:p w:rsidR="00FA3703" w:rsidRDefault="00D205F3" w:rsidP="00046F9D">
      <w:pPr>
        <w:pStyle w:val="Prrafodelista"/>
        <w:tabs>
          <w:tab w:val="left" w:pos="1375"/>
          <w:tab w:val="left" w:pos="1376"/>
        </w:tabs>
        <w:ind w:left="600" w:right="521" w:firstLine="0"/>
        <w:rPr>
          <w:color w:val="000000" w:themeColor="text1"/>
          <w:sz w:val="24"/>
        </w:rPr>
      </w:pPr>
      <w:r>
        <w:rPr>
          <w:color w:val="000000" w:themeColor="text1"/>
          <w:sz w:val="24"/>
        </w:rPr>
        <w:t>1</w:t>
      </w:r>
      <w:r w:rsidR="00FA3703" w:rsidRPr="000674D9">
        <w:rPr>
          <w:color w:val="000000" w:themeColor="text1"/>
          <w:sz w:val="24"/>
        </w:rPr>
        <w:t xml:space="preserve">.4. </w:t>
      </w:r>
      <w:r w:rsidR="0009247F" w:rsidRPr="000674D9">
        <w:rPr>
          <w:color w:val="000000" w:themeColor="text1"/>
          <w:sz w:val="24"/>
        </w:rPr>
        <w:t>En cuanto a conocimientos teológicos</w:t>
      </w:r>
      <w:r w:rsidR="00591B65">
        <w:rPr>
          <w:color w:val="000000" w:themeColor="text1"/>
          <w:sz w:val="24"/>
        </w:rPr>
        <w:t xml:space="preserve">: </w:t>
      </w:r>
      <w:r w:rsidR="0009247F" w:rsidRPr="000674D9">
        <w:rPr>
          <w:color w:val="000000" w:themeColor="text1"/>
          <w:sz w:val="24"/>
        </w:rPr>
        <w:t xml:space="preserve"> </w:t>
      </w:r>
      <w:r w:rsidR="00591B65">
        <w:rPr>
          <w:color w:val="000000" w:themeColor="text1"/>
          <w:sz w:val="24"/>
        </w:rPr>
        <w:t xml:space="preserve">demostrar </w:t>
      </w:r>
      <w:r w:rsidR="00FA3703" w:rsidRPr="000674D9">
        <w:rPr>
          <w:color w:val="000000" w:themeColor="text1"/>
          <w:sz w:val="24"/>
        </w:rPr>
        <w:t>un conocimiento profundo de los dogmas y doctrinas cristológicas</w:t>
      </w:r>
      <w:r w:rsidR="0009247F" w:rsidRPr="000674D9">
        <w:rPr>
          <w:color w:val="000000" w:themeColor="text1"/>
          <w:sz w:val="24"/>
        </w:rPr>
        <w:t xml:space="preserve">, y </w:t>
      </w:r>
      <w:r w:rsidR="002307CE">
        <w:rPr>
          <w:color w:val="000000" w:themeColor="text1"/>
          <w:sz w:val="24"/>
        </w:rPr>
        <w:t xml:space="preserve">contrastar </w:t>
      </w:r>
      <w:r w:rsidR="0009247F" w:rsidRPr="000674D9">
        <w:rPr>
          <w:color w:val="000000" w:themeColor="text1"/>
          <w:sz w:val="24"/>
        </w:rPr>
        <w:t>c</w:t>
      </w:r>
      <w:r w:rsidR="002307CE">
        <w:rPr>
          <w:color w:val="000000" w:themeColor="text1"/>
          <w:sz w:val="24"/>
        </w:rPr>
        <w:t>ó</w:t>
      </w:r>
      <w:r w:rsidR="0009247F" w:rsidRPr="000674D9">
        <w:rPr>
          <w:color w:val="000000" w:themeColor="text1"/>
          <w:sz w:val="24"/>
        </w:rPr>
        <w:t xml:space="preserve">mo las distintas corrientes </w:t>
      </w:r>
      <w:r w:rsidR="002307CE">
        <w:rPr>
          <w:color w:val="000000" w:themeColor="text1"/>
          <w:sz w:val="24"/>
        </w:rPr>
        <w:t>teológicas han abordado los temas cristológicos.</w:t>
      </w:r>
    </w:p>
    <w:p w:rsidR="00992EA4" w:rsidRPr="000674D9" w:rsidRDefault="00992EA4" w:rsidP="008B2698">
      <w:pPr>
        <w:pStyle w:val="Prrafodelista"/>
        <w:tabs>
          <w:tab w:val="left" w:pos="1375"/>
          <w:tab w:val="left" w:pos="1376"/>
        </w:tabs>
        <w:ind w:left="473" w:right="521" w:firstLine="0"/>
        <w:rPr>
          <w:color w:val="000000" w:themeColor="text1"/>
          <w:sz w:val="24"/>
        </w:rPr>
      </w:pPr>
    </w:p>
    <w:p w:rsidR="007E2BF6" w:rsidRPr="000674D9" w:rsidRDefault="00D341A2" w:rsidP="00D205F3">
      <w:pPr>
        <w:pStyle w:val="Ttulo2"/>
        <w:numPr>
          <w:ilvl w:val="0"/>
          <w:numId w:val="43"/>
        </w:numPr>
        <w:tabs>
          <w:tab w:val="left" w:pos="637"/>
        </w:tabs>
        <w:spacing w:before="0"/>
        <w:rPr>
          <w:color w:val="000000" w:themeColor="text1"/>
        </w:rPr>
      </w:pPr>
      <w:r w:rsidRPr="000674D9">
        <w:rPr>
          <w:color w:val="000000" w:themeColor="text1"/>
        </w:rPr>
        <w:t>Área de actitudes y</w:t>
      </w:r>
      <w:r w:rsidRPr="000674D9">
        <w:rPr>
          <w:color w:val="000000" w:themeColor="text1"/>
          <w:spacing w:val="-5"/>
        </w:rPr>
        <w:t xml:space="preserve"> </w:t>
      </w:r>
      <w:r w:rsidRPr="000674D9">
        <w:rPr>
          <w:color w:val="000000" w:themeColor="text1"/>
        </w:rPr>
        <w:t>valores</w:t>
      </w:r>
    </w:p>
    <w:p w:rsidR="00E206EC" w:rsidRPr="000674D9" w:rsidRDefault="00E206EC">
      <w:pPr>
        <w:rPr>
          <w:color w:val="000000" w:themeColor="text1"/>
          <w:sz w:val="24"/>
        </w:rPr>
      </w:pPr>
    </w:p>
    <w:p w:rsidR="003F077F" w:rsidRDefault="00D205F3" w:rsidP="0053268D">
      <w:pPr>
        <w:tabs>
          <w:tab w:val="left" w:pos="1376"/>
        </w:tabs>
        <w:spacing w:before="121"/>
        <w:ind w:left="636"/>
        <w:rPr>
          <w:color w:val="000000" w:themeColor="text1"/>
          <w:sz w:val="24"/>
        </w:rPr>
      </w:pPr>
      <w:r>
        <w:rPr>
          <w:color w:val="000000" w:themeColor="text1"/>
          <w:sz w:val="24"/>
        </w:rPr>
        <w:t>2</w:t>
      </w:r>
      <w:r w:rsidR="006446FD" w:rsidRPr="000674D9">
        <w:rPr>
          <w:color w:val="000000" w:themeColor="text1"/>
          <w:sz w:val="24"/>
        </w:rPr>
        <w:t xml:space="preserve">.1.  </w:t>
      </w:r>
      <w:r w:rsidR="00CB773D" w:rsidRPr="000674D9">
        <w:rPr>
          <w:color w:val="000000" w:themeColor="text1"/>
          <w:sz w:val="24"/>
        </w:rPr>
        <w:t xml:space="preserve">Reconocer </w:t>
      </w:r>
      <w:r w:rsidR="002307CE">
        <w:rPr>
          <w:color w:val="000000" w:themeColor="text1"/>
          <w:sz w:val="24"/>
        </w:rPr>
        <w:t xml:space="preserve">la importancia de </w:t>
      </w:r>
      <w:r w:rsidR="00CB773D" w:rsidRPr="000674D9">
        <w:rPr>
          <w:color w:val="000000" w:themeColor="text1"/>
          <w:sz w:val="24"/>
        </w:rPr>
        <w:t xml:space="preserve">las distintas fuentes </w:t>
      </w:r>
      <w:r w:rsidR="002307CE">
        <w:rPr>
          <w:color w:val="000000" w:themeColor="text1"/>
          <w:sz w:val="24"/>
        </w:rPr>
        <w:t xml:space="preserve">de información </w:t>
      </w:r>
      <w:r w:rsidR="00CB773D" w:rsidRPr="000674D9">
        <w:rPr>
          <w:color w:val="000000" w:themeColor="text1"/>
          <w:sz w:val="24"/>
        </w:rPr>
        <w:t xml:space="preserve">y perspectivas </w:t>
      </w:r>
      <w:r w:rsidR="002307CE">
        <w:rPr>
          <w:color w:val="000000" w:themeColor="text1"/>
          <w:sz w:val="24"/>
        </w:rPr>
        <w:t>de análisis para la profundización d</w:t>
      </w:r>
      <w:r w:rsidR="00CB773D" w:rsidRPr="000674D9">
        <w:rPr>
          <w:color w:val="000000" w:themeColor="text1"/>
          <w:sz w:val="24"/>
        </w:rPr>
        <w:t>el conocimiento de Cristo.</w:t>
      </w:r>
      <w:r w:rsidR="003F077F" w:rsidRPr="003F077F">
        <w:rPr>
          <w:color w:val="000000" w:themeColor="text1"/>
          <w:sz w:val="24"/>
        </w:rPr>
        <w:t xml:space="preserve"> </w:t>
      </w:r>
    </w:p>
    <w:p w:rsidR="003F077F" w:rsidRPr="000674D9" w:rsidRDefault="00D205F3" w:rsidP="0053268D">
      <w:pPr>
        <w:tabs>
          <w:tab w:val="left" w:pos="1376"/>
        </w:tabs>
        <w:spacing w:before="121"/>
        <w:ind w:left="636"/>
        <w:rPr>
          <w:color w:val="000000" w:themeColor="text1"/>
          <w:sz w:val="24"/>
        </w:rPr>
      </w:pPr>
      <w:r>
        <w:rPr>
          <w:color w:val="000000" w:themeColor="text1"/>
          <w:sz w:val="24"/>
        </w:rPr>
        <w:t>2.</w:t>
      </w:r>
      <w:r w:rsidR="003F077F">
        <w:rPr>
          <w:color w:val="000000" w:themeColor="text1"/>
          <w:sz w:val="24"/>
        </w:rPr>
        <w:t>2</w:t>
      </w:r>
      <w:r w:rsidR="003F077F" w:rsidRPr="000674D9">
        <w:rPr>
          <w:color w:val="000000" w:themeColor="text1"/>
          <w:sz w:val="24"/>
        </w:rPr>
        <w:t xml:space="preserve">. </w:t>
      </w:r>
      <w:r>
        <w:rPr>
          <w:color w:val="000000" w:themeColor="text1"/>
          <w:sz w:val="24"/>
        </w:rPr>
        <w:t xml:space="preserve">Valorar </w:t>
      </w:r>
      <w:r w:rsidR="003F077F">
        <w:rPr>
          <w:color w:val="000000" w:themeColor="text1"/>
          <w:sz w:val="24"/>
        </w:rPr>
        <w:t xml:space="preserve">el enriquecimiento de </w:t>
      </w:r>
      <w:r w:rsidR="003F077F" w:rsidRPr="000674D9">
        <w:rPr>
          <w:color w:val="000000" w:themeColor="text1"/>
          <w:sz w:val="24"/>
        </w:rPr>
        <w:t>la espiritualidad en el proceso de descubrimiento de lo que es una cristología</w:t>
      </w:r>
      <w:r w:rsidR="003F077F" w:rsidRPr="000674D9">
        <w:rPr>
          <w:color w:val="000000" w:themeColor="text1"/>
          <w:spacing w:val="-2"/>
          <w:sz w:val="24"/>
        </w:rPr>
        <w:t xml:space="preserve"> </w:t>
      </w:r>
      <w:r w:rsidR="003F077F" w:rsidRPr="000674D9">
        <w:rPr>
          <w:color w:val="000000" w:themeColor="text1"/>
          <w:sz w:val="24"/>
        </w:rPr>
        <w:t>ortodoxa</w:t>
      </w:r>
      <w:r w:rsidR="003F077F">
        <w:rPr>
          <w:color w:val="000000" w:themeColor="text1"/>
          <w:sz w:val="24"/>
        </w:rPr>
        <w:t>,</w:t>
      </w:r>
      <w:r w:rsidR="003F077F" w:rsidRPr="000674D9">
        <w:rPr>
          <w:color w:val="000000" w:themeColor="text1"/>
          <w:sz w:val="24"/>
        </w:rPr>
        <w:t xml:space="preserve"> integrando los</w:t>
      </w:r>
      <w:r w:rsidR="003F077F" w:rsidRPr="000674D9">
        <w:rPr>
          <w:color w:val="000000" w:themeColor="text1"/>
          <w:spacing w:val="-5"/>
          <w:sz w:val="24"/>
        </w:rPr>
        <w:t xml:space="preserve"> </w:t>
      </w:r>
      <w:r w:rsidR="003F077F" w:rsidRPr="000674D9">
        <w:rPr>
          <w:color w:val="000000" w:themeColor="text1"/>
          <w:sz w:val="24"/>
        </w:rPr>
        <w:t>contenidos</w:t>
      </w:r>
      <w:r w:rsidR="003F077F" w:rsidRPr="000674D9">
        <w:rPr>
          <w:color w:val="000000" w:themeColor="text1"/>
          <w:spacing w:val="-6"/>
          <w:sz w:val="24"/>
        </w:rPr>
        <w:t xml:space="preserve"> </w:t>
      </w:r>
      <w:r w:rsidR="003F077F" w:rsidRPr="000674D9">
        <w:rPr>
          <w:color w:val="000000" w:themeColor="text1"/>
          <w:sz w:val="24"/>
        </w:rPr>
        <w:t>de</w:t>
      </w:r>
      <w:r w:rsidR="003F077F" w:rsidRPr="000674D9">
        <w:rPr>
          <w:color w:val="000000" w:themeColor="text1"/>
          <w:spacing w:val="-6"/>
          <w:sz w:val="24"/>
        </w:rPr>
        <w:t xml:space="preserve"> </w:t>
      </w:r>
      <w:r w:rsidR="003F077F" w:rsidRPr="000674D9">
        <w:rPr>
          <w:color w:val="000000" w:themeColor="text1"/>
          <w:sz w:val="24"/>
        </w:rPr>
        <w:t>carácter</w:t>
      </w:r>
      <w:r w:rsidR="003F077F" w:rsidRPr="000674D9">
        <w:rPr>
          <w:color w:val="000000" w:themeColor="text1"/>
          <w:spacing w:val="-5"/>
          <w:sz w:val="24"/>
        </w:rPr>
        <w:t xml:space="preserve"> </w:t>
      </w:r>
      <w:r w:rsidR="003F077F" w:rsidRPr="000674D9">
        <w:rPr>
          <w:color w:val="000000" w:themeColor="text1"/>
          <w:sz w:val="24"/>
        </w:rPr>
        <w:t>moral,</w:t>
      </w:r>
      <w:r w:rsidR="003F077F" w:rsidRPr="000674D9">
        <w:rPr>
          <w:color w:val="000000" w:themeColor="text1"/>
          <w:spacing w:val="-2"/>
          <w:sz w:val="24"/>
        </w:rPr>
        <w:t xml:space="preserve"> </w:t>
      </w:r>
      <w:r w:rsidR="003F077F" w:rsidRPr="000674D9">
        <w:rPr>
          <w:color w:val="000000" w:themeColor="text1"/>
          <w:sz w:val="24"/>
        </w:rPr>
        <w:t>espiritual y</w:t>
      </w:r>
      <w:r w:rsidR="003F077F" w:rsidRPr="000674D9">
        <w:rPr>
          <w:color w:val="000000" w:themeColor="text1"/>
          <w:spacing w:val="-11"/>
          <w:sz w:val="24"/>
        </w:rPr>
        <w:t xml:space="preserve"> </w:t>
      </w:r>
      <w:r w:rsidR="003F077F" w:rsidRPr="000674D9">
        <w:rPr>
          <w:color w:val="000000" w:themeColor="text1"/>
          <w:sz w:val="24"/>
        </w:rPr>
        <w:t>teológico</w:t>
      </w:r>
      <w:r w:rsidR="003F077F" w:rsidRPr="000674D9">
        <w:rPr>
          <w:color w:val="000000" w:themeColor="text1"/>
          <w:spacing w:val="-4"/>
          <w:sz w:val="24"/>
        </w:rPr>
        <w:t xml:space="preserve"> </w:t>
      </w:r>
      <w:r w:rsidR="003F077F" w:rsidRPr="000674D9">
        <w:rPr>
          <w:color w:val="000000" w:themeColor="text1"/>
          <w:sz w:val="24"/>
        </w:rPr>
        <w:t>a</w:t>
      </w:r>
      <w:r w:rsidR="003F077F" w:rsidRPr="000674D9">
        <w:rPr>
          <w:color w:val="000000" w:themeColor="text1"/>
          <w:spacing w:val="-5"/>
          <w:sz w:val="24"/>
        </w:rPr>
        <w:t xml:space="preserve"> </w:t>
      </w:r>
      <w:r w:rsidR="003F077F" w:rsidRPr="000674D9">
        <w:rPr>
          <w:color w:val="000000" w:themeColor="text1"/>
          <w:sz w:val="24"/>
        </w:rPr>
        <w:t>su</w:t>
      </w:r>
      <w:r w:rsidR="003F077F" w:rsidRPr="000674D9">
        <w:rPr>
          <w:color w:val="000000" w:themeColor="text1"/>
          <w:spacing w:val="-5"/>
          <w:sz w:val="24"/>
        </w:rPr>
        <w:t xml:space="preserve"> </w:t>
      </w:r>
      <w:r w:rsidR="003F077F" w:rsidRPr="000674D9">
        <w:rPr>
          <w:color w:val="000000" w:themeColor="text1"/>
          <w:sz w:val="24"/>
        </w:rPr>
        <w:t>cosmovisión</w:t>
      </w:r>
      <w:r w:rsidR="003F077F" w:rsidRPr="000674D9">
        <w:rPr>
          <w:color w:val="000000" w:themeColor="text1"/>
          <w:spacing w:val="-6"/>
          <w:sz w:val="24"/>
        </w:rPr>
        <w:t xml:space="preserve"> </w:t>
      </w:r>
      <w:r w:rsidR="003F077F" w:rsidRPr="000674D9">
        <w:rPr>
          <w:color w:val="000000" w:themeColor="text1"/>
          <w:sz w:val="24"/>
        </w:rPr>
        <w:t>cris</w:t>
      </w:r>
      <w:r w:rsidR="003F077F" w:rsidRPr="000674D9">
        <w:rPr>
          <w:color w:val="000000" w:themeColor="text1"/>
        </w:rPr>
        <w:t>tiana.</w:t>
      </w:r>
    </w:p>
    <w:p w:rsidR="00CB773D" w:rsidRPr="000674D9" w:rsidRDefault="00CB773D" w:rsidP="0053268D">
      <w:pPr>
        <w:ind w:left="636"/>
        <w:rPr>
          <w:color w:val="000000" w:themeColor="text1"/>
          <w:sz w:val="24"/>
        </w:rPr>
      </w:pPr>
    </w:p>
    <w:p w:rsidR="006446FD" w:rsidRPr="000674D9" w:rsidRDefault="00D205F3" w:rsidP="0053268D">
      <w:pPr>
        <w:ind w:left="636"/>
        <w:rPr>
          <w:color w:val="000000" w:themeColor="text1"/>
          <w:sz w:val="24"/>
        </w:rPr>
      </w:pPr>
      <w:r>
        <w:rPr>
          <w:color w:val="000000" w:themeColor="text1"/>
          <w:sz w:val="24"/>
        </w:rPr>
        <w:t>2</w:t>
      </w:r>
      <w:r w:rsidR="002307CE">
        <w:rPr>
          <w:color w:val="000000" w:themeColor="text1"/>
          <w:sz w:val="24"/>
        </w:rPr>
        <w:t>.</w:t>
      </w:r>
      <w:r w:rsidR="003F077F">
        <w:rPr>
          <w:color w:val="000000" w:themeColor="text1"/>
          <w:sz w:val="24"/>
        </w:rPr>
        <w:t>3</w:t>
      </w:r>
      <w:r w:rsidR="002307CE">
        <w:rPr>
          <w:color w:val="000000" w:themeColor="text1"/>
          <w:sz w:val="24"/>
        </w:rPr>
        <w:t xml:space="preserve">. </w:t>
      </w:r>
      <w:r w:rsidR="001C1992">
        <w:rPr>
          <w:color w:val="000000" w:themeColor="text1"/>
          <w:sz w:val="24"/>
        </w:rPr>
        <w:t xml:space="preserve">Estimar </w:t>
      </w:r>
      <w:r>
        <w:rPr>
          <w:color w:val="000000" w:themeColor="text1"/>
          <w:sz w:val="24"/>
        </w:rPr>
        <w:t>la importancia de</w:t>
      </w:r>
      <w:r w:rsidR="002307CE">
        <w:rPr>
          <w:color w:val="000000" w:themeColor="text1"/>
          <w:sz w:val="24"/>
        </w:rPr>
        <w:t xml:space="preserve"> la participación en diálogos y reflexiones en grupo para compartir conocimientos, </w:t>
      </w:r>
      <w:r w:rsidR="006446FD" w:rsidRPr="000674D9">
        <w:rPr>
          <w:color w:val="000000" w:themeColor="text1"/>
          <w:sz w:val="24"/>
        </w:rPr>
        <w:t>experiencias, p</w:t>
      </w:r>
      <w:r w:rsidR="002307CE">
        <w:rPr>
          <w:color w:val="000000" w:themeColor="text1"/>
          <w:sz w:val="24"/>
        </w:rPr>
        <w:t xml:space="preserve">untos de vista e inquietudes, </w:t>
      </w:r>
      <w:r w:rsidR="006446FD" w:rsidRPr="000674D9">
        <w:rPr>
          <w:color w:val="000000" w:themeColor="text1"/>
          <w:sz w:val="24"/>
        </w:rPr>
        <w:t xml:space="preserve">a fin de enriquecer la comprensión de la fe.  </w:t>
      </w:r>
    </w:p>
    <w:p w:rsidR="001C1992" w:rsidRDefault="001C1992" w:rsidP="0053268D">
      <w:pPr>
        <w:ind w:left="636"/>
        <w:rPr>
          <w:color w:val="000000" w:themeColor="text1"/>
          <w:sz w:val="24"/>
        </w:rPr>
      </w:pPr>
    </w:p>
    <w:p w:rsidR="006446FD" w:rsidRPr="000674D9" w:rsidRDefault="00D205F3" w:rsidP="0053268D">
      <w:pPr>
        <w:ind w:left="636"/>
        <w:rPr>
          <w:color w:val="000000" w:themeColor="text1"/>
          <w:sz w:val="24"/>
        </w:rPr>
      </w:pPr>
      <w:r>
        <w:rPr>
          <w:color w:val="000000" w:themeColor="text1"/>
          <w:sz w:val="24"/>
        </w:rPr>
        <w:t>2.4</w:t>
      </w:r>
      <w:r w:rsidR="009849DD" w:rsidRPr="000674D9">
        <w:rPr>
          <w:color w:val="000000" w:themeColor="text1"/>
          <w:sz w:val="24"/>
        </w:rPr>
        <w:t xml:space="preserve">. </w:t>
      </w:r>
      <w:r w:rsidR="006446FD" w:rsidRPr="000674D9">
        <w:rPr>
          <w:color w:val="000000" w:themeColor="text1"/>
          <w:sz w:val="24"/>
        </w:rPr>
        <w:t xml:space="preserve"> </w:t>
      </w:r>
      <w:r w:rsidR="009849DD" w:rsidRPr="000674D9">
        <w:rPr>
          <w:color w:val="000000" w:themeColor="text1"/>
          <w:sz w:val="24"/>
        </w:rPr>
        <w:t xml:space="preserve">Apreciar el </w:t>
      </w:r>
      <w:r w:rsidR="006446FD" w:rsidRPr="000674D9">
        <w:rPr>
          <w:color w:val="000000" w:themeColor="text1"/>
          <w:sz w:val="24"/>
        </w:rPr>
        <w:t xml:space="preserve">espíritu crítico </w:t>
      </w:r>
      <w:r w:rsidR="002307CE">
        <w:rPr>
          <w:color w:val="000000" w:themeColor="text1"/>
          <w:sz w:val="24"/>
        </w:rPr>
        <w:t xml:space="preserve">de los participantes, </w:t>
      </w:r>
      <w:r w:rsidR="009849DD" w:rsidRPr="000674D9">
        <w:rPr>
          <w:color w:val="000000" w:themeColor="text1"/>
          <w:sz w:val="24"/>
        </w:rPr>
        <w:t xml:space="preserve">que lleve a </w:t>
      </w:r>
      <w:r w:rsidR="006446FD" w:rsidRPr="000674D9">
        <w:rPr>
          <w:color w:val="000000" w:themeColor="text1"/>
          <w:sz w:val="24"/>
        </w:rPr>
        <w:t>cuestionar</w:t>
      </w:r>
      <w:r w:rsidR="002307CE">
        <w:rPr>
          <w:color w:val="000000" w:themeColor="text1"/>
          <w:sz w:val="24"/>
        </w:rPr>
        <w:t xml:space="preserve"> </w:t>
      </w:r>
      <w:r w:rsidR="006446FD" w:rsidRPr="000674D9">
        <w:rPr>
          <w:color w:val="000000" w:themeColor="text1"/>
          <w:sz w:val="24"/>
        </w:rPr>
        <w:t>las propias creencias</w:t>
      </w:r>
      <w:r w:rsidR="009849DD" w:rsidRPr="000674D9">
        <w:rPr>
          <w:color w:val="000000" w:themeColor="text1"/>
          <w:sz w:val="24"/>
        </w:rPr>
        <w:t>,</w:t>
      </w:r>
      <w:r w:rsidR="006446FD" w:rsidRPr="000674D9">
        <w:rPr>
          <w:color w:val="000000" w:themeColor="text1"/>
          <w:sz w:val="24"/>
        </w:rPr>
        <w:t xml:space="preserve"> </w:t>
      </w:r>
      <w:r w:rsidR="002307CE">
        <w:rPr>
          <w:color w:val="000000" w:themeColor="text1"/>
          <w:sz w:val="24"/>
        </w:rPr>
        <w:t xml:space="preserve">si fuese necesario, </w:t>
      </w:r>
      <w:r w:rsidR="006446FD" w:rsidRPr="000674D9">
        <w:rPr>
          <w:color w:val="000000" w:themeColor="text1"/>
          <w:sz w:val="24"/>
        </w:rPr>
        <w:t>en búsqueda de la verdad</w:t>
      </w:r>
      <w:r w:rsidR="002307CE">
        <w:rPr>
          <w:color w:val="000000" w:themeColor="text1"/>
          <w:sz w:val="24"/>
        </w:rPr>
        <w:t xml:space="preserve">, y la capacidad de análisis y síntesis en los diálogos y reflexiones grupales.  </w:t>
      </w:r>
      <w:r w:rsidR="006446FD" w:rsidRPr="000674D9">
        <w:rPr>
          <w:color w:val="000000" w:themeColor="text1"/>
          <w:sz w:val="24"/>
        </w:rPr>
        <w:t xml:space="preserve"> </w:t>
      </w:r>
    </w:p>
    <w:p w:rsidR="009849DD" w:rsidRPr="000674D9" w:rsidRDefault="009849DD" w:rsidP="009849DD">
      <w:pPr>
        <w:rPr>
          <w:color w:val="000000" w:themeColor="text1"/>
          <w:sz w:val="24"/>
        </w:rPr>
      </w:pPr>
    </w:p>
    <w:p w:rsidR="007E2BF6" w:rsidRPr="000674D9" w:rsidRDefault="008B2698" w:rsidP="00D205F3">
      <w:pPr>
        <w:pStyle w:val="Ttulo2"/>
        <w:numPr>
          <w:ilvl w:val="0"/>
          <w:numId w:val="43"/>
        </w:numPr>
        <w:tabs>
          <w:tab w:val="left" w:pos="731"/>
        </w:tabs>
        <w:spacing w:before="81"/>
        <w:ind w:left="730" w:hanging="491"/>
        <w:rPr>
          <w:color w:val="000000" w:themeColor="text1"/>
        </w:rPr>
      </w:pPr>
      <w:r w:rsidRPr="000674D9">
        <w:rPr>
          <w:color w:val="000000" w:themeColor="text1"/>
        </w:rPr>
        <w:t>Á</w:t>
      </w:r>
      <w:r w:rsidR="00D341A2" w:rsidRPr="000674D9">
        <w:rPr>
          <w:color w:val="000000" w:themeColor="text1"/>
        </w:rPr>
        <w:t>rea de habilidades y</w:t>
      </w:r>
      <w:r w:rsidR="00D341A2" w:rsidRPr="000674D9">
        <w:rPr>
          <w:color w:val="000000" w:themeColor="text1"/>
          <w:spacing w:val="-5"/>
        </w:rPr>
        <w:t xml:space="preserve"> </w:t>
      </w:r>
      <w:r w:rsidR="00D341A2" w:rsidRPr="000674D9">
        <w:rPr>
          <w:color w:val="000000" w:themeColor="text1"/>
        </w:rPr>
        <w:t>destrezas</w:t>
      </w:r>
    </w:p>
    <w:p w:rsidR="0009247F" w:rsidRPr="000674D9" w:rsidRDefault="001C1992" w:rsidP="00F4123D">
      <w:pPr>
        <w:tabs>
          <w:tab w:val="left" w:pos="1376"/>
        </w:tabs>
        <w:spacing w:before="121"/>
        <w:ind w:left="720"/>
        <w:rPr>
          <w:color w:val="000000" w:themeColor="text1"/>
          <w:sz w:val="24"/>
        </w:rPr>
      </w:pPr>
      <w:r>
        <w:rPr>
          <w:color w:val="000000" w:themeColor="text1"/>
          <w:sz w:val="24"/>
        </w:rPr>
        <w:t>3</w:t>
      </w:r>
      <w:r w:rsidR="00F4123D" w:rsidRPr="000674D9">
        <w:rPr>
          <w:color w:val="000000" w:themeColor="text1"/>
          <w:sz w:val="24"/>
        </w:rPr>
        <w:t xml:space="preserve">.1. </w:t>
      </w:r>
      <w:r w:rsidR="00591B65">
        <w:rPr>
          <w:color w:val="000000" w:themeColor="text1"/>
          <w:sz w:val="24"/>
        </w:rPr>
        <w:t>I</w:t>
      </w:r>
      <w:r w:rsidR="00591B65" w:rsidRPr="000674D9">
        <w:rPr>
          <w:color w:val="000000" w:themeColor="text1"/>
          <w:sz w:val="24"/>
        </w:rPr>
        <w:t>nterpretar y analizar, mediante un proceso hermenéutico, los contenidos cristológicos de la Biblia, muy especialmente del Nuevo</w:t>
      </w:r>
      <w:r w:rsidR="00591B65" w:rsidRPr="000674D9">
        <w:rPr>
          <w:color w:val="000000" w:themeColor="text1"/>
          <w:spacing w:val="-9"/>
          <w:sz w:val="24"/>
        </w:rPr>
        <w:t xml:space="preserve"> </w:t>
      </w:r>
      <w:r w:rsidR="00591B65" w:rsidRPr="000674D9">
        <w:rPr>
          <w:color w:val="000000" w:themeColor="text1"/>
          <w:sz w:val="24"/>
        </w:rPr>
        <w:t>Testamento</w:t>
      </w:r>
      <w:r w:rsidR="00591B65">
        <w:rPr>
          <w:color w:val="000000" w:themeColor="text1"/>
          <w:sz w:val="24"/>
        </w:rPr>
        <w:t xml:space="preserve">. </w:t>
      </w:r>
    </w:p>
    <w:p w:rsidR="0009247F" w:rsidRPr="000674D9" w:rsidRDefault="001C1992" w:rsidP="00F4123D">
      <w:pPr>
        <w:tabs>
          <w:tab w:val="left" w:pos="1376"/>
        </w:tabs>
        <w:spacing w:before="121"/>
        <w:ind w:left="720"/>
        <w:rPr>
          <w:color w:val="000000" w:themeColor="text1"/>
          <w:sz w:val="24"/>
        </w:rPr>
      </w:pPr>
      <w:r>
        <w:rPr>
          <w:color w:val="000000" w:themeColor="text1"/>
          <w:sz w:val="24"/>
        </w:rPr>
        <w:t>3</w:t>
      </w:r>
      <w:r w:rsidR="0009247F" w:rsidRPr="000674D9">
        <w:rPr>
          <w:color w:val="000000" w:themeColor="text1"/>
          <w:sz w:val="24"/>
        </w:rPr>
        <w:t xml:space="preserve">.2. </w:t>
      </w:r>
      <w:r w:rsidR="005D1737" w:rsidRPr="000674D9">
        <w:rPr>
          <w:color w:val="000000" w:themeColor="text1"/>
          <w:sz w:val="24"/>
        </w:rPr>
        <w:t>S</w:t>
      </w:r>
      <w:r w:rsidR="0009247F" w:rsidRPr="000674D9">
        <w:rPr>
          <w:color w:val="000000" w:themeColor="text1"/>
          <w:sz w:val="24"/>
        </w:rPr>
        <w:t xml:space="preserve">intetizar </w:t>
      </w:r>
      <w:r w:rsidR="00591B65">
        <w:rPr>
          <w:color w:val="000000" w:themeColor="text1"/>
          <w:sz w:val="24"/>
        </w:rPr>
        <w:t xml:space="preserve">e integrar </w:t>
      </w:r>
      <w:r w:rsidR="0009247F" w:rsidRPr="000674D9">
        <w:rPr>
          <w:color w:val="000000" w:themeColor="text1"/>
          <w:sz w:val="24"/>
        </w:rPr>
        <w:t>información proveniente de diversas fuentes a fin de constr</w:t>
      </w:r>
      <w:r>
        <w:rPr>
          <w:color w:val="000000" w:themeColor="text1"/>
          <w:sz w:val="24"/>
        </w:rPr>
        <w:t>uir una visión coherente de la P</w:t>
      </w:r>
      <w:r w:rsidR="0009247F" w:rsidRPr="000674D9">
        <w:rPr>
          <w:color w:val="000000" w:themeColor="text1"/>
          <w:sz w:val="24"/>
        </w:rPr>
        <w:t xml:space="preserve">ersona </w:t>
      </w:r>
      <w:r>
        <w:rPr>
          <w:color w:val="000000" w:themeColor="text1"/>
          <w:sz w:val="24"/>
        </w:rPr>
        <w:t>y la O</w:t>
      </w:r>
      <w:r w:rsidR="00E76CC0">
        <w:rPr>
          <w:color w:val="000000" w:themeColor="text1"/>
          <w:sz w:val="24"/>
        </w:rPr>
        <w:t xml:space="preserve">bra </w:t>
      </w:r>
      <w:r w:rsidR="0009247F" w:rsidRPr="000674D9">
        <w:rPr>
          <w:color w:val="000000" w:themeColor="text1"/>
          <w:sz w:val="24"/>
        </w:rPr>
        <w:t>de Cristo.</w:t>
      </w:r>
    </w:p>
    <w:p w:rsidR="005D1737" w:rsidRPr="000674D9" w:rsidRDefault="001C1992" w:rsidP="00CB773D">
      <w:pPr>
        <w:tabs>
          <w:tab w:val="left" w:pos="1376"/>
        </w:tabs>
        <w:spacing w:before="121"/>
        <w:ind w:left="720"/>
        <w:rPr>
          <w:color w:val="000000" w:themeColor="text1"/>
          <w:sz w:val="24"/>
        </w:rPr>
      </w:pPr>
      <w:r>
        <w:rPr>
          <w:color w:val="000000" w:themeColor="text1"/>
          <w:sz w:val="24"/>
        </w:rPr>
        <w:t>3</w:t>
      </w:r>
      <w:r w:rsidR="0009247F" w:rsidRPr="000674D9">
        <w:rPr>
          <w:color w:val="000000" w:themeColor="text1"/>
          <w:sz w:val="24"/>
        </w:rPr>
        <w:t xml:space="preserve">.3.  </w:t>
      </w:r>
      <w:r w:rsidR="009B5C1E">
        <w:rPr>
          <w:color w:val="000000" w:themeColor="text1"/>
          <w:sz w:val="24"/>
        </w:rPr>
        <w:t xml:space="preserve">Defender, o refutar si es el caso, </w:t>
      </w:r>
      <w:r w:rsidR="005D1737" w:rsidRPr="000674D9">
        <w:rPr>
          <w:color w:val="000000" w:themeColor="text1"/>
          <w:sz w:val="24"/>
        </w:rPr>
        <w:t xml:space="preserve">de manera </w:t>
      </w:r>
      <w:r w:rsidR="009B5C1E">
        <w:rPr>
          <w:color w:val="000000" w:themeColor="text1"/>
          <w:sz w:val="24"/>
        </w:rPr>
        <w:t xml:space="preserve">clara y </w:t>
      </w:r>
      <w:r w:rsidR="005D1737" w:rsidRPr="000674D9">
        <w:rPr>
          <w:color w:val="000000" w:themeColor="text1"/>
          <w:sz w:val="24"/>
        </w:rPr>
        <w:t>correcta</w:t>
      </w:r>
      <w:r w:rsidR="009B5C1E">
        <w:rPr>
          <w:color w:val="000000" w:themeColor="text1"/>
          <w:sz w:val="24"/>
        </w:rPr>
        <w:t>,</w:t>
      </w:r>
      <w:r w:rsidR="005D1737" w:rsidRPr="000674D9">
        <w:rPr>
          <w:color w:val="000000" w:themeColor="text1"/>
          <w:sz w:val="24"/>
        </w:rPr>
        <w:t xml:space="preserve"> y </w:t>
      </w:r>
      <w:r w:rsidR="0009247F" w:rsidRPr="000674D9">
        <w:rPr>
          <w:color w:val="000000" w:themeColor="text1"/>
          <w:sz w:val="24"/>
        </w:rPr>
        <w:t xml:space="preserve">con </w:t>
      </w:r>
      <w:r w:rsidR="009B5C1E">
        <w:rPr>
          <w:color w:val="000000" w:themeColor="text1"/>
          <w:sz w:val="24"/>
        </w:rPr>
        <w:t xml:space="preserve">los argumentos apropiados, los distintos temas de </w:t>
      </w:r>
      <w:r w:rsidR="0009247F" w:rsidRPr="000674D9">
        <w:rPr>
          <w:color w:val="000000" w:themeColor="text1"/>
          <w:sz w:val="24"/>
        </w:rPr>
        <w:t>cristol</w:t>
      </w:r>
      <w:r w:rsidR="009B5C1E">
        <w:rPr>
          <w:color w:val="000000" w:themeColor="text1"/>
          <w:sz w:val="24"/>
        </w:rPr>
        <w:t xml:space="preserve">ogía.  </w:t>
      </w:r>
      <w:r w:rsidR="00E206EC" w:rsidRPr="000674D9">
        <w:rPr>
          <w:color w:val="000000" w:themeColor="text1"/>
          <w:sz w:val="24"/>
        </w:rPr>
        <w:t xml:space="preserve">  </w:t>
      </w:r>
    </w:p>
    <w:p w:rsidR="00CB5459" w:rsidRPr="000674D9" w:rsidRDefault="00CB5459" w:rsidP="00F4123D">
      <w:pPr>
        <w:pStyle w:val="Textoindependiente"/>
        <w:spacing w:before="9"/>
        <w:ind w:left="720"/>
        <w:rPr>
          <w:color w:val="000000" w:themeColor="text1"/>
          <w:sz w:val="20"/>
        </w:rPr>
      </w:pPr>
    </w:p>
    <w:p w:rsidR="00CB5459" w:rsidRPr="000674D9" w:rsidRDefault="00CB5459" w:rsidP="00F4123D">
      <w:pPr>
        <w:pStyle w:val="Textoindependiente"/>
        <w:ind w:left="720"/>
        <w:rPr>
          <w:color w:val="000000" w:themeColor="text1"/>
          <w:sz w:val="20"/>
        </w:rPr>
      </w:pPr>
    </w:p>
    <w:p w:rsidR="007E2BF6" w:rsidRPr="000674D9" w:rsidRDefault="007E2BF6">
      <w:pPr>
        <w:pStyle w:val="Textoindependiente"/>
        <w:spacing w:line="274" w:lineRule="exact"/>
        <w:ind w:left="240"/>
        <w:rPr>
          <w:color w:val="000000" w:themeColor="text1"/>
        </w:rPr>
      </w:pPr>
    </w:p>
    <w:p w:rsidR="00080F2F" w:rsidRPr="000674D9" w:rsidRDefault="00080F2F" w:rsidP="00080F2F">
      <w:pPr>
        <w:pStyle w:val="Ttulo1"/>
        <w:spacing w:before="99"/>
        <w:ind w:right="2639"/>
        <w:rPr>
          <w:b/>
          <w:color w:val="000000" w:themeColor="text1"/>
        </w:rPr>
      </w:pPr>
      <w:r w:rsidRPr="000674D9">
        <w:rPr>
          <w:b/>
          <w:color w:val="000000" w:themeColor="text1"/>
        </w:rPr>
        <w:t>Contenido programático</w:t>
      </w:r>
    </w:p>
    <w:p w:rsidR="005F33C7" w:rsidRPr="000674D9" w:rsidRDefault="001052E4" w:rsidP="002734A0">
      <w:pPr>
        <w:pStyle w:val="Prrafodelista"/>
        <w:numPr>
          <w:ilvl w:val="0"/>
          <w:numId w:val="5"/>
        </w:numPr>
        <w:tabs>
          <w:tab w:val="left" w:pos="806"/>
          <w:tab w:val="left" w:pos="807"/>
        </w:tabs>
        <w:spacing w:before="116" w:line="276" w:lineRule="auto"/>
        <w:rPr>
          <w:color w:val="000000" w:themeColor="text1"/>
          <w:sz w:val="24"/>
        </w:rPr>
      </w:pPr>
      <w:r>
        <w:rPr>
          <w:color w:val="000000" w:themeColor="text1"/>
          <w:sz w:val="24"/>
        </w:rPr>
        <w:t>INTRODUCCIÓN</w:t>
      </w:r>
    </w:p>
    <w:p w:rsidR="00E27FB5" w:rsidRPr="001C1992" w:rsidRDefault="001C1992" w:rsidP="001C1992">
      <w:pPr>
        <w:tabs>
          <w:tab w:val="left" w:pos="1375"/>
          <w:tab w:val="left" w:pos="1376"/>
        </w:tabs>
        <w:spacing w:line="276" w:lineRule="auto"/>
        <w:ind w:left="448"/>
        <w:rPr>
          <w:color w:val="000000" w:themeColor="text1"/>
          <w:sz w:val="24"/>
        </w:rPr>
      </w:pPr>
      <w:r>
        <w:rPr>
          <w:color w:val="000000" w:themeColor="text1"/>
          <w:sz w:val="24"/>
        </w:rPr>
        <w:t>1.1.</w:t>
      </w:r>
      <w:r w:rsidR="009336BC" w:rsidRPr="001C1992">
        <w:rPr>
          <w:color w:val="000000" w:themeColor="text1"/>
          <w:sz w:val="24"/>
        </w:rPr>
        <w:t xml:space="preserve"> </w:t>
      </w:r>
      <w:r w:rsidR="005F33C7" w:rsidRPr="001C1992">
        <w:rPr>
          <w:color w:val="000000" w:themeColor="text1"/>
          <w:sz w:val="24"/>
        </w:rPr>
        <w:t>Reflexión</w:t>
      </w:r>
      <w:r w:rsidR="005F33C7" w:rsidRPr="001C1992">
        <w:rPr>
          <w:color w:val="000000" w:themeColor="text1"/>
          <w:spacing w:val="-1"/>
          <w:sz w:val="24"/>
        </w:rPr>
        <w:t xml:space="preserve"> </w:t>
      </w:r>
      <w:r w:rsidR="005F33C7" w:rsidRPr="001C1992">
        <w:rPr>
          <w:color w:val="000000" w:themeColor="text1"/>
          <w:sz w:val="24"/>
        </w:rPr>
        <w:t xml:space="preserve">inicial.  Introducción a la Cristología.  Definición y objeto del estudio.  </w:t>
      </w:r>
    </w:p>
    <w:p w:rsidR="00E27FB5" w:rsidRPr="000674D9" w:rsidRDefault="009336BC" w:rsidP="009336BC">
      <w:pPr>
        <w:pStyle w:val="Prrafodelista"/>
        <w:tabs>
          <w:tab w:val="left" w:pos="1375"/>
          <w:tab w:val="left" w:pos="1376"/>
        </w:tabs>
        <w:spacing w:before="0" w:line="276" w:lineRule="auto"/>
        <w:ind w:left="448" w:firstLine="0"/>
        <w:rPr>
          <w:color w:val="000000" w:themeColor="text1"/>
          <w:sz w:val="24"/>
        </w:rPr>
      </w:pPr>
      <w:r w:rsidRPr="000674D9">
        <w:rPr>
          <w:color w:val="000000" w:themeColor="text1"/>
          <w:sz w:val="24"/>
        </w:rPr>
        <w:t xml:space="preserve">1.2. </w:t>
      </w:r>
      <w:r w:rsidR="00E27FB5" w:rsidRPr="000674D9">
        <w:rPr>
          <w:color w:val="000000" w:themeColor="text1"/>
          <w:sz w:val="24"/>
        </w:rPr>
        <w:t>¿Quién es Jesucristo y cuál es su significado para los hombres?</w:t>
      </w:r>
    </w:p>
    <w:p w:rsidR="001C1992" w:rsidRDefault="009336BC" w:rsidP="002734A0">
      <w:pPr>
        <w:pStyle w:val="Prrafodelista"/>
        <w:numPr>
          <w:ilvl w:val="1"/>
          <w:numId w:val="4"/>
        </w:numPr>
        <w:tabs>
          <w:tab w:val="left" w:pos="1375"/>
          <w:tab w:val="left" w:pos="1376"/>
        </w:tabs>
        <w:spacing w:before="0" w:line="276" w:lineRule="auto"/>
        <w:ind w:left="808"/>
        <w:rPr>
          <w:color w:val="000000" w:themeColor="text1"/>
          <w:sz w:val="24"/>
        </w:rPr>
      </w:pPr>
      <w:r w:rsidRPr="000674D9">
        <w:rPr>
          <w:color w:val="000000" w:themeColor="text1"/>
          <w:sz w:val="24"/>
        </w:rPr>
        <w:t xml:space="preserve">  </w:t>
      </w:r>
      <w:r w:rsidR="005F33C7" w:rsidRPr="000674D9">
        <w:rPr>
          <w:color w:val="000000" w:themeColor="text1"/>
          <w:sz w:val="24"/>
        </w:rPr>
        <w:t xml:space="preserve">Importancia histórica y teológica. </w:t>
      </w:r>
    </w:p>
    <w:p w:rsidR="00C25156" w:rsidRDefault="001C1992" w:rsidP="00C25156">
      <w:pPr>
        <w:pStyle w:val="Prrafodelista"/>
        <w:numPr>
          <w:ilvl w:val="1"/>
          <w:numId w:val="4"/>
        </w:numPr>
        <w:tabs>
          <w:tab w:val="left" w:pos="1375"/>
          <w:tab w:val="left" w:pos="1376"/>
        </w:tabs>
        <w:spacing w:before="0" w:line="276" w:lineRule="auto"/>
        <w:ind w:left="808"/>
        <w:rPr>
          <w:color w:val="000000" w:themeColor="text1"/>
          <w:sz w:val="24"/>
        </w:rPr>
      </w:pPr>
      <w:r>
        <w:rPr>
          <w:color w:val="000000" w:themeColor="text1"/>
          <w:sz w:val="24"/>
        </w:rPr>
        <w:t xml:space="preserve">  Enfoques del estudio:  bíblico e histórico. Diferencias y aportes de cada uno.</w:t>
      </w:r>
    </w:p>
    <w:p w:rsidR="00C25156" w:rsidRDefault="00C25156" w:rsidP="00C25156">
      <w:pPr>
        <w:pStyle w:val="Prrafodelista"/>
        <w:numPr>
          <w:ilvl w:val="1"/>
          <w:numId w:val="4"/>
        </w:numPr>
        <w:tabs>
          <w:tab w:val="left" w:pos="1375"/>
          <w:tab w:val="left" w:pos="1376"/>
        </w:tabs>
        <w:spacing w:before="0" w:line="276" w:lineRule="auto"/>
        <w:ind w:left="808"/>
        <w:rPr>
          <w:color w:val="000000" w:themeColor="text1"/>
          <w:sz w:val="24"/>
        </w:rPr>
      </w:pPr>
      <w:r>
        <w:rPr>
          <w:color w:val="000000" w:themeColor="text1"/>
          <w:sz w:val="24"/>
        </w:rPr>
        <w:t xml:space="preserve"> </w:t>
      </w:r>
      <w:r w:rsidR="001C1992" w:rsidRPr="00C25156">
        <w:rPr>
          <w:color w:val="000000" w:themeColor="text1"/>
          <w:sz w:val="24"/>
        </w:rPr>
        <w:t>Las fuentes de información.</w:t>
      </w:r>
    </w:p>
    <w:p w:rsidR="00C25156" w:rsidRPr="00C25156" w:rsidRDefault="00C25156" w:rsidP="00C25156">
      <w:pPr>
        <w:pStyle w:val="Prrafodelista"/>
        <w:tabs>
          <w:tab w:val="left" w:pos="1375"/>
          <w:tab w:val="left" w:pos="1376"/>
        </w:tabs>
        <w:spacing w:before="0" w:line="276" w:lineRule="auto"/>
        <w:ind w:left="808" w:firstLine="0"/>
        <w:rPr>
          <w:color w:val="000000" w:themeColor="text1"/>
          <w:sz w:val="24"/>
        </w:rPr>
      </w:pPr>
    </w:p>
    <w:p w:rsidR="00824412" w:rsidRPr="000674D9" w:rsidRDefault="00824412" w:rsidP="002734A0">
      <w:pPr>
        <w:pStyle w:val="Prrafodelista"/>
        <w:numPr>
          <w:ilvl w:val="0"/>
          <w:numId w:val="4"/>
        </w:numPr>
        <w:tabs>
          <w:tab w:val="left" w:pos="1375"/>
          <w:tab w:val="left" w:pos="1376"/>
        </w:tabs>
        <w:spacing w:line="276" w:lineRule="auto"/>
        <w:rPr>
          <w:color w:val="000000" w:themeColor="text1"/>
          <w:sz w:val="24"/>
        </w:rPr>
      </w:pPr>
      <w:r w:rsidRPr="000674D9">
        <w:rPr>
          <w:color w:val="000000" w:themeColor="text1"/>
          <w:sz w:val="24"/>
        </w:rPr>
        <w:t>LA FIGURA DE JESÚS EN EL ANTIGUO TESTAMENTO</w:t>
      </w:r>
    </w:p>
    <w:p w:rsidR="00824412" w:rsidRPr="007345A6" w:rsidRDefault="00824412" w:rsidP="009336BC">
      <w:pPr>
        <w:pStyle w:val="Prrafodelista"/>
        <w:tabs>
          <w:tab w:val="left" w:pos="1375"/>
          <w:tab w:val="left" w:pos="1376"/>
        </w:tabs>
        <w:spacing w:before="0" w:line="276" w:lineRule="auto"/>
        <w:ind w:left="454" w:firstLine="0"/>
        <w:rPr>
          <w:color w:val="FF0000"/>
          <w:sz w:val="24"/>
        </w:rPr>
      </w:pPr>
      <w:r w:rsidRPr="000674D9">
        <w:rPr>
          <w:color w:val="000000" w:themeColor="text1"/>
          <w:sz w:val="24"/>
        </w:rPr>
        <w:t xml:space="preserve">2.1. </w:t>
      </w:r>
      <w:r w:rsidR="009336BC" w:rsidRPr="000674D9">
        <w:rPr>
          <w:color w:val="000000" w:themeColor="text1"/>
          <w:sz w:val="24"/>
        </w:rPr>
        <w:t xml:space="preserve"> </w:t>
      </w:r>
      <w:r w:rsidRPr="000674D9">
        <w:rPr>
          <w:color w:val="000000" w:themeColor="text1"/>
          <w:sz w:val="24"/>
        </w:rPr>
        <w:t>Profecías mesiánicas</w:t>
      </w:r>
      <w:r w:rsidR="007345A6" w:rsidRPr="006F3792">
        <w:rPr>
          <w:color w:val="000000" w:themeColor="text1"/>
          <w:sz w:val="24"/>
        </w:rPr>
        <w:t>, salmos mesiánicos</w:t>
      </w:r>
    </w:p>
    <w:p w:rsidR="00824412" w:rsidRPr="001052E4" w:rsidRDefault="00824412" w:rsidP="001052E4">
      <w:pPr>
        <w:tabs>
          <w:tab w:val="left" w:pos="1375"/>
          <w:tab w:val="left" w:pos="1376"/>
        </w:tabs>
        <w:spacing w:line="276" w:lineRule="auto"/>
        <w:ind w:left="454"/>
        <w:rPr>
          <w:color w:val="000000" w:themeColor="text1"/>
          <w:sz w:val="24"/>
        </w:rPr>
      </w:pPr>
      <w:r w:rsidRPr="001052E4">
        <w:rPr>
          <w:color w:val="000000" w:themeColor="text1"/>
          <w:sz w:val="24"/>
        </w:rPr>
        <w:lastRenderedPageBreak/>
        <w:t xml:space="preserve">2.2. </w:t>
      </w:r>
      <w:r w:rsidR="00046F9D">
        <w:rPr>
          <w:color w:val="000000" w:themeColor="text1"/>
          <w:sz w:val="24"/>
        </w:rPr>
        <w:t xml:space="preserve"> </w:t>
      </w:r>
      <w:r w:rsidRPr="001052E4">
        <w:rPr>
          <w:color w:val="000000" w:themeColor="text1"/>
          <w:sz w:val="24"/>
        </w:rPr>
        <w:t>Tipos:  personajes y eventos que prefigura a Cristo</w:t>
      </w:r>
    </w:p>
    <w:p w:rsidR="00824412" w:rsidRDefault="00824412" w:rsidP="009336BC">
      <w:pPr>
        <w:pStyle w:val="Prrafodelista"/>
        <w:tabs>
          <w:tab w:val="left" w:pos="1375"/>
          <w:tab w:val="left" w:pos="1376"/>
        </w:tabs>
        <w:spacing w:before="0" w:line="276" w:lineRule="auto"/>
        <w:ind w:left="454" w:firstLine="0"/>
        <w:rPr>
          <w:color w:val="000000" w:themeColor="text1"/>
          <w:sz w:val="24"/>
        </w:rPr>
      </w:pPr>
      <w:r w:rsidRPr="000674D9">
        <w:rPr>
          <w:color w:val="000000" w:themeColor="text1"/>
          <w:sz w:val="24"/>
        </w:rPr>
        <w:t>2.3.  El concepto de Hijo de Dios, evolución de la idea.</w:t>
      </w:r>
    </w:p>
    <w:p w:rsidR="00C25156" w:rsidRPr="000674D9" w:rsidRDefault="00C25156" w:rsidP="009336BC">
      <w:pPr>
        <w:pStyle w:val="Prrafodelista"/>
        <w:tabs>
          <w:tab w:val="left" w:pos="1375"/>
          <w:tab w:val="left" w:pos="1376"/>
        </w:tabs>
        <w:spacing w:before="0" w:line="276" w:lineRule="auto"/>
        <w:ind w:left="454" w:firstLine="0"/>
        <w:rPr>
          <w:color w:val="000000" w:themeColor="text1"/>
          <w:sz w:val="24"/>
        </w:rPr>
      </w:pPr>
    </w:p>
    <w:p w:rsidR="005F33C7" w:rsidRPr="000674D9" w:rsidRDefault="009336BC" w:rsidP="002734A0">
      <w:pPr>
        <w:pStyle w:val="Prrafodelista"/>
        <w:numPr>
          <w:ilvl w:val="0"/>
          <w:numId w:val="4"/>
        </w:numPr>
        <w:tabs>
          <w:tab w:val="left" w:pos="806"/>
          <w:tab w:val="left" w:pos="807"/>
        </w:tabs>
        <w:spacing w:line="276" w:lineRule="auto"/>
        <w:rPr>
          <w:color w:val="000000" w:themeColor="text1"/>
          <w:sz w:val="24"/>
        </w:rPr>
      </w:pPr>
      <w:r w:rsidRPr="000674D9">
        <w:rPr>
          <w:color w:val="000000" w:themeColor="text1"/>
          <w:sz w:val="24"/>
        </w:rPr>
        <w:t>CRISTOLOGÍA BÍBLICA</w:t>
      </w:r>
      <w:r w:rsidR="00153E55">
        <w:rPr>
          <w:color w:val="000000" w:themeColor="text1"/>
          <w:sz w:val="24"/>
        </w:rPr>
        <w:t xml:space="preserve">. </w:t>
      </w:r>
      <w:r w:rsidRPr="000674D9">
        <w:rPr>
          <w:color w:val="000000" w:themeColor="text1"/>
          <w:sz w:val="24"/>
        </w:rPr>
        <w:t xml:space="preserve"> LA CRISTOLOGÍA DEL NUEVO TESTA</w:t>
      </w:r>
      <w:r w:rsidR="001052E4">
        <w:rPr>
          <w:color w:val="000000" w:themeColor="text1"/>
          <w:sz w:val="24"/>
        </w:rPr>
        <w:t>MENTO Y SUS DIVERSAS TENDENCIAS</w:t>
      </w:r>
    </w:p>
    <w:p w:rsidR="00E26F8C" w:rsidRDefault="00FB3399" w:rsidP="00E26F8C">
      <w:pPr>
        <w:tabs>
          <w:tab w:val="left" w:pos="1375"/>
          <w:tab w:val="left" w:pos="1376"/>
        </w:tabs>
        <w:spacing w:line="276" w:lineRule="auto"/>
        <w:ind w:left="360"/>
        <w:rPr>
          <w:color w:val="000000" w:themeColor="text1"/>
          <w:sz w:val="24"/>
        </w:rPr>
      </w:pPr>
      <w:r w:rsidRPr="000674D9">
        <w:rPr>
          <w:color w:val="000000" w:themeColor="text1"/>
          <w:sz w:val="24"/>
        </w:rPr>
        <w:t>3</w:t>
      </w:r>
      <w:r w:rsidR="00080F2F" w:rsidRPr="000674D9">
        <w:rPr>
          <w:color w:val="000000" w:themeColor="text1"/>
          <w:sz w:val="24"/>
        </w:rPr>
        <w:t xml:space="preserve">.1. </w:t>
      </w:r>
      <w:r w:rsidR="001C1992">
        <w:rPr>
          <w:color w:val="000000" w:themeColor="text1"/>
          <w:sz w:val="24"/>
        </w:rPr>
        <w:t>Cristología en los E</w:t>
      </w:r>
      <w:r w:rsidR="005F33C7" w:rsidRPr="000674D9">
        <w:rPr>
          <w:color w:val="000000" w:themeColor="text1"/>
          <w:sz w:val="24"/>
        </w:rPr>
        <w:t>vangelios</w:t>
      </w:r>
      <w:r w:rsidR="005F33C7" w:rsidRPr="000674D9">
        <w:rPr>
          <w:color w:val="000000" w:themeColor="text1"/>
          <w:spacing w:val="-1"/>
          <w:sz w:val="24"/>
        </w:rPr>
        <w:t xml:space="preserve"> </w:t>
      </w:r>
      <w:r w:rsidR="001C1992">
        <w:rPr>
          <w:color w:val="000000" w:themeColor="text1"/>
          <w:sz w:val="24"/>
        </w:rPr>
        <w:t>S</w:t>
      </w:r>
      <w:r w:rsidR="005F33C7" w:rsidRPr="000674D9">
        <w:rPr>
          <w:color w:val="000000" w:themeColor="text1"/>
          <w:sz w:val="24"/>
        </w:rPr>
        <w:t>inópticos.</w:t>
      </w:r>
      <w:r w:rsidR="00C3614B" w:rsidRPr="000674D9">
        <w:rPr>
          <w:color w:val="000000" w:themeColor="text1"/>
          <w:sz w:val="24"/>
        </w:rPr>
        <w:t xml:space="preserve"> Análisis comparativo de la presentación de</w:t>
      </w:r>
      <w:r w:rsidR="00C25156">
        <w:rPr>
          <w:color w:val="000000" w:themeColor="text1"/>
          <w:sz w:val="24"/>
        </w:rPr>
        <w:t xml:space="preserve"> Jesús en Mateo, Marcos y Lucas.</w:t>
      </w:r>
    </w:p>
    <w:p w:rsidR="004E09F8" w:rsidRPr="000674D9" w:rsidRDefault="00E26F8C" w:rsidP="00E26F8C">
      <w:pPr>
        <w:tabs>
          <w:tab w:val="left" w:pos="1375"/>
          <w:tab w:val="left" w:pos="1376"/>
        </w:tabs>
        <w:spacing w:line="276" w:lineRule="auto"/>
        <w:ind w:left="360"/>
        <w:rPr>
          <w:color w:val="000000" w:themeColor="text1"/>
          <w:sz w:val="24"/>
        </w:rPr>
      </w:pPr>
      <w:r>
        <w:rPr>
          <w:color w:val="000000" w:themeColor="text1"/>
          <w:sz w:val="24"/>
        </w:rPr>
        <w:t xml:space="preserve">3.2. </w:t>
      </w:r>
      <w:r w:rsidR="004E09F8" w:rsidRPr="000674D9">
        <w:rPr>
          <w:color w:val="000000" w:themeColor="text1"/>
          <w:sz w:val="24"/>
        </w:rPr>
        <w:t>La cristología en el Evangelio de</w:t>
      </w:r>
      <w:r w:rsidR="004E09F8" w:rsidRPr="000674D9">
        <w:rPr>
          <w:color w:val="000000" w:themeColor="text1"/>
          <w:spacing w:val="-2"/>
          <w:sz w:val="24"/>
        </w:rPr>
        <w:t xml:space="preserve"> </w:t>
      </w:r>
      <w:r w:rsidR="004E09F8" w:rsidRPr="000674D9">
        <w:rPr>
          <w:color w:val="000000" w:themeColor="text1"/>
          <w:sz w:val="24"/>
        </w:rPr>
        <w:t>Juan.  Énfasis en la divinidad de Cristo y su relación con el Padre</w:t>
      </w:r>
      <w:r w:rsidR="00C25156">
        <w:rPr>
          <w:color w:val="000000" w:themeColor="text1"/>
          <w:sz w:val="24"/>
        </w:rPr>
        <w:t>.</w:t>
      </w:r>
    </w:p>
    <w:p w:rsidR="004E09F8" w:rsidRPr="000674D9" w:rsidRDefault="004E09F8" w:rsidP="009336BC">
      <w:pPr>
        <w:tabs>
          <w:tab w:val="left" w:pos="1375"/>
          <w:tab w:val="left" w:pos="1376"/>
        </w:tabs>
        <w:spacing w:line="276" w:lineRule="auto"/>
        <w:ind w:left="274"/>
        <w:rPr>
          <w:color w:val="000000" w:themeColor="text1"/>
          <w:sz w:val="24"/>
        </w:rPr>
      </w:pPr>
      <w:r w:rsidRPr="000674D9">
        <w:rPr>
          <w:color w:val="000000" w:themeColor="text1"/>
          <w:sz w:val="24"/>
        </w:rPr>
        <w:t xml:space="preserve"> 3.3. Hechos de los Apóstoles.  Figura de Jesús e</w:t>
      </w:r>
      <w:r w:rsidR="00E26F8C">
        <w:rPr>
          <w:color w:val="000000" w:themeColor="text1"/>
          <w:sz w:val="24"/>
        </w:rPr>
        <w:t>n la predicación apostólica y</w:t>
      </w:r>
      <w:r w:rsidRPr="000674D9">
        <w:rPr>
          <w:color w:val="000000" w:themeColor="text1"/>
          <w:sz w:val="24"/>
        </w:rPr>
        <w:t xml:space="preserve"> formación de  </w:t>
      </w:r>
    </w:p>
    <w:p w:rsidR="004E09F8" w:rsidRPr="000674D9" w:rsidRDefault="00C25156" w:rsidP="009336BC">
      <w:pPr>
        <w:tabs>
          <w:tab w:val="left" w:pos="1375"/>
          <w:tab w:val="left" w:pos="1376"/>
        </w:tabs>
        <w:spacing w:line="276" w:lineRule="auto"/>
        <w:ind w:left="272"/>
        <w:rPr>
          <w:color w:val="000000" w:themeColor="text1"/>
          <w:sz w:val="24"/>
        </w:rPr>
      </w:pPr>
      <w:r>
        <w:rPr>
          <w:color w:val="000000" w:themeColor="text1"/>
          <w:sz w:val="24"/>
        </w:rPr>
        <w:t xml:space="preserve">  la iglesia primitiva.</w:t>
      </w:r>
    </w:p>
    <w:p w:rsidR="005F33C7" w:rsidRPr="000674D9" w:rsidRDefault="00080F2F" w:rsidP="009336BC">
      <w:pPr>
        <w:tabs>
          <w:tab w:val="left" w:pos="1375"/>
          <w:tab w:val="left" w:pos="1376"/>
        </w:tabs>
        <w:spacing w:line="276" w:lineRule="auto"/>
        <w:ind w:left="272"/>
        <w:rPr>
          <w:color w:val="000000" w:themeColor="text1"/>
          <w:sz w:val="24"/>
        </w:rPr>
      </w:pPr>
      <w:r w:rsidRPr="000674D9">
        <w:rPr>
          <w:color w:val="000000" w:themeColor="text1"/>
          <w:sz w:val="24"/>
        </w:rPr>
        <w:t xml:space="preserve"> </w:t>
      </w:r>
      <w:r w:rsidR="00FB3399" w:rsidRPr="000674D9">
        <w:rPr>
          <w:color w:val="000000" w:themeColor="text1"/>
          <w:sz w:val="24"/>
        </w:rPr>
        <w:t>3</w:t>
      </w:r>
      <w:r w:rsidR="004E09F8" w:rsidRPr="000674D9">
        <w:rPr>
          <w:color w:val="000000" w:themeColor="text1"/>
          <w:sz w:val="24"/>
        </w:rPr>
        <w:t>.4</w:t>
      </w:r>
      <w:r w:rsidRPr="000674D9">
        <w:rPr>
          <w:color w:val="000000" w:themeColor="text1"/>
          <w:sz w:val="24"/>
        </w:rPr>
        <w:t xml:space="preserve">. </w:t>
      </w:r>
      <w:r w:rsidR="005F33C7" w:rsidRPr="000674D9">
        <w:rPr>
          <w:color w:val="000000" w:themeColor="text1"/>
          <w:sz w:val="24"/>
        </w:rPr>
        <w:t>Cristo</w:t>
      </w:r>
      <w:r w:rsidR="00153E55">
        <w:rPr>
          <w:color w:val="000000" w:themeColor="text1"/>
          <w:sz w:val="24"/>
        </w:rPr>
        <w:t>logía paulina</w:t>
      </w:r>
      <w:r w:rsidR="00C25156">
        <w:rPr>
          <w:color w:val="000000" w:themeColor="text1"/>
          <w:sz w:val="24"/>
        </w:rPr>
        <w:t>.</w:t>
      </w:r>
    </w:p>
    <w:p w:rsidR="005A31BA" w:rsidRPr="000674D9" w:rsidRDefault="004E09F8" w:rsidP="009336BC">
      <w:pPr>
        <w:tabs>
          <w:tab w:val="left" w:pos="1375"/>
          <w:tab w:val="left" w:pos="1376"/>
        </w:tabs>
        <w:spacing w:line="276" w:lineRule="auto"/>
        <w:ind w:left="272"/>
        <w:rPr>
          <w:color w:val="000000" w:themeColor="text1"/>
          <w:sz w:val="24"/>
        </w:rPr>
      </w:pPr>
      <w:r w:rsidRPr="000674D9">
        <w:rPr>
          <w:color w:val="000000" w:themeColor="text1"/>
          <w:sz w:val="24"/>
        </w:rPr>
        <w:t xml:space="preserve"> </w:t>
      </w:r>
      <w:r w:rsidR="00FB3399" w:rsidRPr="000674D9">
        <w:rPr>
          <w:color w:val="000000" w:themeColor="text1"/>
          <w:sz w:val="24"/>
        </w:rPr>
        <w:t>3.</w:t>
      </w:r>
      <w:r w:rsidRPr="000674D9">
        <w:rPr>
          <w:color w:val="000000" w:themeColor="text1"/>
          <w:sz w:val="24"/>
        </w:rPr>
        <w:t>5</w:t>
      </w:r>
      <w:r w:rsidR="009336BC" w:rsidRPr="000674D9">
        <w:rPr>
          <w:color w:val="000000" w:themeColor="text1"/>
          <w:sz w:val="24"/>
        </w:rPr>
        <w:t xml:space="preserve">. </w:t>
      </w:r>
      <w:r w:rsidR="005A31BA" w:rsidRPr="000674D9">
        <w:rPr>
          <w:color w:val="000000" w:themeColor="text1"/>
          <w:sz w:val="24"/>
        </w:rPr>
        <w:t xml:space="preserve">Cristología en la </w:t>
      </w:r>
      <w:r w:rsidR="001C1992">
        <w:rPr>
          <w:color w:val="000000" w:themeColor="text1"/>
          <w:sz w:val="24"/>
        </w:rPr>
        <w:t xml:space="preserve">Epístola </w:t>
      </w:r>
      <w:r w:rsidR="005A31BA" w:rsidRPr="000674D9">
        <w:rPr>
          <w:color w:val="000000" w:themeColor="text1"/>
          <w:sz w:val="24"/>
        </w:rPr>
        <w:t xml:space="preserve">a los </w:t>
      </w:r>
      <w:proofErr w:type="gramStart"/>
      <w:r w:rsidR="005A31BA" w:rsidRPr="000674D9">
        <w:rPr>
          <w:color w:val="000000" w:themeColor="text1"/>
          <w:sz w:val="24"/>
        </w:rPr>
        <w:t>Hebreos</w:t>
      </w:r>
      <w:proofErr w:type="gramEnd"/>
      <w:r w:rsidR="00C25156">
        <w:rPr>
          <w:color w:val="000000" w:themeColor="text1"/>
          <w:sz w:val="24"/>
        </w:rPr>
        <w:t>.</w:t>
      </w:r>
    </w:p>
    <w:p w:rsidR="005F33C7" w:rsidRPr="000674D9" w:rsidRDefault="004E09F8" w:rsidP="009336BC">
      <w:pPr>
        <w:pStyle w:val="Prrafodelista"/>
        <w:tabs>
          <w:tab w:val="left" w:pos="1375"/>
          <w:tab w:val="left" w:pos="1376"/>
        </w:tabs>
        <w:spacing w:before="0" w:line="276" w:lineRule="auto"/>
        <w:ind w:left="272" w:firstLine="0"/>
        <w:rPr>
          <w:color w:val="000000" w:themeColor="text1"/>
          <w:sz w:val="24"/>
        </w:rPr>
      </w:pPr>
      <w:r w:rsidRPr="000674D9">
        <w:rPr>
          <w:color w:val="000000" w:themeColor="text1"/>
          <w:sz w:val="24"/>
        </w:rPr>
        <w:t xml:space="preserve"> </w:t>
      </w:r>
      <w:r w:rsidR="00080F2F" w:rsidRPr="000674D9">
        <w:rPr>
          <w:color w:val="000000" w:themeColor="text1"/>
          <w:sz w:val="24"/>
        </w:rPr>
        <w:t>3.</w:t>
      </w:r>
      <w:r w:rsidRPr="000674D9">
        <w:rPr>
          <w:color w:val="000000" w:themeColor="text1"/>
          <w:sz w:val="24"/>
        </w:rPr>
        <w:t>6</w:t>
      </w:r>
      <w:r w:rsidR="00FB3399" w:rsidRPr="000674D9">
        <w:rPr>
          <w:color w:val="000000" w:themeColor="text1"/>
          <w:sz w:val="24"/>
        </w:rPr>
        <w:t>.</w:t>
      </w:r>
      <w:r w:rsidR="00080F2F" w:rsidRPr="000674D9">
        <w:rPr>
          <w:color w:val="000000" w:themeColor="text1"/>
          <w:sz w:val="24"/>
        </w:rPr>
        <w:t xml:space="preserve"> </w:t>
      </w:r>
      <w:r w:rsidR="005F33C7" w:rsidRPr="000674D9">
        <w:rPr>
          <w:color w:val="000000" w:themeColor="text1"/>
          <w:sz w:val="24"/>
        </w:rPr>
        <w:t>Cristología en las Epístolas</w:t>
      </w:r>
      <w:r w:rsidR="005F33C7" w:rsidRPr="000674D9">
        <w:rPr>
          <w:color w:val="000000" w:themeColor="text1"/>
          <w:spacing w:val="-1"/>
          <w:sz w:val="24"/>
        </w:rPr>
        <w:t xml:space="preserve"> </w:t>
      </w:r>
      <w:r w:rsidR="006324D9" w:rsidRPr="000674D9">
        <w:rPr>
          <w:color w:val="000000" w:themeColor="text1"/>
          <w:sz w:val="24"/>
        </w:rPr>
        <w:t>Generales</w:t>
      </w:r>
      <w:r w:rsidR="001052E4">
        <w:rPr>
          <w:color w:val="000000" w:themeColor="text1"/>
          <w:sz w:val="24"/>
        </w:rPr>
        <w:t xml:space="preserve"> </w:t>
      </w:r>
      <w:r w:rsidR="00153E55">
        <w:rPr>
          <w:color w:val="000000" w:themeColor="text1"/>
          <w:sz w:val="24"/>
        </w:rPr>
        <w:t>de Santiago, Pedro, Juan y Judas</w:t>
      </w:r>
      <w:r w:rsidR="00C25156">
        <w:rPr>
          <w:color w:val="000000" w:themeColor="text1"/>
          <w:sz w:val="24"/>
        </w:rPr>
        <w:t>.</w:t>
      </w:r>
    </w:p>
    <w:p w:rsidR="005F33C7" w:rsidRDefault="001052E4" w:rsidP="009336BC">
      <w:pPr>
        <w:pStyle w:val="Prrafodelista"/>
        <w:tabs>
          <w:tab w:val="left" w:pos="1375"/>
          <w:tab w:val="left" w:pos="1376"/>
        </w:tabs>
        <w:spacing w:before="0" w:line="276" w:lineRule="auto"/>
        <w:ind w:left="272" w:firstLine="0"/>
        <w:rPr>
          <w:color w:val="000000" w:themeColor="text1"/>
          <w:sz w:val="24"/>
        </w:rPr>
      </w:pPr>
      <w:r>
        <w:rPr>
          <w:color w:val="000000" w:themeColor="text1"/>
          <w:sz w:val="24"/>
        </w:rPr>
        <w:t xml:space="preserve"> </w:t>
      </w:r>
      <w:r w:rsidR="004E09F8" w:rsidRPr="000674D9">
        <w:rPr>
          <w:color w:val="000000" w:themeColor="text1"/>
          <w:sz w:val="24"/>
        </w:rPr>
        <w:t>3.7</w:t>
      </w:r>
      <w:r w:rsidR="00FB3399" w:rsidRPr="000674D9">
        <w:rPr>
          <w:color w:val="000000" w:themeColor="text1"/>
          <w:sz w:val="24"/>
        </w:rPr>
        <w:t xml:space="preserve">. </w:t>
      </w:r>
      <w:r w:rsidR="005F33C7" w:rsidRPr="000674D9">
        <w:rPr>
          <w:color w:val="000000" w:themeColor="text1"/>
          <w:sz w:val="24"/>
        </w:rPr>
        <w:t>Cristo</w:t>
      </w:r>
      <w:r w:rsidR="00153E55">
        <w:rPr>
          <w:color w:val="000000" w:themeColor="text1"/>
          <w:sz w:val="24"/>
        </w:rPr>
        <w:t>logía</w:t>
      </w:r>
      <w:r w:rsidR="005F33C7" w:rsidRPr="000674D9">
        <w:rPr>
          <w:color w:val="000000" w:themeColor="text1"/>
          <w:sz w:val="24"/>
        </w:rPr>
        <w:t xml:space="preserve"> en el Apocalipsis de</w:t>
      </w:r>
      <w:r w:rsidR="005F33C7" w:rsidRPr="000674D9">
        <w:rPr>
          <w:color w:val="000000" w:themeColor="text1"/>
          <w:spacing w:val="-2"/>
          <w:sz w:val="24"/>
        </w:rPr>
        <w:t xml:space="preserve"> </w:t>
      </w:r>
      <w:r w:rsidR="006324D9" w:rsidRPr="000674D9">
        <w:rPr>
          <w:color w:val="000000" w:themeColor="text1"/>
          <w:sz w:val="24"/>
        </w:rPr>
        <w:t>Juan</w:t>
      </w:r>
      <w:r w:rsidR="00C25156">
        <w:rPr>
          <w:color w:val="000000" w:themeColor="text1"/>
          <w:sz w:val="24"/>
        </w:rPr>
        <w:t>.</w:t>
      </w:r>
    </w:p>
    <w:p w:rsidR="00C25156" w:rsidRPr="000674D9" w:rsidRDefault="00C25156" w:rsidP="009336BC">
      <w:pPr>
        <w:pStyle w:val="Prrafodelista"/>
        <w:tabs>
          <w:tab w:val="left" w:pos="1375"/>
          <w:tab w:val="left" w:pos="1376"/>
        </w:tabs>
        <w:spacing w:before="0" w:line="276" w:lineRule="auto"/>
        <w:ind w:left="272" w:firstLine="0"/>
        <w:rPr>
          <w:color w:val="000000" w:themeColor="text1"/>
          <w:sz w:val="24"/>
        </w:rPr>
      </w:pPr>
    </w:p>
    <w:p w:rsidR="005F33C7" w:rsidRPr="000674D9" w:rsidRDefault="00080F2F" w:rsidP="002734A0">
      <w:pPr>
        <w:pStyle w:val="Prrafodelista"/>
        <w:numPr>
          <w:ilvl w:val="0"/>
          <w:numId w:val="4"/>
        </w:numPr>
        <w:tabs>
          <w:tab w:val="left" w:pos="806"/>
          <w:tab w:val="left" w:pos="807"/>
        </w:tabs>
        <w:rPr>
          <w:color w:val="000000" w:themeColor="text1"/>
          <w:sz w:val="24"/>
        </w:rPr>
      </w:pPr>
      <w:r w:rsidRPr="000674D9">
        <w:rPr>
          <w:color w:val="000000" w:themeColor="text1"/>
          <w:sz w:val="24"/>
        </w:rPr>
        <w:t>CRISTOLOGIA HISTÓRICA</w:t>
      </w:r>
      <w:r w:rsidR="006324D9" w:rsidRPr="000674D9">
        <w:rPr>
          <w:color w:val="000000" w:themeColor="text1"/>
          <w:sz w:val="24"/>
        </w:rPr>
        <w:t>.  LA HISTORIA DEL DESARROLLO</w:t>
      </w:r>
      <w:r w:rsidR="006324D9" w:rsidRPr="000674D9">
        <w:rPr>
          <w:color w:val="000000" w:themeColor="text1"/>
          <w:spacing w:val="-2"/>
          <w:sz w:val="24"/>
        </w:rPr>
        <w:t xml:space="preserve"> </w:t>
      </w:r>
      <w:r w:rsidR="001052E4">
        <w:rPr>
          <w:color w:val="000000" w:themeColor="text1"/>
          <w:sz w:val="24"/>
        </w:rPr>
        <w:t>CRISTOLÓGICO</w:t>
      </w:r>
    </w:p>
    <w:p w:rsidR="007345A6" w:rsidRDefault="00FB3399" w:rsidP="00F563DB">
      <w:pPr>
        <w:pStyle w:val="Prrafodelista"/>
        <w:tabs>
          <w:tab w:val="left" w:pos="1375"/>
          <w:tab w:val="left" w:pos="1376"/>
        </w:tabs>
        <w:spacing w:before="0" w:line="276" w:lineRule="auto"/>
        <w:ind w:left="357" w:firstLine="0"/>
        <w:rPr>
          <w:color w:val="000000" w:themeColor="text1"/>
          <w:sz w:val="24"/>
        </w:rPr>
      </w:pPr>
      <w:r w:rsidRPr="000674D9">
        <w:rPr>
          <w:color w:val="000000" w:themeColor="text1"/>
          <w:sz w:val="24"/>
        </w:rPr>
        <w:t>4.1</w:t>
      </w:r>
      <w:r w:rsidRPr="006F3792">
        <w:rPr>
          <w:color w:val="000000" w:themeColor="text1"/>
          <w:sz w:val="24"/>
        </w:rPr>
        <w:t xml:space="preserve">. </w:t>
      </w:r>
      <w:r w:rsidR="007345A6" w:rsidRPr="006F3792">
        <w:rPr>
          <w:color w:val="000000" w:themeColor="text1"/>
          <w:sz w:val="24"/>
        </w:rPr>
        <w:t>Herejías</w:t>
      </w:r>
    </w:p>
    <w:p w:rsidR="005F33C7" w:rsidRPr="000674D9" w:rsidRDefault="007345A6" w:rsidP="00F563DB">
      <w:pPr>
        <w:pStyle w:val="Prrafodelista"/>
        <w:tabs>
          <w:tab w:val="left" w:pos="1375"/>
          <w:tab w:val="left" w:pos="1376"/>
        </w:tabs>
        <w:spacing w:before="0" w:line="276" w:lineRule="auto"/>
        <w:ind w:left="357" w:firstLine="0"/>
        <w:rPr>
          <w:color w:val="000000" w:themeColor="text1"/>
          <w:sz w:val="24"/>
        </w:rPr>
      </w:pPr>
      <w:r>
        <w:rPr>
          <w:color w:val="000000" w:themeColor="text1"/>
          <w:sz w:val="24"/>
        </w:rPr>
        <w:t xml:space="preserve">4.2. </w:t>
      </w:r>
      <w:r w:rsidR="005F33C7" w:rsidRPr="000674D9">
        <w:rPr>
          <w:color w:val="000000" w:themeColor="text1"/>
          <w:sz w:val="24"/>
        </w:rPr>
        <w:t>Padres</w:t>
      </w:r>
      <w:r w:rsidR="005F33C7" w:rsidRPr="000674D9">
        <w:rPr>
          <w:color w:val="000000" w:themeColor="text1"/>
          <w:spacing w:val="-1"/>
          <w:sz w:val="24"/>
        </w:rPr>
        <w:t xml:space="preserve"> </w:t>
      </w:r>
      <w:r w:rsidR="001052E4">
        <w:rPr>
          <w:color w:val="000000" w:themeColor="text1"/>
          <w:sz w:val="24"/>
        </w:rPr>
        <w:t>A</w:t>
      </w:r>
      <w:r w:rsidR="005F33C7" w:rsidRPr="000674D9">
        <w:rPr>
          <w:color w:val="000000" w:themeColor="text1"/>
          <w:sz w:val="24"/>
        </w:rPr>
        <w:t>postólicos</w:t>
      </w:r>
      <w:r w:rsidR="00FB3399" w:rsidRPr="000674D9">
        <w:rPr>
          <w:color w:val="000000" w:themeColor="text1"/>
          <w:sz w:val="24"/>
        </w:rPr>
        <w:t xml:space="preserve">:  desarrollo de la doctrina cristiana en los primeros siglos.  </w:t>
      </w:r>
      <w:r w:rsidR="001052E4">
        <w:rPr>
          <w:color w:val="000000" w:themeColor="text1"/>
          <w:sz w:val="24"/>
        </w:rPr>
        <w:t>Pensamiento de los principales Padres de la I</w:t>
      </w:r>
      <w:r w:rsidR="00FB3399" w:rsidRPr="000674D9">
        <w:rPr>
          <w:color w:val="000000" w:themeColor="text1"/>
          <w:sz w:val="24"/>
        </w:rPr>
        <w:t>glesia:  Ignacio de Antioquía, Justino Mártir, Ireneo de Lyon, Agustín de Hipona, Atanasio de Alejandría</w:t>
      </w:r>
      <w:r w:rsidR="001052E4">
        <w:rPr>
          <w:color w:val="000000" w:themeColor="text1"/>
          <w:sz w:val="24"/>
        </w:rPr>
        <w:t>,</w:t>
      </w:r>
      <w:r w:rsidR="00FB3399" w:rsidRPr="000674D9">
        <w:rPr>
          <w:color w:val="000000" w:themeColor="text1"/>
          <w:sz w:val="24"/>
        </w:rPr>
        <w:t xml:space="preserve"> etc.</w:t>
      </w:r>
    </w:p>
    <w:p w:rsidR="005F33C7" w:rsidRDefault="00153E55" w:rsidP="00F563DB">
      <w:pPr>
        <w:pStyle w:val="Prrafodelista"/>
        <w:tabs>
          <w:tab w:val="left" w:pos="1375"/>
          <w:tab w:val="left" w:pos="1376"/>
        </w:tabs>
        <w:spacing w:before="0" w:line="276" w:lineRule="auto"/>
        <w:ind w:left="357" w:firstLine="0"/>
        <w:rPr>
          <w:color w:val="000000" w:themeColor="text1"/>
          <w:sz w:val="24"/>
        </w:rPr>
      </w:pPr>
      <w:r>
        <w:rPr>
          <w:color w:val="000000" w:themeColor="text1"/>
          <w:sz w:val="24"/>
        </w:rPr>
        <w:t>4.3</w:t>
      </w:r>
      <w:r w:rsidR="006324D9" w:rsidRPr="000674D9">
        <w:rPr>
          <w:color w:val="000000" w:themeColor="text1"/>
          <w:sz w:val="24"/>
        </w:rPr>
        <w:t xml:space="preserve">. </w:t>
      </w:r>
      <w:r w:rsidR="005F33C7" w:rsidRPr="000674D9">
        <w:rPr>
          <w:color w:val="000000" w:themeColor="text1"/>
          <w:sz w:val="24"/>
        </w:rPr>
        <w:t>Concilios</w:t>
      </w:r>
      <w:r w:rsidR="005F33C7" w:rsidRPr="000674D9">
        <w:rPr>
          <w:color w:val="000000" w:themeColor="text1"/>
          <w:spacing w:val="-1"/>
          <w:sz w:val="24"/>
        </w:rPr>
        <w:t xml:space="preserve"> </w:t>
      </w:r>
      <w:r w:rsidR="001052E4">
        <w:rPr>
          <w:color w:val="000000" w:themeColor="text1"/>
          <w:sz w:val="24"/>
        </w:rPr>
        <w:t>E</w:t>
      </w:r>
      <w:r w:rsidR="006324D9" w:rsidRPr="000674D9">
        <w:rPr>
          <w:color w:val="000000" w:themeColor="text1"/>
          <w:sz w:val="24"/>
        </w:rPr>
        <w:t xml:space="preserve">cuménicos.  Decisiones </w:t>
      </w:r>
      <w:r w:rsidR="00FB3399" w:rsidRPr="000674D9">
        <w:rPr>
          <w:color w:val="000000" w:themeColor="text1"/>
          <w:sz w:val="24"/>
        </w:rPr>
        <w:t xml:space="preserve">sobre la naturaleza de Cristo:  Nicea, Constantinopla, Éfeso, Calcedonia. </w:t>
      </w:r>
    </w:p>
    <w:p w:rsidR="00C25156" w:rsidRDefault="00C25156" w:rsidP="00F563DB">
      <w:pPr>
        <w:pStyle w:val="Prrafodelista"/>
        <w:tabs>
          <w:tab w:val="left" w:pos="1375"/>
          <w:tab w:val="left" w:pos="1376"/>
        </w:tabs>
        <w:spacing w:before="0" w:line="276" w:lineRule="auto"/>
        <w:ind w:left="357" w:firstLine="0"/>
        <w:rPr>
          <w:color w:val="000000" w:themeColor="text1"/>
          <w:sz w:val="24"/>
        </w:rPr>
      </w:pPr>
    </w:p>
    <w:p w:rsidR="007F09DA" w:rsidRPr="000674D9" w:rsidRDefault="007F09DA" w:rsidP="00F563DB">
      <w:pPr>
        <w:tabs>
          <w:tab w:val="left" w:pos="1375"/>
          <w:tab w:val="left" w:pos="1376"/>
        </w:tabs>
        <w:spacing w:before="120" w:line="276" w:lineRule="auto"/>
        <w:rPr>
          <w:color w:val="000000" w:themeColor="text1"/>
          <w:sz w:val="24"/>
        </w:rPr>
      </w:pPr>
      <w:r w:rsidRPr="000674D9">
        <w:rPr>
          <w:color w:val="000000" w:themeColor="text1"/>
          <w:sz w:val="24"/>
        </w:rPr>
        <w:t xml:space="preserve">5. </w:t>
      </w:r>
      <w:r w:rsidR="001052E4">
        <w:rPr>
          <w:color w:val="000000" w:themeColor="text1"/>
          <w:sz w:val="24"/>
        </w:rPr>
        <w:t xml:space="preserve">  </w:t>
      </w:r>
      <w:r w:rsidRPr="000674D9">
        <w:rPr>
          <w:color w:val="000000" w:themeColor="text1"/>
          <w:sz w:val="24"/>
        </w:rPr>
        <w:t>CRISTOLOGÍA CONTEMPORÁNEA</w:t>
      </w:r>
    </w:p>
    <w:p w:rsidR="005F33C7" w:rsidRPr="000674D9" w:rsidRDefault="006324D9" w:rsidP="006324D9">
      <w:pPr>
        <w:tabs>
          <w:tab w:val="left" w:pos="806"/>
          <w:tab w:val="left" w:pos="807"/>
        </w:tabs>
        <w:spacing w:line="276" w:lineRule="auto"/>
        <w:ind w:left="274"/>
        <w:rPr>
          <w:color w:val="000000" w:themeColor="text1"/>
          <w:sz w:val="24"/>
        </w:rPr>
      </w:pPr>
      <w:r w:rsidRPr="000674D9">
        <w:rPr>
          <w:color w:val="000000" w:themeColor="text1"/>
          <w:sz w:val="24"/>
        </w:rPr>
        <w:t xml:space="preserve"> </w:t>
      </w:r>
      <w:r w:rsidR="00080F2F" w:rsidRPr="000674D9">
        <w:rPr>
          <w:color w:val="000000" w:themeColor="text1"/>
          <w:sz w:val="24"/>
        </w:rPr>
        <w:t xml:space="preserve"> </w:t>
      </w:r>
      <w:r w:rsidR="00E27FB5" w:rsidRPr="000674D9">
        <w:rPr>
          <w:color w:val="000000" w:themeColor="text1"/>
          <w:sz w:val="24"/>
        </w:rPr>
        <w:t>5</w:t>
      </w:r>
      <w:r w:rsidR="007F09DA" w:rsidRPr="000674D9">
        <w:rPr>
          <w:color w:val="000000" w:themeColor="text1"/>
          <w:sz w:val="24"/>
        </w:rPr>
        <w:t>.1</w:t>
      </w:r>
      <w:r w:rsidR="00080F2F" w:rsidRPr="000674D9">
        <w:rPr>
          <w:color w:val="000000" w:themeColor="text1"/>
          <w:sz w:val="24"/>
        </w:rPr>
        <w:t xml:space="preserve">.  </w:t>
      </w:r>
      <w:r w:rsidRPr="000674D9">
        <w:rPr>
          <w:color w:val="000000" w:themeColor="text1"/>
          <w:sz w:val="24"/>
        </w:rPr>
        <w:t>La Reforma y la Reforma</w:t>
      </w:r>
      <w:r w:rsidRPr="000674D9">
        <w:rPr>
          <w:color w:val="000000" w:themeColor="text1"/>
          <w:spacing w:val="-5"/>
          <w:sz w:val="24"/>
        </w:rPr>
        <w:t xml:space="preserve"> </w:t>
      </w:r>
      <w:r w:rsidRPr="000674D9">
        <w:rPr>
          <w:color w:val="000000" w:themeColor="text1"/>
          <w:sz w:val="24"/>
        </w:rPr>
        <w:t>Radical.</w:t>
      </w:r>
    </w:p>
    <w:p w:rsidR="005F33C7" w:rsidRPr="000674D9" w:rsidRDefault="00080F2F" w:rsidP="00C25156">
      <w:pPr>
        <w:pStyle w:val="Prrafodelista"/>
        <w:tabs>
          <w:tab w:val="left" w:pos="806"/>
          <w:tab w:val="left" w:pos="807"/>
        </w:tabs>
        <w:spacing w:before="0" w:line="276" w:lineRule="auto"/>
        <w:ind w:left="-170" w:firstLine="0"/>
        <w:rPr>
          <w:color w:val="000000" w:themeColor="text1"/>
          <w:sz w:val="24"/>
        </w:rPr>
      </w:pPr>
      <w:r w:rsidRPr="000674D9">
        <w:rPr>
          <w:color w:val="000000" w:themeColor="text1"/>
          <w:sz w:val="24"/>
        </w:rPr>
        <w:t xml:space="preserve">        </w:t>
      </w:r>
      <w:r w:rsidR="006324D9" w:rsidRPr="000674D9">
        <w:rPr>
          <w:color w:val="000000" w:themeColor="text1"/>
          <w:sz w:val="24"/>
        </w:rPr>
        <w:t xml:space="preserve"> </w:t>
      </w:r>
      <w:r w:rsidRPr="000674D9">
        <w:rPr>
          <w:color w:val="000000" w:themeColor="text1"/>
          <w:sz w:val="24"/>
        </w:rPr>
        <w:t>5</w:t>
      </w:r>
      <w:r w:rsidR="007F09DA" w:rsidRPr="000674D9">
        <w:rPr>
          <w:color w:val="000000" w:themeColor="text1"/>
          <w:sz w:val="24"/>
        </w:rPr>
        <w:t>.2</w:t>
      </w:r>
      <w:r w:rsidRPr="000674D9">
        <w:rPr>
          <w:color w:val="000000" w:themeColor="text1"/>
          <w:sz w:val="24"/>
        </w:rPr>
        <w:t>.</w:t>
      </w:r>
      <w:r w:rsidR="001052E4">
        <w:rPr>
          <w:color w:val="000000" w:themeColor="text1"/>
          <w:sz w:val="24"/>
        </w:rPr>
        <w:t xml:space="preserve">  </w:t>
      </w:r>
      <w:r w:rsidRPr="000674D9">
        <w:rPr>
          <w:color w:val="000000" w:themeColor="text1"/>
          <w:sz w:val="24"/>
        </w:rPr>
        <w:t>L</w:t>
      </w:r>
      <w:r w:rsidR="006324D9" w:rsidRPr="000674D9">
        <w:rPr>
          <w:color w:val="000000" w:themeColor="text1"/>
          <w:sz w:val="24"/>
        </w:rPr>
        <w:t>as variantes cristológicas de la</w:t>
      </w:r>
      <w:r w:rsidR="006324D9" w:rsidRPr="000674D9">
        <w:rPr>
          <w:color w:val="000000" w:themeColor="text1"/>
          <w:spacing w:val="-1"/>
          <w:sz w:val="24"/>
        </w:rPr>
        <w:t xml:space="preserve"> </w:t>
      </w:r>
      <w:r w:rsidR="001052E4">
        <w:rPr>
          <w:color w:val="000000" w:themeColor="text1"/>
          <w:sz w:val="24"/>
        </w:rPr>
        <w:t>M</w:t>
      </w:r>
      <w:r w:rsidR="006324D9" w:rsidRPr="000674D9">
        <w:rPr>
          <w:color w:val="000000" w:themeColor="text1"/>
          <w:sz w:val="24"/>
        </w:rPr>
        <w:t>odernidad.</w:t>
      </w:r>
    </w:p>
    <w:p w:rsidR="005F33C7" w:rsidRPr="000674D9" w:rsidRDefault="005F0D8C" w:rsidP="00C25156">
      <w:pPr>
        <w:pStyle w:val="Prrafodelista"/>
        <w:numPr>
          <w:ilvl w:val="1"/>
          <w:numId w:val="3"/>
        </w:numPr>
        <w:tabs>
          <w:tab w:val="left" w:pos="806"/>
          <w:tab w:val="left" w:pos="807"/>
        </w:tabs>
        <w:spacing w:before="0" w:line="276" w:lineRule="auto"/>
        <w:ind w:left="726"/>
        <w:rPr>
          <w:color w:val="000000" w:themeColor="text1"/>
          <w:sz w:val="24"/>
        </w:rPr>
      </w:pPr>
      <w:r w:rsidRPr="000674D9">
        <w:rPr>
          <w:color w:val="000000" w:themeColor="text1"/>
          <w:sz w:val="24"/>
        </w:rPr>
        <w:t xml:space="preserve">  </w:t>
      </w:r>
      <w:r w:rsidR="00080F2F" w:rsidRPr="000674D9">
        <w:rPr>
          <w:color w:val="000000" w:themeColor="text1"/>
          <w:sz w:val="24"/>
        </w:rPr>
        <w:t>L</w:t>
      </w:r>
      <w:r w:rsidR="006324D9" w:rsidRPr="000674D9">
        <w:rPr>
          <w:color w:val="000000" w:themeColor="text1"/>
          <w:sz w:val="24"/>
        </w:rPr>
        <w:t>os problemas cristológicos planteados por la</w:t>
      </w:r>
      <w:r w:rsidR="006324D9" w:rsidRPr="000674D9">
        <w:rPr>
          <w:color w:val="000000" w:themeColor="text1"/>
          <w:spacing w:val="-2"/>
          <w:sz w:val="24"/>
        </w:rPr>
        <w:t xml:space="preserve"> </w:t>
      </w:r>
      <w:r w:rsidR="001052E4">
        <w:rPr>
          <w:color w:val="000000" w:themeColor="text1"/>
          <w:sz w:val="24"/>
        </w:rPr>
        <w:t>P</w:t>
      </w:r>
      <w:r w:rsidR="006324D9" w:rsidRPr="000674D9">
        <w:rPr>
          <w:color w:val="000000" w:themeColor="text1"/>
          <w:sz w:val="24"/>
        </w:rPr>
        <w:t>ostmodernidad.</w:t>
      </w:r>
    </w:p>
    <w:p w:rsidR="005F33C7" w:rsidRDefault="005F0D8C" w:rsidP="00C25156">
      <w:pPr>
        <w:pStyle w:val="Prrafodelista"/>
        <w:numPr>
          <w:ilvl w:val="1"/>
          <w:numId w:val="3"/>
        </w:numPr>
        <w:tabs>
          <w:tab w:val="left" w:pos="806"/>
          <w:tab w:val="left" w:pos="807"/>
        </w:tabs>
        <w:spacing w:before="0" w:line="276" w:lineRule="auto"/>
        <w:ind w:left="726" w:hanging="357"/>
        <w:rPr>
          <w:color w:val="000000" w:themeColor="text1"/>
          <w:sz w:val="24"/>
        </w:rPr>
      </w:pPr>
      <w:r w:rsidRPr="000674D9">
        <w:rPr>
          <w:color w:val="000000" w:themeColor="text1"/>
          <w:sz w:val="24"/>
        </w:rPr>
        <w:t xml:space="preserve"> </w:t>
      </w:r>
      <w:r w:rsidR="00080F2F" w:rsidRPr="000674D9">
        <w:rPr>
          <w:color w:val="000000" w:themeColor="text1"/>
          <w:sz w:val="24"/>
        </w:rPr>
        <w:t>U</w:t>
      </w:r>
      <w:r w:rsidR="006324D9" w:rsidRPr="000674D9">
        <w:rPr>
          <w:color w:val="000000" w:themeColor="text1"/>
          <w:sz w:val="24"/>
        </w:rPr>
        <w:t>n sano paradigma cristológico para nuestra</w:t>
      </w:r>
      <w:r w:rsidR="006324D9" w:rsidRPr="000674D9">
        <w:rPr>
          <w:color w:val="000000" w:themeColor="text1"/>
          <w:spacing w:val="-5"/>
          <w:sz w:val="24"/>
        </w:rPr>
        <w:t xml:space="preserve"> </w:t>
      </w:r>
      <w:r w:rsidR="006324D9" w:rsidRPr="000674D9">
        <w:rPr>
          <w:color w:val="000000" w:themeColor="text1"/>
          <w:sz w:val="24"/>
        </w:rPr>
        <w:t>edad</w:t>
      </w:r>
    </w:p>
    <w:p w:rsidR="00C25156" w:rsidRDefault="00C25156" w:rsidP="00C25156">
      <w:pPr>
        <w:pStyle w:val="Prrafodelista"/>
        <w:tabs>
          <w:tab w:val="left" w:pos="806"/>
          <w:tab w:val="left" w:pos="807"/>
        </w:tabs>
        <w:spacing w:before="0" w:line="276" w:lineRule="auto"/>
        <w:ind w:left="726" w:firstLine="0"/>
        <w:rPr>
          <w:color w:val="000000" w:themeColor="text1"/>
          <w:sz w:val="24"/>
        </w:rPr>
      </w:pPr>
    </w:p>
    <w:p w:rsidR="0002676F" w:rsidRDefault="0002676F" w:rsidP="00B84A78">
      <w:pPr>
        <w:pStyle w:val="Prrafodelista"/>
        <w:numPr>
          <w:ilvl w:val="0"/>
          <w:numId w:val="3"/>
        </w:numPr>
        <w:tabs>
          <w:tab w:val="left" w:pos="806"/>
          <w:tab w:val="left" w:pos="807"/>
        </w:tabs>
        <w:spacing w:line="276" w:lineRule="auto"/>
        <w:rPr>
          <w:color w:val="000000" w:themeColor="text1"/>
          <w:sz w:val="24"/>
        </w:rPr>
      </w:pPr>
      <w:r>
        <w:rPr>
          <w:color w:val="000000" w:themeColor="text1"/>
          <w:sz w:val="24"/>
        </w:rPr>
        <w:t>LA OBRA DE JESUCRISTO</w:t>
      </w:r>
    </w:p>
    <w:p w:rsidR="0002676F" w:rsidRDefault="001052E4" w:rsidP="0002676F">
      <w:pPr>
        <w:pStyle w:val="Prrafodelista"/>
        <w:tabs>
          <w:tab w:val="left" w:pos="806"/>
          <w:tab w:val="left" w:pos="807"/>
        </w:tabs>
        <w:spacing w:before="0" w:line="276" w:lineRule="auto"/>
        <w:ind w:left="360" w:firstLine="0"/>
        <w:rPr>
          <w:color w:val="000000" w:themeColor="text1"/>
          <w:sz w:val="24"/>
        </w:rPr>
      </w:pPr>
      <w:r>
        <w:rPr>
          <w:color w:val="000000" w:themeColor="text1"/>
          <w:sz w:val="24"/>
        </w:rPr>
        <w:t xml:space="preserve"> 6.1.  El Redentor y la R</w:t>
      </w:r>
      <w:r w:rsidR="0002676F">
        <w:rPr>
          <w:color w:val="000000" w:themeColor="text1"/>
          <w:sz w:val="24"/>
        </w:rPr>
        <w:t>edención</w:t>
      </w:r>
    </w:p>
    <w:p w:rsidR="0002676F" w:rsidRDefault="001052E4" w:rsidP="0002676F">
      <w:pPr>
        <w:pStyle w:val="Prrafodelista"/>
        <w:tabs>
          <w:tab w:val="left" w:pos="806"/>
          <w:tab w:val="left" w:pos="807"/>
        </w:tabs>
        <w:spacing w:before="0" w:line="276" w:lineRule="auto"/>
        <w:ind w:left="360" w:firstLine="0"/>
        <w:rPr>
          <w:color w:val="000000" w:themeColor="text1"/>
          <w:sz w:val="24"/>
        </w:rPr>
      </w:pPr>
      <w:r>
        <w:rPr>
          <w:color w:val="000000" w:themeColor="text1"/>
          <w:sz w:val="24"/>
        </w:rPr>
        <w:t xml:space="preserve"> </w:t>
      </w:r>
      <w:r w:rsidR="0002676F">
        <w:rPr>
          <w:color w:val="000000" w:themeColor="text1"/>
          <w:sz w:val="24"/>
        </w:rPr>
        <w:t>6</w:t>
      </w:r>
      <w:r>
        <w:rPr>
          <w:color w:val="000000" w:themeColor="text1"/>
          <w:sz w:val="24"/>
        </w:rPr>
        <w:t>.2.  Principales teorías de la E</w:t>
      </w:r>
      <w:r w:rsidR="0002676F">
        <w:rPr>
          <w:color w:val="000000" w:themeColor="text1"/>
          <w:sz w:val="24"/>
        </w:rPr>
        <w:t>xpiación</w:t>
      </w:r>
    </w:p>
    <w:p w:rsidR="0002676F" w:rsidRDefault="001052E4" w:rsidP="0002676F">
      <w:pPr>
        <w:pStyle w:val="Prrafodelista"/>
        <w:tabs>
          <w:tab w:val="left" w:pos="806"/>
          <w:tab w:val="left" w:pos="807"/>
        </w:tabs>
        <w:spacing w:before="0" w:line="276" w:lineRule="auto"/>
        <w:ind w:left="360" w:firstLine="0"/>
        <w:rPr>
          <w:color w:val="000000" w:themeColor="text1"/>
          <w:sz w:val="24"/>
        </w:rPr>
      </w:pPr>
      <w:r>
        <w:rPr>
          <w:color w:val="000000" w:themeColor="text1"/>
          <w:sz w:val="24"/>
        </w:rPr>
        <w:t xml:space="preserve"> </w:t>
      </w:r>
      <w:r w:rsidR="0002676F">
        <w:rPr>
          <w:color w:val="000000" w:themeColor="text1"/>
          <w:sz w:val="24"/>
        </w:rPr>
        <w:t>6.3.  Cristo nuestro sacrificio.</w:t>
      </w:r>
    </w:p>
    <w:p w:rsidR="0002676F" w:rsidRDefault="001052E4" w:rsidP="0002676F">
      <w:pPr>
        <w:pStyle w:val="Prrafodelista"/>
        <w:tabs>
          <w:tab w:val="left" w:pos="806"/>
          <w:tab w:val="left" w:pos="807"/>
        </w:tabs>
        <w:spacing w:before="0" w:line="276" w:lineRule="auto"/>
        <w:ind w:left="720" w:firstLine="0"/>
        <w:rPr>
          <w:color w:val="000000" w:themeColor="text1"/>
          <w:sz w:val="24"/>
        </w:rPr>
      </w:pPr>
      <w:r>
        <w:rPr>
          <w:color w:val="000000" w:themeColor="text1"/>
          <w:sz w:val="24"/>
        </w:rPr>
        <w:t xml:space="preserve">  </w:t>
      </w:r>
      <w:r w:rsidR="0002676F">
        <w:rPr>
          <w:color w:val="000000" w:themeColor="text1"/>
          <w:sz w:val="24"/>
        </w:rPr>
        <w:t>6.3.1.  Necesidad del sacrificio</w:t>
      </w:r>
    </w:p>
    <w:p w:rsidR="0002676F" w:rsidRDefault="001052E4" w:rsidP="0002676F">
      <w:pPr>
        <w:pStyle w:val="Prrafodelista"/>
        <w:tabs>
          <w:tab w:val="left" w:pos="806"/>
          <w:tab w:val="left" w:pos="807"/>
        </w:tabs>
        <w:spacing w:before="0" w:line="276" w:lineRule="auto"/>
        <w:ind w:left="720" w:firstLine="0"/>
        <w:rPr>
          <w:color w:val="000000" w:themeColor="text1"/>
          <w:sz w:val="24"/>
        </w:rPr>
      </w:pPr>
      <w:r>
        <w:rPr>
          <w:color w:val="000000" w:themeColor="text1"/>
          <w:sz w:val="24"/>
        </w:rPr>
        <w:t xml:space="preserve">  </w:t>
      </w:r>
      <w:r w:rsidR="0002676F">
        <w:rPr>
          <w:color w:val="000000" w:themeColor="text1"/>
          <w:sz w:val="24"/>
        </w:rPr>
        <w:t>6.3.2.  Naturaleza del sacrificio</w:t>
      </w:r>
    </w:p>
    <w:p w:rsidR="0002676F" w:rsidRDefault="001052E4" w:rsidP="0002676F">
      <w:pPr>
        <w:pStyle w:val="Prrafodelista"/>
        <w:tabs>
          <w:tab w:val="left" w:pos="806"/>
          <w:tab w:val="left" w:pos="807"/>
        </w:tabs>
        <w:spacing w:before="0" w:line="276" w:lineRule="auto"/>
        <w:ind w:left="720" w:firstLine="0"/>
        <w:rPr>
          <w:color w:val="000000" w:themeColor="text1"/>
          <w:sz w:val="24"/>
        </w:rPr>
      </w:pPr>
      <w:r>
        <w:rPr>
          <w:color w:val="000000" w:themeColor="text1"/>
          <w:sz w:val="24"/>
        </w:rPr>
        <w:t xml:space="preserve">  </w:t>
      </w:r>
      <w:r w:rsidR="0002676F">
        <w:rPr>
          <w:color w:val="000000" w:themeColor="text1"/>
          <w:sz w:val="24"/>
        </w:rPr>
        <w:t>6.3.3.  Efectos y beneficios del sacrificio</w:t>
      </w:r>
    </w:p>
    <w:p w:rsidR="0002676F" w:rsidRDefault="001052E4" w:rsidP="0002676F">
      <w:pPr>
        <w:pStyle w:val="Prrafodelista"/>
        <w:tabs>
          <w:tab w:val="left" w:pos="806"/>
          <w:tab w:val="left" w:pos="807"/>
        </w:tabs>
        <w:spacing w:before="0" w:line="276" w:lineRule="auto"/>
        <w:ind w:left="720" w:firstLine="0"/>
        <w:rPr>
          <w:color w:val="000000" w:themeColor="text1"/>
          <w:sz w:val="24"/>
        </w:rPr>
      </w:pPr>
      <w:r>
        <w:rPr>
          <w:color w:val="000000" w:themeColor="text1"/>
          <w:sz w:val="24"/>
        </w:rPr>
        <w:t xml:space="preserve">  </w:t>
      </w:r>
      <w:r w:rsidR="0002676F">
        <w:rPr>
          <w:color w:val="000000" w:themeColor="text1"/>
          <w:sz w:val="24"/>
        </w:rPr>
        <w:t>6.3.4.  El significado teológico y práctico del sacrificio</w:t>
      </w:r>
    </w:p>
    <w:p w:rsidR="0002676F" w:rsidRDefault="001052E4" w:rsidP="00A35FB7">
      <w:pPr>
        <w:tabs>
          <w:tab w:val="left" w:pos="806"/>
          <w:tab w:val="left" w:pos="807"/>
        </w:tabs>
        <w:spacing w:line="276" w:lineRule="auto"/>
        <w:ind w:left="397"/>
        <w:rPr>
          <w:color w:val="000000" w:themeColor="text1"/>
          <w:sz w:val="24"/>
        </w:rPr>
      </w:pPr>
      <w:r>
        <w:rPr>
          <w:color w:val="000000" w:themeColor="text1"/>
          <w:sz w:val="24"/>
        </w:rPr>
        <w:t xml:space="preserve"> 6.4. Terminología de la R</w:t>
      </w:r>
      <w:r w:rsidR="0002676F">
        <w:rPr>
          <w:color w:val="000000" w:themeColor="text1"/>
          <w:sz w:val="24"/>
        </w:rPr>
        <w:t>edención en el Nuevo Testamento</w:t>
      </w:r>
    </w:p>
    <w:p w:rsidR="00A35FB7" w:rsidRDefault="001052E4" w:rsidP="00A35FB7">
      <w:pPr>
        <w:tabs>
          <w:tab w:val="left" w:pos="806"/>
          <w:tab w:val="left" w:pos="807"/>
        </w:tabs>
        <w:spacing w:line="276" w:lineRule="auto"/>
        <w:ind w:left="397"/>
        <w:rPr>
          <w:color w:val="000000" w:themeColor="text1"/>
          <w:sz w:val="24"/>
        </w:rPr>
      </w:pPr>
      <w:r>
        <w:rPr>
          <w:color w:val="000000" w:themeColor="text1"/>
          <w:sz w:val="24"/>
        </w:rPr>
        <w:t xml:space="preserve"> </w:t>
      </w:r>
      <w:r w:rsidR="00A35FB7">
        <w:rPr>
          <w:color w:val="000000" w:themeColor="text1"/>
          <w:sz w:val="24"/>
        </w:rPr>
        <w:t>6.5.  El papel de Cristo como Mediador</w:t>
      </w:r>
    </w:p>
    <w:p w:rsidR="00A35FB7" w:rsidRDefault="001052E4" w:rsidP="00A35FB7">
      <w:pPr>
        <w:tabs>
          <w:tab w:val="left" w:pos="806"/>
          <w:tab w:val="left" w:pos="807"/>
        </w:tabs>
        <w:spacing w:line="276" w:lineRule="auto"/>
        <w:ind w:left="397"/>
        <w:rPr>
          <w:color w:val="000000" w:themeColor="text1"/>
          <w:sz w:val="24"/>
        </w:rPr>
      </w:pPr>
      <w:r>
        <w:rPr>
          <w:color w:val="000000" w:themeColor="text1"/>
          <w:sz w:val="24"/>
        </w:rPr>
        <w:t xml:space="preserve"> </w:t>
      </w:r>
      <w:r w:rsidR="00C25156">
        <w:rPr>
          <w:color w:val="000000" w:themeColor="text1"/>
          <w:sz w:val="24"/>
        </w:rPr>
        <w:t>6.6.  Los oficios de Cristo:  Sacerdote, Rey y P</w:t>
      </w:r>
      <w:r w:rsidR="00A35FB7">
        <w:rPr>
          <w:color w:val="000000" w:themeColor="text1"/>
          <w:sz w:val="24"/>
        </w:rPr>
        <w:t>rofeta</w:t>
      </w:r>
    </w:p>
    <w:p w:rsidR="0002676F" w:rsidRDefault="001052E4" w:rsidP="00A35FB7">
      <w:pPr>
        <w:tabs>
          <w:tab w:val="left" w:pos="806"/>
          <w:tab w:val="left" w:pos="807"/>
        </w:tabs>
        <w:spacing w:line="276" w:lineRule="auto"/>
        <w:ind w:left="397"/>
        <w:rPr>
          <w:color w:val="000000" w:themeColor="text1"/>
          <w:sz w:val="24"/>
        </w:rPr>
      </w:pPr>
      <w:r>
        <w:rPr>
          <w:color w:val="000000" w:themeColor="text1"/>
          <w:sz w:val="24"/>
        </w:rPr>
        <w:lastRenderedPageBreak/>
        <w:t xml:space="preserve"> </w:t>
      </w:r>
      <w:r w:rsidR="00A35FB7">
        <w:rPr>
          <w:color w:val="000000" w:themeColor="text1"/>
          <w:sz w:val="24"/>
        </w:rPr>
        <w:t>6.7.  La esencia del cristianismo y la cruz de Cristo</w:t>
      </w:r>
    </w:p>
    <w:p w:rsidR="00C25156" w:rsidRPr="0002676F" w:rsidRDefault="00C25156" w:rsidP="00A35FB7">
      <w:pPr>
        <w:tabs>
          <w:tab w:val="left" w:pos="806"/>
          <w:tab w:val="left" w:pos="807"/>
        </w:tabs>
        <w:spacing w:line="276" w:lineRule="auto"/>
        <w:ind w:left="397"/>
        <w:rPr>
          <w:color w:val="000000" w:themeColor="text1"/>
          <w:sz w:val="24"/>
        </w:rPr>
      </w:pPr>
    </w:p>
    <w:p w:rsidR="007F09DA" w:rsidRPr="000674D9" w:rsidRDefault="007F09DA" w:rsidP="002734A0">
      <w:pPr>
        <w:pStyle w:val="Prrafodelista"/>
        <w:numPr>
          <w:ilvl w:val="0"/>
          <w:numId w:val="3"/>
        </w:numPr>
        <w:tabs>
          <w:tab w:val="left" w:pos="806"/>
          <w:tab w:val="left" w:pos="807"/>
        </w:tabs>
        <w:spacing w:line="276" w:lineRule="auto"/>
        <w:ind w:hanging="357"/>
        <w:rPr>
          <w:color w:val="000000" w:themeColor="text1"/>
          <w:sz w:val="24"/>
        </w:rPr>
      </w:pPr>
      <w:r w:rsidRPr="000674D9">
        <w:rPr>
          <w:color w:val="000000" w:themeColor="text1"/>
          <w:sz w:val="24"/>
        </w:rPr>
        <w:t>CRISTOLOGÍA Y VIDA CRISTIANA</w:t>
      </w:r>
    </w:p>
    <w:p w:rsidR="007F09DA" w:rsidRPr="000674D9" w:rsidRDefault="007F09DA" w:rsidP="006324D9">
      <w:pPr>
        <w:pStyle w:val="Prrafodelista"/>
        <w:tabs>
          <w:tab w:val="left" w:pos="806"/>
          <w:tab w:val="left" w:pos="807"/>
        </w:tabs>
        <w:spacing w:before="0" w:line="276" w:lineRule="auto"/>
        <w:ind w:left="360" w:firstLine="0"/>
        <w:rPr>
          <w:color w:val="000000" w:themeColor="text1"/>
          <w:sz w:val="24"/>
        </w:rPr>
      </w:pPr>
      <w:r w:rsidRPr="000674D9">
        <w:rPr>
          <w:color w:val="000000" w:themeColor="text1"/>
          <w:sz w:val="24"/>
        </w:rPr>
        <w:t>6.1. Implicaciones para la vida personal</w:t>
      </w:r>
    </w:p>
    <w:p w:rsidR="007F09DA" w:rsidRPr="000674D9" w:rsidRDefault="007F09DA" w:rsidP="006324D9">
      <w:pPr>
        <w:pStyle w:val="Prrafodelista"/>
        <w:tabs>
          <w:tab w:val="left" w:pos="806"/>
          <w:tab w:val="left" w:pos="807"/>
        </w:tabs>
        <w:spacing w:before="0" w:line="276" w:lineRule="auto"/>
        <w:ind w:left="360" w:firstLine="0"/>
        <w:rPr>
          <w:color w:val="000000" w:themeColor="text1"/>
          <w:sz w:val="24"/>
        </w:rPr>
      </w:pPr>
      <w:r w:rsidRPr="000674D9">
        <w:rPr>
          <w:color w:val="000000" w:themeColor="text1"/>
          <w:sz w:val="24"/>
        </w:rPr>
        <w:t>6.2. Cristología y ética</w:t>
      </w:r>
    </w:p>
    <w:p w:rsidR="007F09DA" w:rsidRDefault="007F09DA" w:rsidP="006324D9">
      <w:pPr>
        <w:pStyle w:val="Prrafodelista"/>
        <w:tabs>
          <w:tab w:val="left" w:pos="806"/>
          <w:tab w:val="left" w:pos="807"/>
        </w:tabs>
        <w:spacing w:before="0" w:line="276" w:lineRule="auto"/>
        <w:ind w:left="360" w:firstLine="0"/>
        <w:rPr>
          <w:color w:val="000000" w:themeColor="text1"/>
          <w:sz w:val="24"/>
        </w:rPr>
      </w:pPr>
      <w:r w:rsidRPr="000674D9">
        <w:rPr>
          <w:color w:val="000000" w:themeColor="text1"/>
          <w:sz w:val="24"/>
        </w:rPr>
        <w:t>6.3. Cristología y espiritualidad</w:t>
      </w:r>
    </w:p>
    <w:p w:rsidR="00C25156" w:rsidRDefault="00C25156" w:rsidP="006324D9">
      <w:pPr>
        <w:pStyle w:val="Prrafodelista"/>
        <w:tabs>
          <w:tab w:val="left" w:pos="806"/>
          <w:tab w:val="left" w:pos="807"/>
        </w:tabs>
        <w:spacing w:before="0" w:line="276" w:lineRule="auto"/>
        <w:ind w:left="360" w:firstLine="0"/>
        <w:rPr>
          <w:color w:val="000000" w:themeColor="text1"/>
          <w:sz w:val="24"/>
        </w:rPr>
      </w:pPr>
    </w:p>
    <w:p w:rsidR="00B84A78" w:rsidRPr="000674D9" w:rsidRDefault="00B84A78" w:rsidP="006324D9">
      <w:pPr>
        <w:pStyle w:val="Prrafodelista"/>
        <w:tabs>
          <w:tab w:val="left" w:pos="806"/>
          <w:tab w:val="left" w:pos="807"/>
        </w:tabs>
        <w:spacing w:before="0" w:line="276" w:lineRule="auto"/>
        <w:ind w:left="360" w:firstLine="0"/>
        <w:rPr>
          <w:color w:val="000000" w:themeColor="text1"/>
          <w:sz w:val="24"/>
        </w:rPr>
      </w:pPr>
    </w:p>
    <w:p w:rsidR="007E2BF6" w:rsidRPr="000674D9" w:rsidRDefault="00D341A2">
      <w:pPr>
        <w:pStyle w:val="Ttulo1"/>
        <w:rPr>
          <w:color w:val="000000" w:themeColor="text1"/>
        </w:rPr>
      </w:pPr>
      <w:r w:rsidRPr="000674D9">
        <w:rPr>
          <w:color w:val="000000" w:themeColor="text1"/>
        </w:rPr>
        <w:t>Estrategias didácticas</w:t>
      </w:r>
    </w:p>
    <w:p w:rsidR="007E2BF6" w:rsidRPr="000674D9" w:rsidRDefault="007E2BF6">
      <w:pPr>
        <w:pStyle w:val="Textoindependiente"/>
        <w:spacing w:before="2"/>
        <w:rPr>
          <w:color w:val="000000" w:themeColor="text1"/>
          <w:sz w:val="23"/>
        </w:rPr>
      </w:pPr>
    </w:p>
    <w:p w:rsidR="006D1CCE" w:rsidRPr="009C5E36" w:rsidRDefault="006D1CCE" w:rsidP="00126CA8">
      <w:pPr>
        <w:pStyle w:val="Textoindependiente"/>
        <w:spacing w:before="113" w:line="276" w:lineRule="auto"/>
        <w:ind w:left="240" w:right="690" w:firstLine="566"/>
        <w:jc w:val="both"/>
        <w:rPr>
          <w:color w:val="000000" w:themeColor="text1"/>
        </w:rPr>
      </w:pPr>
      <w:r w:rsidRPr="009C5E36">
        <w:rPr>
          <w:color w:val="000000" w:themeColor="text1"/>
        </w:rPr>
        <w:t xml:space="preserve">La metodología de este curso se centra en la integración de la teoría con la práctica, fomentando un aprendizaje dinámico y participativo.  Las clases están diseñadas para combinar la exposición magistral por parte del profesor con un diálogo activo y la participación de los estudiantes.  </w:t>
      </w:r>
    </w:p>
    <w:p w:rsidR="00E176A3" w:rsidRPr="009C5E36" w:rsidRDefault="006D1CCE" w:rsidP="00126CA8">
      <w:pPr>
        <w:pStyle w:val="Textoindependiente"/>
        <w:spacing w:before="113" w:line="276" w:lineRule="auto"/>
        <w:ind w:left="240" w:right="690" w:firstLine="566"/>
        <w:jc w:val="both"/>
        <w:rPr>
          <w:color w:val="000000" w:themeColor="text1"/>
        </w:rPr>
      </w:pPr>
      <w:r w:rsidRPr="009C5E36">
        <w:rPr>
          <w:color w:val="000000" w:themeColor="text1"/>
        </w:rPr>
        <w:t>Para garant</w:t>
      </w:r>
      <w:r w:rsidR="00E176A3" w:rsidRPr="009C5E36">
        <w:rPr>
          <w:color w:val="000000" w:themeColor="text1"/>
        </w:rPr>
        <w:t xml:space="preserve">izar una participación efectiva, se espera que los estudiantes realicen las lecturas recomendadas con antelación.  Esto permitirá que cada sesión se enriquezca con sus observaciones, comentarios, preguntas e inquietudes.  Se dará especial énfasis en la lectura y discusión de textos bíblicos relevantes, los cuales serán el fundamento de nuestro análisis cristológico.  </w:t>
      </w:r>
    </w:p>
    <w:p w:rsidR="007615CE" w:rsidRPr="000674D9" w:rsidRDefault="007615CE">
      <w:pPr>
        <w:pStyle w:val="Textoindependiente"/>
        <w:spacing w:before="2"/>
        <w:rPr>
          <w:color w:val="000000" w:themeColor="text1"/>
          <w:sz w:val="23"/>
        </w:rPr>
      </w:pPr>
    </w:p>
    <w:p w:rsidR="007E2BF6" w:rsidRDefault="00D341A2">
      <w:pPr>
        <w:pStyle w:val="Ttulo1"/>
        <w:spacing w:before="100"/>
        <w:ind w:right="2642"/>
        <w:rPr>
          <w:color w:val="000000" w:themeColor="text1"/>
        </w:rPr>
      </w:pPr>
      <w:r w:rsidRPr="000674D9">
        <w:rPr>
          <w:color w:val="000000" w:themeColor="text1"/>
        </w:rPr>
        <w:t>Estrategias de evaluación</w:t>
      </w:r>
    </w:p>
    <w:p w:rsidR="00E176A3" w:rsidRPr="00F617AB" w:rsidRDefault="00E176A3" w:rsidP="00E176A3">
      <w:pPr>
        <w:pStyle w:val="Textoindependiente"/>
        <w:spacing w:before="120"/>
        <w:ind w:left="240" w:right="517" w:firstLine="566"/>
        <w:jc w:val="both"/>
        <w:rPr>
          <w:color w:val="000000" w:themeColor="text1"/>
        </w:rPr>
      </w:pPr>
      <w:r w:rsidRPr="00F617AB">
        <w:rPr>
          <w:color w:val="000000" w:themeColor="text1"/>
        </w:rPr>
        <w:t xml:space="preserve">La evaluación del curso </w:t>
      </w:r>
      <w:r w:rsidR="00C25156">
        <w:rPr>
          <w:color w:val="000000" w:themeColor="text1"/>
        </w:rPr>
        <w:t xml:space="preserve">busca </w:t>
      </w:r>
      <w:r w:rsidRPr="00F617AB">
        <w:rPr>
          <w:color w:val="000000" w:themeColor="text1"/>
        </w:rPr>
        <w:t xml:space="preserve">medir </w:t>
      </w:r>
      <w:r w:rsidR="00C25156">
        <w:rPr>
          <w:color w:val="000000" w:themeColor="text1"/>
        </w:rPr>
        <w:t xml:space="preserve">el </w:t>
      </w:r>
      <w:r w:rsidR="00D7130A" w:rsidRPr="00F617AB">
        <w:rPr>
          <w:color w:val="000000" w:themeColor="text1"/>
        </w:rPr>
        <w:t>conocimiento</w:t>
      </w:r>
      <w:r w:rsidR="00C25156">
        <w:rPr>
          <w:color w:val="000000" w:themeColor="text1"/>
        </w:rPr>
        <w:t xml:space="preserve">, la </w:t>
      </w:r>
      <w:r w:rsidRPr="00F617AB">
        <w:rPr>
          <w:color w:val="000000" w:themeColor="text1"/>
        </w:rPr>
        <w:t>compre</w:t>
      </w:r>
      <w:r w:rsidR="00D7130A" w:rsidRPr="00F617AB">
        <w:rPr>
          <w:color w:val="000000" w:themeColor="text1"/>
        </w:rPr>
        <w:t xml:space="preserve">nsión </w:t>
      </w:r>
      <w:r w:rsidR="00C25156">
        <w:rPr>
          <w:color w:val="000000" w:themeColor="text1"/>
        </w:rPr>
        <w:t xml:space="preserve">y la </w:t>
      </w:r>
      <w:r w:rsidRPr="00F617AB">
        <w:rPr>
          <w:color w:val="000000" w:themeColor="text1"/>
        </w:rPr>
        <w:t xml:space="preserve">aplicación crítica </w:t>
      </w:r>
      <w:r w:rsidR="00C25156">
        <w:rPr>
          <w:color w:val="000000" w:themeColor="text1"/>
        </w:rPr>
        <w:t xml:space="preserve">de los contenidos </w:t>
      </w:r>
      <w:r w:rsidRPr="00F617AB">
        <w:rPr>
          <w:color w:val="000000" w:themeColor="text1"/>
        </w:rPr>
        <w:t>por parte del estudiante</w:t>
      </w:r>
      <w:r w:rsidR="00CB4FD5">
        <w:rPr>
          <w:color w:val="000000" w:themeColor="text1"/>
        </w:rPr>
        <w:t xml:space="preserve">, promoviendo </w:t>
      </w:r>
      <w:r w:rsidR="00D7130A" w:rsidRPr="00F617AB">
        <w:rPr>
          <w:color w:val="000000" w:themeColor="text1"/>
        </w:rPr>
        <w:t>la reflexión</w:t>
      </w:r>
      <w:r w:rsidR="00CB4FD5">
        <w:rPr>
          <w:color w:val="000000" w:themeColor="text1"/>
        </w:rPr>
        <w:t xml:space="preserve"> y el pensamiento crítico a través de la aplicación práctica.  Se </w:t>
      </w:r>
      <w:r w:rsidRPr="00F617AB">
        <w:rPr>
          <w:color w:val="000000" w:themeColor="text1"/>
        </w:rPr>
        <w:t>incluyen:</w:t>
      </w:r>
      <w:r w:rsidR="00CB4FD5">
        <w:rPr>
          <w:color w:val="000000" w:themeColor="text1"/>
        </w:rPr>
        <w:t xml:space="preserve"> </w:t>
      </w:r>
    </w:p>
    <w:p w:rsidR="00E176A3" w:rsidRPr="00F617AB" w:rsidRDefault="00E176A3" w:rsidP="00632E5F">
      <w:pPr>
        <w:pStyle w:val="Textoindependiente"/>
        <w:numPr>
          <w:ilvl w:val="0"/>
          <w:numId w:val="40"/>
        </w:numPr>
        <w:spacing w:before="120"/>
        <w:ind w:right="517"/>
        <w:jc w:val="both"/>
        <w:rPr>
          <w:color w:val="000000" w:themeColor="text1"/>
        </w:rPr>
      </w:pPr>
      <w:r w:rsidRPr="00F617AB">
        <w:rPr>
          <w:color w:val="000000" w:themeColor="text1"/>
        </w:rPr>
        <w:t>Pruebas corta</w:t>
      </w:r>
      <w:r w:rsidR="00632E5F" w:rsidRPr="00F617AB">
        <w:rPr>
          <w:color w:val="000000" w:themeColor="text1"/>
        </w:rPr>
        <w:t>s</w:t>
      </w:r>
      <w:r w:rsidRPr="00F617AB">
        <w:rPr>
          <w:color w:val="000000" w:themeColor="text1"/>
        </w:rPr>
        <w:t xml:space="preserve"> semanales.  </w:t>
      </w:r>
      <w:r w:rsidR="00632E5F" w:rsidRPr="00F617AB">
        <w:rPr>
          <w:color w:val="000000" w:themeColor="text1"/>
        </w:rPr>
        <w:t>Se realizarán cuestionarios de respuestas breves para evaluar la comprensión de los temas tratados en la sesión anterior.  Estas pruebas ti</w:t>
      </w:r>
      <w:r w:rsidR="009C5E36" w:rsidRPr="00F617AB">
        <w:rPr>
          <w:color w:val="000000" w:themeColor="text1"/>
        </w:rPr>
        <w:t>enen como objetivo incentivar el</w:t>
      </w:r>
      <w:r w:rsidR="00632E5F" w:rsidRPr="00F617AB">
        <w:rPr>
          <w:color w:val="000000" w:themeColor="text1"/>
        </w:rPr>
        <w:t xml:space="preserve"> estudio constante y la preparación continua</w:t>
      </w:r>
      <w:r w:rsidR="00D7130A" w:rsidRPr="00F617AB">
        <w:rPr>
          <w:color w:val="000000" w:themeColor="text1"/>
        </w:rPr>
        <w:t>, y fomentar la disciplina</w:t>
      </w:r>
      <w:r w:rsidR="00632E5F" w:rsidRPr="00F617AB">
        <w:rPr>
          <w:color w:val="000000" w:themeColor="text1"/>
        </w:rPr>
        <w:t xml:space="preserve">.  </w:t>
      </w:r>
    </w:p>
    <w:p w:rsidR="00632E5F" w:rsidRPr="00F617AB" w:rsidRDefault="00632E5F" w:rsidP="00632E5F">
      <w:pPr>
        <w:pStyle w:val="Textoindependiente"/>
        <w:numPr>
          <w:ilvl w:val="0"/>
          <w:numId w:val="40"/>
        </w:numPr>
        <w:spacing w:before="120"/>
        <w:ind w:right="517"/>
        <w:jc w:val="both"/>
        <w:rPr>
          <w:color w:val="000000" w:themeColor="text1"/>
        </w:rPr>
      </w:pPr>
      <w:r w:rsidRPr="00F617AB">
        <w:rPr>
          <w:color w:val="000000" w:themeColor="text1"/>
        </w:rPr>
        <w:t>Evaluaciones escritas por unidad</w:t>
      </w:r>
      <w:r w:rsidR="009C5E36" w:rsidRPr="00F617AB">
        <w:rPr>
          <w:color w:val="000000" w:themeColor="text1"/>
        </w:rPr>
        <w:t xml:space="preserve"> temática</w:t>
      </w:r>
      <w:r w:rsidRPr="00F617AB">
        <w:rPr>
          <w:color w:val="000000" w:themeColor="text1"/>
        </w:rPr>
        <w:t xml:space="preserve">.  Al finalizar cada unidad, se aplicará una evaluación escrita para que el estudiante demuestre su dominio del tema.  Estas evaluaciones pueden consistir en:  </w:t>
      </w:r>
    </w:p>
    <w:p w:rsidR="00632E5F" w:rsidRPr="00F617AB" w:rsidRDefault="00632E5F" w:rsidP="00632E5F">
      <w:pPr>
        <w:pStyle w:val="Textoindependiente"/>
        <w:numPr>
          <w:ilvl w:val="0"/>
          <w:numId w:val="41"/>
        </w:numPr>
        <w:spacing w:before="120"/>
        <w:ind w:right="516"/>
        <w:jc w:val="both"/>
        <w:rPr>
          <w:color w:val="000000" w:themeColor="text1"/>
        </w:rPr>
      </w:pPr>
      <w:r w:rsidRPr="00F617AB">
        <w:rPr>
          <w:color w:val="000000" w:themeColor="text1"/>
        </w:rPr>
        <w:t>An</w:t>
      </w:r>
      <w:r w:rsidR="009C5E36" w:rsidRPr="00F617AB">
        <w:rPr>
          <w:color w:val="000000" w:themeColor="text1"/>
        </w:rPr>
        <w:t xml:space="preserve">alizar </w:t>
      </w:r>
      <w:r w:rsidRPr="00F617AB">
        <w:rPr>
          <w:color w:val="000000" w:themeColor="text1"/>
        </w:rPr>
        <w:t>textos</w:t>
      </w:r>
      <w:r w:rsidR="00594DFF" w:rsidRPr="00F617AB">
        <w:rPr>
          <w:color w:val="000000" w:themeColor="text1"/>
        </w:rPr>
        <w:t xml:space="preserve"> bíblicos o</w:t>
      </w:r>
      <w:r w:rsidRPr="00F617AB">
        <w:rPr>
          <w:color w:val="000000" w:themeColor="text1"/>
        </w:rPr>
        <w:t xml:space="preserve"> teológicos (lecturas seleccionadas de autores reconocidos) </w:t>
      </w:r>
      <w:r w:rsidR="00F617AB" w:rsidRPr="00F617AB">
        <w:rPr>
          <w:color w:val="000000" w:themeColor="text1"/>
        </w:rPr>
        <w:t xml:space="preserve">y </w:t>
      </w:r>
      <w:r w:rsidRPr="00F617AB">
        <w:rPr>
          <w:color w:val="000000" w:themeColor="text1"/>
        </w:rPr>
        <w:t>elabora</w:t>
      </w:r>
      <w:r w:rsidR="00F617AB" w:rsidRPr="00F617AB">
        <w:rPr>
          <w:color w:val="000000" w:themeColor="text1"/>
        </w:rPr>
        <w:t xml:space="preserve">r </w:t>
      </w:r>
      <w:r w:rsidRPr="00F617AB">
        <w:rPr>
          <w:color w:val="000000" w:themeColor="text1"/>
        </w:rPr>
        <w:t xml:space="preserve">un ensayo crítico que demuestre capacidad de </w:t>
      </w:r>
      <w:r w:rsidR="00594DFF" w:rsidRPr="00F617AB">
        <w:rPr>
          <w:color w:val="000000" w:themeColor="text1"/>
        </w:rPr>
        <w:t xml:space="preserve">análisis y de </w:t>
      </w:r>
      <w:r w:rsidR="00F617AB" w:rsidRPr="00F617AB">
        <w:rPr>
          <w:color w:val="000000" w:themeColor="text1"/>
        </w:rPr>
        <w:t>síntesis,</w:t>
      </w:r>
      <w:r w:rsidRPr="00F617AB">
        <w:rPr>
          <w:color w:val="000000" w:themeColor="text1"/>
        </w:rPr>
        <w:t xml:space="preserve"> o </w:t>
      </w:r>
      <w:r w:rsidR="00F617AB" w:rsidRPr="00F617AB">
        <w:rPr>
          <w:color w:val="000000" w:themeColor="text1"/>
        </w:rPr>
        <w:t>responder un cuestionario con preguntas formuladas sobre la lectura.</w:t>
      </w:r>
    </w:p>
    <w:p w:rsidR="00632E5F" w:rsidRPr="00F617AB" w:rsidRDefault="00F617AB" w:rsidP="00632E5F">
      <w:pPr>
        <w:pStyle w:val="Textoindependiente"/>
        <w:numPr>
          <w:ilvl w:val="0"/>
          <w:numId w:val="41"/>
        </w:numPr>
        <w:spacing w:before="120"/>
        <w:ind w:right="516"/>
        <w:jc w:val="both"/>
        <w:rPr>
          <w:color w:val="000000" w:themeColor="text1"/>
        </w:rPr>
      </w:pPr>
      <w:r w:rsidRPr="00F617AB">
        <w:rPr>
          <w:color w:val="000000" w:themeColor="text1"/>
        </w:rPr>
        <w:t>Realizar t</w:t>
      </w:r>
      <w:r w:rsidR="00632E5F" w:rsidRPr="00F617AB">
        <w:rPr>
          <w:color w:val="000000" w:themeColor="text1"/>
        </w:rPr>
        <w:t>rabajos prácticos que apliquen el conocimiento a contextos reales, como el diseñ</w:t>
      </w:r>
      <w:r w:rsidR="00E7334C" w:rsidRPr="00F617AB">
        <w:rPr>
          <w:color w:val="000000" w:themeColor="text1"/>
        </w:rPr>
        <w:t>o de un estudio bíblico o</w:t>
      </w:r>
      <w:r w:rsidR="00632E5F" w:rsidRPr="00F617AB">
        <w:rPr>
          <w:color w:val="000000" w:themeColor="text1"/>
        </w:rPr>
        <w:t xml:space="preserve"> clase para la escuela dominical</w:t>
      </w:r>
      <w:r w:rsidR="002F4698" w:rsidRPr="00F617AB">
        <w:rPr>
          <w:color w:val="000000" w:themeColor="text1"/>
        </w:rPr>
        <w:t xml:space="preserve"> </w:t>
      </w:r>
      <w:r w:rsidR="009C5E36" w:rsidRPr="00F617AB">
        <w:rPr>
          <w:color w:val="000000" w:themeColor="text1"/>
        </w:rPr>
        <w:t xml:space="preserve">de </w:t>
      </w:r>
      <w:r w:rsidR="002F4698" w:rsidRPr="00F617AB">
        <w:rPr>
          <w:color w:val="000000" w:themeColor="text1"/>
        </w:rPr>
        <w:t>niños, jóvenes o adultos</w:t>
      </w:r>
      <w:r w:rsidR="00E7334C" w:rsidRPr="00F617AB">
        <w:rPr>
          <w:color w:val="000000" w:themeColor="text1"/>
        </w:rPr>
        <w:t>, o de una predicación, o el análisis del contenido cristológico de un himno o de una canción de adoración moderna</w:t>
      </w:r>
      <w:r w:rsidR="00632E5F" w:rsidRPr="00F617AB">
        <w:rPr>
          <w:color w:val="000000" w:themeColor="text1"/>
        </w:rPr>
        <w:t xml:space="preserve">. </w:t>
      </w:r>
      <w:r w:rsidR="00D7130A" w:rsidRPr="00F617AB">
        <w:rPr>
          <w:color w:val="000000" w:themeColor="text1"/>
        </w:rPr>
        <w:t xml:space="preserve"> </w:t>
      </w:r>
      <w:r w:rsidR="00594DFF" w:rsidRPr="00F617AB">
        <w:rPr>
          <w:color w:val="000000" w:themeColor="text1"/>
        </w:rPr>
        <w:t xml:space="preserve">Se busca aplicar lo aprendido de manera creativa.  </w:t>
      </w:r>
    </w:p>
    <w:p w:rsidR="00D7130A" w:rsidRPr="00F617AB" w:rsidRDefault="00D7130A" w:rsidP="00D7130A">
      <w:pPr>
        <w:pStyle w:val="Textoindependiente"/>
        <w:numPr>
          <w:ilvl w:val="0"/>
          <w:numId w:val="42"/>
        </w:numPr>
        <w:spacing w:before="120"/>
        <w:ind w:right="516"/>
        <w:jc w:val="both"/>
        <w:rPr>
          <w:color w:val="000000" w:themeColor="text1"/>
        </w:rPr>
      </w:pPr>
      <w:r w:rsidRPr="00F617AB">
        <w:rPr>
          <w:color w:val="000000" w:themeColor="text1"/>
        </w:rPr>
        <w:t xml:space="preserve">Ensayo final.  Como cierre del curso, se solicitará un ensayo sobre el tema “La </w:t>
      </w:r>
      <w:r w:rsidRPr="00F617AB">
        <w:rPr>
          <w:color w:val="000000" w:themeColor="text1"/>
        </w:rPr>
        <w:lastRenderedPageBreak/>
        <w:t xml:space="preserve">Cristología y la vida cristiana”.   El estudiante deberá desarrollar el tema con un enfoque específico en la vida personal, </w:t>
      </w:r>
      <w:r w:rsidR="00F617AB" w:rsidRPr="00F617AB">
        <w:rPr>
          <w:color w:val="000000" w:themeColor="text1"/>
        </w:rPr>
        <w:t xml:space="preserve">en </w:t>
      </w:r>
      <w:r w:rsidRPr="00F617AB">
        <w:rPr>
          <w:color w:val="000000" w:themeColor="text1"/>
        </w:rPr>
        <w:t xml:space="preserve">la ética o </w:t>
      </w:r>
      <w:r w:rsidR="00F617AB" w:rsidRPr="00F617AB">
        <w:rPr>
          <w:color w:val="000000" w:themeColor="text1"/>
        </w:rPr>
        <w:t xml:space="preserve">en </w:t>
      </w:r>
      <w:r w:rsidRPr="00F617AB">
        <w:rPr>
          <w:color w:val="000000" w:themeColor="text1"/>
        </w:rPr>
        <w:t xml:space="preserve">la espiritualidad, demostrando la relevancia de la doctrina cristológica en la práctica de la fe.  </w:t>
      </w:r>
    </w:p>
    <w:p w:rsidR="009C5E36" w:rsidRDefault="009C5E36" w:rsidP="009C5E36">
      <w:pPr>
        <w:pStyle w:val="Textoindependiente"/>
        <w:spacing w:before="120"/>
        <w:ind w:left="1080" w:right="516"/>
        <w:jc w:val="both"/>
        <w:rPr>
          <w:color w:val="FF0000"/>
        </w:rPr>
      </w:pPr>
    </w:p>
    <w:p w:rsidR="009C5E36" w:rsidRDefault="009C5E36" w:rsidP="009C5E36">
      <w:pPr>
        <w:pStyle w:val="Textoindependiente"/>
        <w:spacing w:before="120"/>
        <w:ind w:left="1080" w:right="516"/>
        <w:jc w:val="both"/>
        <w:rPr>
          <w:color w:val="FF0000"/>
        </w:rPr>
      </w:pPr>
    </w:p>
    <w:tbl>
      <w:tblPr>
        <w:tblStyle w:val="TableNormal"/>
        <w:tblpPr w:leftFromText="180" w:rightFromText="180" w:vertAnchor="text" w:horzAnchor="margin" w:tblpY="203"/>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5"/>
        <w:gridCol w:w="1356"/>
        <w:gridCol w:w="1837"/>
      </w:tblGrid>
      <w:tr w:rsidR="00CB4FD5" w:rsidRPr="000674D9" w:rsidTr="00CB4FD5">
        <w:trPr>
          <w:trHeight w:val="395"/>
        </w:trPr>
        <w:tc>
          <w:tcPr>
            <w:tcW w:w="7005" w:type="dxa"/>
            <w:shd w:val="clear" w:color="auto" w:fill="F2F2F2" w:themeFill="background1" w:themeFillShade="F2"/>
            <w:vAlign w:val="bottom"/>
          </w:tcPr>
          <w:p w:rsidR="00CB4FD5" w:rsidRPr="000674D9" w:rsidRDefault="00CB4FD5" w:rsidP="00CB4FD5">
            <w:pPr>
              <w:pStyle w:val="TableParagraph"/>
              <w:spacing w:line="480" w:lineRule="auto"/>
              <w:ind w:left="107"/>
              <w:jc w:val="center"/>
              <w:rPr>
                <w:color w:val="000000" w:themeColor="text1"/>
                <w:sz w:val="24"/>
              </w:rPr>
            </w:pPr>
            <w:r w:rsidRPr="000674D9">
              <w:rPr>
                <w:color w:val="000000" w:themeColor="text1"/>
                <w:sz w:val="24"/>
              </w:rPr>
              <w:t>Actividad de evaluación</w:t>
            </w:r>
          </w:p>
        </w:tc>
        <w:tc>
          <w:tcPr>
            <w:tcW w:w="1356" w:type="dxa"/>
            <w:shd w:val="clear" w:color="auto" w:fill="F2F2F2" w:themeFill="background1" w:themeFillShade="F2"/>
          </w:tcPr>
          <w:p w:rsidR="00CB4FD5" w:rsidRDefault="00CB4FD5" w:rsidP="00CB4FD5">
            <w:pPr>
              <w:pStyle w:val="TableParagraph"/>
              <w:spacing w:line="268" w:lineRule="exact"/>
              <w:ind w:left="165"/>
              <w:jc w:val="center"/>
              <w:rPr>
                <w:color w:val="000000" w:themeColor="text1"/>
                <w:sz w:val="24"/>
              </w:rPr>
            </w:pPr>
            <w:r w:rsidRPr="000674D9">
              <w:rPr>
                <w:color w:val="000000" w:themeColor="text1"/>
                <w:sz w:val="24"/>
              </w:rPr>
              <w:t>Cantidad</w:t>
            </w:r>
          </w:p>
          <w:p w:rsidR="00CB4FD5" w:rsidRPr="000674D9" w:rsidRDefault="00CB4FD5" w:rsidP="00CB4FD5">
            <w:pPr>
              <w:pStyle w:val="TableParagraph"/>
              <w:spacing w:line="268" w:lineRule="exact"/>
              <w:ind w:left="165"/>
              <w:jc w:val="center"/>
              <w:rPr>
                <w:color w:val="000000" w:themeColor="text1"/>
                <w:sz w:val="24"/>
              </w:rPr>
            </w:pPr>
            <w:r>
              <w:rPr>
                <w:color w:val="000000" w:themeColor="text1"/>
                <w:sz w:val="24"/>
              </w:rPr>
              <w:t>promedio</w:t>
            </w:r>
            <w:r w:rsidRPr="000674D9">
              <w:rPr>
                <w:color w:val="000000" w:themeColor="text1"/>
                <w:sz w:val="24"/>
              </w:rPr>
              <w:t xml:space="preserve"> </w:t>
            </w:r>
          </w:p>
        </w:tc>
        <w:tc>
          <w:tcPr>
            <w:tcW w:w="1837" w:type="dxa"/>
            <w:shd w:val="clear" w:color="auto" w:fill="F2F2F2" w:themeFill="background1" w:themeFillShade="F2"/>
          </w:tcPr>
          <w:p w:rsidR="00CB4FD5" w:rsidRPr="000674D9" w:rsidRDefault="00CB4FD5" w:rsidP="00CB4FD5">
            <w:pPr>
              <w:pStyle w:val="TableParagraph"/>
              <w:spacing w:line="268" w:lineRule="exact"/>
              <w:ind w:left="165"/>
              <w:jc w:val="center"/>
              <w:rPr>
                <w:color w:val="000000" w:themeColor="text1"/>
                <w:sz w:val="24"/>
              </w:rPr>
            </w:pPr>
            <w:r w:rsidRPr="000674D9">
              <w:rPr>
                <w:color w:val="000000" w:themeColor="text1"/>
                <w:sz w:val="24"/>
              </w:rPr>
              <w:t>% (puntos)</w:t>
            </w:r>
          </w:p>
        </w:tc>
      </w:tr>
      <w:tr w:rsidR="00CB4FD5" w:rsidRPr="000674D9" w:rsidTr="00CB4FD5">
        <w:trPr>
          <w:trHeight w:val="395"/>
        </w:trPr>
        <w:tc>
          <w:tcPr>
            <w:tcW w:w="7005" w:type="dxa"/>
            <w:vAlign w:val="bottom"/>
          </w:tcPr>
          <w:p w:rsidR="00CB4FD5" w:rsidRPr="000674D9" w:rsidRDefault="00CB4FD5" w:rsidP="00CB4FD5">
            <w:pPr>
              <w:pStyle w:val="TableParagraph"/>
              <w:spacing w:line="480" w:lineRule="auto"/>
              <w:ind w:left="107"/>
              <w:rPr>
                <w:color w:val="000000" w:themeColor="text1"/>
                <w:sz w:val="24"/>
              </w:rPr>
            </w:pPr>
            <w:r>
              <w:rPr>
                <w:color w:val="000000" w:themeColor="text1"/>
                <w:sz w:val="24"/>
              </w:rPr>
              <w:t>Pruebas cortas semanales basada</w:t>
            </w:r>
            <w:r w:rsidRPr="000674D9">
              <w:rPr>
                <w:color w:val="000000" w:themeColor="text1"/>
                <w:sz w:val="24"/>
              </w:rPr>
              <w:t xml:space="preserve">s en la </w:t>
            </w:r>
            <w:r>
              <w:rPr>
                <w:color w:val="000000" w:themeColor="text1"/>
                <w:sz w:val="24"/>
              </w:rPr>
              <w:t>clase previa</w:t>
            </w:r>
          </w:p>
        </w:tc>
        <w:tc>
          <w:tcPr>
            <w:tcW w:w="1356" w:type="dxa"/>
            <w:vAlign w:val="center"/>
          </w:tcPr>
          <w:p w:rsidR="00CB4FD5" w:rsidRPr="000674D9" w:rsidRDefault="00CB4FD5" w:rsidP="00CB4FD5">
            <w:pPr>
              <w:pStyle w:val="TableParagraph"/>
              <w:spacing w:line="268" w:lineRule="exact"/>
              <w:jc w:val="center"/>
              <w:rPr>
                <w:color w:val="000000" w:themeColor="text1"/>
                <w:sz w:val="24"/>
              </w:rPr>
            </w:pPr>
            <w:r>
              <w:rPr>
                <w:color w:val="000000" w:themeColor="text1"/>
                <w:sz w:val="24"/>
              </w:rPr>
              <w:t>6</w:t>
            </w:r>
          </w:p>
        </w:tc>
        <w:tc>
          <w:tcPr>
            <w:tcW w:w="1837" w:type="dxa"/>
            <w:vAlign w:val="center"/>
          </w:tcPr>
          <w:p w:rsidR="00CB4FD5" w:rsidRPr="000674D9" w:rsidRDefault="00CB4FD5" w:rsidP="00CB4FD5">
            <w:pPr>
              <w:pStyle w:val="TableParagraph"/>
              <w:spacing w:line="268" w:lineRule="exact"/>
              <w:ind w:left="165"/>
              <w:jc w:val="center"/>
              <w:rPr>
                <w:color w:val="000000" w:themeColor="text1"/>
                <w:sz w:val="24"/>
              </w:rPr>
            </w:pPr>
            <w:r>
              <w:rPr>
                <w:color w:val="000000" w:themeColor="text1"/>
                <w:sz w:val="24"/>
              </w:rPr>
              <w:t>35 %</w:t>
            </w:r>
            <w:r>
              <w:rPr>
                <w:color w:val="000000" w:themeColor="text1"/>
                <w:sz w:val="24"/>
              </w:rPr>
              <w:t xml:space="preserve">  </w:t>
            </w:r>
            <w:r>
              <w:rPr>
                <w:color w:val="000000" w:themeColor="text1"/>
                <w:sz w:val="24"/>
              </w:rPr>
              <w:t xml:space="preserve"> (7</w:t>
            </w:r>
            <w:r w:rsidRPr="000674D9">
              <w:rPr>
                <w:color w:val="000000" w:themeColor="text1"/>
                <w:sz w:val="24"/>
              </w:rPr>
              <w:t xml:space="preserve"> </w:t>
            </w:r>
            <w:proofErr w:type="spellStart"/>
            <w:r w:rsidRPr="000674D9">
              <w:rPr>
                <w:color w:val="000000" w:themeColor="text1"/>
                <w:sz w:val="24"/>
              </w:rPr>
              <w:t>ptos</w:t>
            </w:r>
            <w:proofErr w:type="spellEnd"/>
            <w:r w:rsidRPr="000674D9">
              <w:rPr>
                <w:color w:val="000000" w:themeColor="text1"/>
                <w:sz w:val="24"/>
              </w:rPr>
              <w:t>.)</w:t>
            </w:r>
          </w:p>
        </w:tc>
      </w:tr>
      <w:tr w:rsidR="00CB4FD5" w:rsidRPr="000674D9" w:rsidTr="00CB4FD5">
        <w:trPr>
          <w:trHeight w:val="396"/>
        </w:trPr>
        <w:tc>
          <w:tcPr>
            <w:tcW w:w="7005" w:type="dxa"/>
            <w:vAlign w:val="bottom"/>
          </w:tcPr>
          <w:p w:rsidR="00CB4FD5" w:rsidRPr="000674D9" w:rsidRDefault="00CB4FD5" w:rsidP="00CB4FD5">
            <w:pPr>
              <w:pStyle w:val="TableParagraph"/>
              <w:spacing w:line="480" w:lineRule="auto"/>
              <w:ind w:left="107"/>
              <w:rPr>
                <w:color w:val="000000" w:themeColor="text1"/>
                <w:sz w:val="24"/>
              </w:rPr>
            </w:pPr>
            <w:r w:rsidRPr="000674D9">
              <w:rPr>
                <w:color w:val="000000" w:themeColor="text1"/>
                <w:sz w:val="24"/>
              </w:rPr>
              <w:t>Trabajos escr</w:t>
            </w:r>
            <w:r>
              <w:rPr>
                <w:color w:val="000000" w:themeColor="text1"/>
                <w:sz w:val="24"/>
              </w:rPr>
              <w:t xml:space="preserve">itos para </w:t>
            </w:r>
            <w:r w:rsidRPr="000674D9">
              <w:rPr>
                <w:color w:val="000000" w:themeColor="text1"/>
                <w:sz w:val="24"/>
              </w:rPr>
              <w:t>evaluación de la unidad</w:t>
            </w:r>
            <w:r>
              <w:rPr>
                <w:color w:val="000000" w:themeColor="text1"/>
                <w:sz w:val="24"/>
              </w:rPr>
              <w:t>:  teóricos o prácticos</w:t>
            </w:r>
          </w:p>
        </w:tc>
        <w:tc>
          <w:tcPr>
            <w:tcW w:w="1356" w:type="dxa"/>
            <w:vAlign w:val="center"/>
          </w:tcPr>
          <w:p w:rsidR="00CB4FD5" w:rsidRPr="000674D9" w:rsidRDefault="00CB4FD5" w:rsidP="00CB4FD5">
            <w:pPr>
              <w:pStyle w:val="TableParagraph"/>
              <w:spacing w:line="268" w:lineRule="exact"/>
              <w:jc w:val="center"/>
              <w:rPr>
                <w:color w:val="000000" w:themeColor="text1"/>
                <w:sz w:val="24"/>
              </w:rPr>
            </w:pPr>
            <w:r>
              <w:rPr>
                <w:color w:val="000000" w:themeColor="text1"/>
                <w:sz w:val="24"/>
              </w:rPr>
              <w:t>6</w:t>
            </w:r>
          </w:p>
        </w:tc>
        <w:tc>
          <w:tcPr>
            <w:tcW w:w="1837" w:type="dxa"/>
            <w:vAlign w:val="center"/>
          </w:tcPr>
          <w:p w:rsidR="00CB4FD5" w:rsidRPr="000674D9" w:rsidRDefault="00CB4FD5" w:rsidP="00CB4FD5">
            <w:pPr>
              <w:pStyle w:val="TableParagraph"/>
              <w:spacing w:line="268" w:lineRule="exact"/>
              <w:ind w:left="105"/>
              <w:jc w:val="center"/>
              <w:rPr>
                <w:color w:val="000000" w:themeColor="text1"/>
                <w:sz w:val="24"/>
              </w:rPr>
            </w:pPr>
            <w:r>
              <w:rPr>
                <w:color w:val="000000" w:themeColor="text1"/>
                <w:sz w:val="24"/>
              </w:rPr>
              <w:t xml:space="preserve">45 %  (9  </w:t>
            </w:r>
            <w:proofErr w:type="spellStart"/>
            <w:r w:rsidRPr="000674D9">
              <w:rPr>
                <w:color w:val="000000" w:themeColor="text1"/>
                <w:sz w:val="24"/>
              </w:rPr>
              <w:t>ptos</w:t>
            </w:r>
            <w:proofErr w:type="spellEnd"/>
            <w:r w:rsidRPr="000674D9">
              <w:rPr>
                <w:color w:val="000000" w:themeColor="text1"/>
                <w:sz w:val="24"/>
              </w:rPr>
              <w:t>.)</w:t>
            </w:r>
          </w:p>
        </w:tc>
      </w:tr>
      <w:tr w:rsidR="00CB4FD5" w:rsidRPr="000674D9" w:rsidTr="00CB4FD5">
        <w:trPr>
          <w:trHeight w:val="396"/>
        </w:trPr>
        <w:tc>
          <w:tcPr>
            <w:tcW w:w="7005" w:type="dxa"/>
            <w:vAlign w:val="bottom"/>
          </w:tcPr>
          <w:p w:rsidR="00CB4FD5" w:rsidRPr="000674D9" w:rsidRDefault="00CB4FD5" w:rsidP="00CB4FD5">
            <w:pPr>
              <w:pStyle w:val="TableParagraph"/>
              <w:spacing w:line="480" w:lineRule="auto"/>
              <w:ind w:left="107"/>
              <w:rPr>
                <w:color w:val="000000" w:themeColor="text1"/>
                <w:sz w:val="24"/>
              </w:rPr>
            </w:pPr>
            <w:r>
              <w:rPr>
                <w:color w:val="000000" w:themeColor="text1"/>
                <w:sz w:val="24"/>
              </w:rPr>
              <w:t>Ensayo sobre la “Cristología y vida cristiana”</w:t>
            </w:r>
          </w:p>
        </w:tc>
        <w:tc>
          <w:tcPr>
            <w:tcW w:w="1356" w:type="dxa"/>
            <w:vAlign w:val="center"/>
          </w:tcPr>
          <w:p w:rsidR="00CB4FD5" w:rsidRPr="000674D9" w:rsidRDefault="00CB4FD5" w:rsidP="00CB4FD5">
            <w:pPr>
              <w:pStyle w:val="TableParagraph"/>
              <w:spacing w:line="268" w:lineRule="exact"/>
              <w:jc w:val="center"/>
              <w:rPr>
                <w:color w:val="000000" w:themeColor="text1"/>
                <w:sz w:val="24"/>
              </w:rPr>
            </w:pPr>
            <w:r>
              <w:rPr>
                <w:color w:val="000000" w:themeColor="text1"/>
                <w:sz w:val="24"/>
              </w:rPr>
              <w:t>1</w:t>
            </w:r>
          </w:p>
        </w:tc>
        <w:tc>
          <w:tcPr>
            <w:tcW w:w="1837" w:type="dxa"/>
            <w:vAlign w:val="center"/>
          </w:tcPr>
          <w:p w:rsidR="00CB4FD5" w:rsidRPr="000674D9" w:rsidRDefault="00CB4FD5" w:rsidP="00CB4FD5">
            <w:pPr>
              <w:pStyle w:val="TableParagraph"/>
              <w:spacing w:line="268" w:lineRule="exact"/>
              <w:ind w:left="105"/>
              <w:jc w:val="center"/>
              <w:rPr>
                <w:color w:val="000000" w:themeColor="text1"/>
                <w:sz w:val="24"/>
              </w:rPr>
            </w:pPr>
            <w:r>
              <w:rPr>
                <w:color w:val="000000" w:themeColor="text1"/>
                <w:sz w:val="24"/>
              </w:rPr>
              <w:t>10 %</w:t>
            </w:r>
            <w:r>
              <w:rPr>
                <w:color w:val="000000" w:themeColor="text1"/>
                <w:sz w:val="24"/>
              </w:rPr>
              <w:t xml:space="preserve"> </w:t>
            </w:r>
            <w:r>
              <w:rPr>
                <w:color w:val="000000" w:themeColor="text1"/>
                <w:sz w:val="24"/>
              </w:rPr>
              <w:t xml:space="preserve"> (2 </w:t>
            </w:r>
            <w:proofErr w:type="spellStart"/>
            <w:r>
              <w:rPr>
                <w:color w:val="000000" w:themeColor="text1"/>
                <w:sz w:val="24"/>
              </w:rPr>
              <w:t>ptos</w:t>
            </w:r>
            <w:proofErr w:type="spellEnd"/>
            <w:r>
              <w:rPr>
                <w:color w:val="000000" w:themeColor="text1"/>
                <w:sz w:val="24"/>
              </w:rPr>
              <w:t xml:space="preserve">) </w:t>
            </w:r>
          </w:p>
        </w:tc>
      </w:tr>
      <w:tr w:rsidR="00CB4FD5" w:rsidRPr="000674D9" w:rsidTr="00CB4FD5">
        <w:trPr>
          <w:trHeight w:val="395"/>
        </w:trPr>
        <w:tc>
          <w:tcPr>
            <w:tcW w:w="7005" w:type="dxa"/>
            <w:vAlign w:val="bottom"/>
          </w:tcPr>
          <w:p w:rsidR="00CB4FD5" w:rsidRPr="000674D9" w:rsidRDefault="00CB4FD5" w:rsidP="00CB4FD5">
            <w:pPr>
              <w:pStyle w:val="TableParagraph"/>
              <w:spacing w:line="276" w:lineRule="auto"/>
              <w:ind w:left="107"/>
              <w:rPr>
                <w:color w:val="000000" w:themeColor="text1"/>
                <w:sz w:val="24"/>
              </w:rPr>
            </w:pPr>
            <w:r>
              <w:rPr>
                <w:color w:val="000000" w:themeColor="text1"/>
                <w:sz w:val="24"/>
              </w:rPr>
              <w:t>Asistencia, puntualidad en la entrega de asignaciones, p</w:t>
            </w:r>
            <w:r w:rsidRPr="000674D9">
              <w:rPr>
                <w:color w:val="000000" w:themeColor="text1"/>
                <w:sz w:val="24"/>
              </w:rPr>
              <w:t>articipación</w:t>
            </w:r>
            <w:r>
              <w:rPr>
                <w:color w:val="000000" w:themeColor="text1"/>
                <w:sz w:val="24"/>
              </w:rPr>
              <w:t xml:space="preserve"> en las discusiones en clase y en los</w:t>
            </w:r>
            <w:r w:rsidRPr="000674D9">
              <w:rPr>
                <w:color w:val="000000" w:themeColor="text1"/>
                <w:sz w:val="24"/>
              </w:rPr>
              <w:t xml:space="preserve"> devocionales</w:t>
            </w:r>
          </w:p>
        </w:tc>
        <w:tc>
          <w:tcPr>
            <w:tcW w:w="1356" w:type="dxa"/>
            <w:vAlign w:val="center"/>
          </w:tcPr>
          <w:p w:rsidR="00CB4FD5" w:rsidRPr="000674D9" w:rsidRDefault="00CB4FD5" w:rsidP="00CB4FD5">
            <w:pPr>
              <w:pStyle w:val="TableParagraph"/>
              <w:spacing w:line="268" w:lineRule="exact"/>
              <w:jc w:val="center"/>
              <w:rPr>
                <w:color w:val="000000" w:themeColor="text1"/>
                <w:sz w:val="24"/>
              </w:rPr>
            </w:pPr>
            <w:r w:rsidRPr="000674D9">
              <w:rPr>
                <w:color w:val="000000" w:themeColor="text1"/>
                <w:sz w:val="24"/>
              </w:rPr>
              <w:t>1</w:t>
            </w:r>
          </w:p>
        </w:tc>
        <w:tc>
          <w:tcPr>
            <w:tcW w:w="1837" w:type="dxa"/>
            <w:vAlign w:val="center"/>
          </w:tcPr>
          <w:p w:rsidR="00CB4FD5" w:rsidRPr="000674D9" w:rsidRDefault="00CB4FD5" w:rsidP="00CB4FD5">
            <w:pPr>
              <w:pStyle w:val="TableParagraph"/>
              <w:spacing w:line="268" w:lineRule="exact"/>
              <w:ind w:left="165"/>
              <w:jc w:val="center"/>
              <w:rPr>
                <w:color w:val="000000" w:themeColor="text1"/>
                <w:sz w:val="24"/>
              </w:rPr>
            </w:pPr>
            <w:r>
              <w:rPr>
                <w:color w:val="000000" w:themeColor="text1"/>
                <w:sz w:val="24"/>
              </w:rPr>
              <w:t>10 %</w:t>
            </w:r>
            <w:r>
              <w:rPr>
                <w:color w:val="000000" w:themeColor="text1"/>
                <w:sz w:val="24"/>
              </w:rPr>
              <w:t xml:space="preserve"> </w:t>
            </w:r>
            <w:r>
              <w:rPr>
                <w:color w:val="000000" w:themeColor="text1"/>
                <w:sz w:val="24"/>
              </w:rPr>
              <w:t xml:space="preserve"> (2</w:t>
            </w:r>
            <w:r w:rsidRPr="000674D9">
              <w:rPr>
                <w:color w:val="000000" w:themeColor="text1"/>
                <w:sz w:val="24"/>
              </w:rPr>
              <w:t xml:space="preserve"> </w:t>
            </w:r>
            <w:proofErr w:type="spellStart"/>
            <w:r w:rsidRPr="000674D9">
              <w:rPr>
                <w:color w:val="000000" w:themeColor="text1"/>
                <w:sz w:val="24"/>
              </w:rPr>
              <w:t>ptos</w:t>
            </w:r>
            <w:proofErr w:type="spellEnd"/>
            <w:r w:rsidRPr="000674D9">
              <w:rPr>
                <w:color w:val="000000" w:themeColor="text1"/>
                <w:sz w:val="24"/>
              </w:rPr>
              <w:t>.)</w:t>
            </w:r>
          </w:p>
        </w:tc>
      </w:tr>
    </w:tbl>
    <w:p w:rsidR="009C5E36" w:rsidRDefault="009C5E36" w:rsidP="009C5E36">
      <w:pPr>
        <w:pStyle w:val="Textoindependiente"/>
        <w:spacing w:before="120"/>
        <w:ind w:left="1080" w:right="516"/>
        <w:jc w:val="both"/>
        <w:rPr>
          <w:color w:val="FF0000"/>
        </w:rPr>
      </w:pPr>
    </w:p>
    <w:p w:rsidR="009C5E36" w:rsidRPr="00E176A3" w:rsidRDefault="009C5E36" w:rsidP="009C5E36">
      <w:pPr>
        <w:pStyle w:val="Textoindependiente"/>
        <w:spacing w:before="120"/>
        <w:ind w:left="1080" w:right="516"/>
        <w:jc w:val="both"/>
        <w:rPr>
          <w:color w:val="FF0000"/>
        </w:rPr>
      </w:pPr>
    </w:p>
    <w:p w:rsidR="007E2BF6" w:rsidRPr="000674D9" w:rsidRDefault="007E2BF6">
      <w:pPr>
        <w:pStyle w:val="Textoindependiente"/>
        <w:spacing w:before="5" w:after="1"/>
        <w:rPr>
          <w:rFonts w:ascii="Cambria"/>
          <w:i/>
          <w:color w:val="000000" w:themeColor="text1"/>
          <w:sz w:val="10"/>
        </w:rPr>
      </w:pPr>
    </w:p>
    <w:p w:rsidR="00592BD9" w:rsidRDefault="00592BD9">
      <w:pPr>
        <w:pStyle w:val="Textoindependiente"/>
        <w:rPr>
          <w:rFonts w:ascii="Cambria"/>
          <w:i/>
          <w:color w:val="000000" w:themeColor="text1"/>
          <w:sz w:val="36"/>
        </w:rPr>
        <w:sectPr w:rsidR="00592BD9" w:rsidSect="00ED167D">
          <w:headerReference w:type="default" r:id="rId8"/>
          <w:pgSz w:w="12240" w:h="15840"/>
          <w:pgMar w:top="1134" w:right="1134" w:bottom="1134" w:left="1418" w:header="709" w:footer="0" w:gutter="0"/>
          <w:cols w:space="720"/>
        </w:sectPr>
      </w:pPr>
    </w:p>
    <w:tbl>
      <w:tblPr>
        <w:tblStyle w:val="TableNormal"/>
        <w:tblpPr w:leftFromText="180" w:rightFromText="180" w:vertAnchor="text" w:horzAnchor="page" w:tblpX="1840" w:tblpY="718"/>
        <w:tblW w:w="1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851"/>
        <w:gridCol w:w="3402"/>
        <w:gridCol w:w="4966"/>
        <w:gridCol w:w="3402"/>
      </w:tblGrid>
      <w:tr w:rsidR="006F3792" w:rsidRPr="000674D9" w:rsidTr="00A52F86">
        <w:trPr>
          <w:cantSplit/>
          <w:trHeight w:val="558"/>
        </w:trPr>
        <w:tc>
          <w:tcPr>
            <w:tcW w:w="12621" w:type="dxa"/>
            <w:gridSpan w:val="4"/>
            <w:tcBorders>
              <w:top w:val="nil"/>
              <w:left w:val="nil"/>
              <w:right w:val="nil"/>
            </w:tcBorders>
            <w:shd w:val="clear" w:color="auto" w:fill="FFFFFF" w:themeFill="background1"/>
            <w:vAlign w:val="center"/>
          </w:tcPr>
          <w:p w:rsidR="006F3792" w:rsidRPr="00A46A6D" w:rsidRDefault="006F3792" w:rsidP="00926A37">
            <w:pPr>
              <w:pStyle w:val="TableParagraph"/>
              <w:pBdr>
                <w:right w:val="single" w:sz="4" w:space="4" w:color="auto"/>
              </w:pBdr>
              <w:spacing w:before="35"/>
              <w:ind w:left="97"/>
              <w:jc w:val="center"/>
              <w:rPr>
                <w:rFonts w:ascii="Cambria" w:eastAsia="Cambria" w:hAnsi="Cambria" w:cs="Cambria"/>
                <w:color w:val="000000" w:themeColor="text1"/>
                <w:sz w:val="36"/>
                <w:szCs w:val="36"/>
              </w:rPr>
            </w:pPr>
            <w:r>
              <w:rPr>
                <w:rFonts w:ascii="Cambria" w:eastAsia="Cambria" w:hAnsi="Cambria" w:cs="Cambria"/>
                <w:color w:val="000000" w:themeColor="text1"/>
                <w:sz w:val="36"/>
                <w:szCs w:val="36"/>
              </w:rPr>
              <w:lastRenderedPageBreak/>
              <w:t>CRONOGRAMA</w:t>
            </w:r>
          </w:p>
          <w:p w:rsidR="006F3792" w:rsidRPr="0023454B" w:rsidRDefault="006F3792" w:rsidP="00926A37">
            <w:pPr>
              <w:pStyle w:val="TableParagraph"/>
              <w:spacing w:before="35"/>
              <w:ind w:left="97"/>
              <w:jc w:val="center"/>
              <w:rPr>
                <w:b/>
                <w:color w:val="000000" w:themeColor="text1"/>
                <w:sz w:val="36"/>
                <w:szCs w:val="36"/>
              </w:rPr>
            </w:pPr>
          </w:p>
        </w:tc>
      </w:tr>
      <w:tr w:rsidR="006F3792" w:rsidRPr="000674D9" w:rsidTr="00A52F86">
        <w:trPr>
          <w:cantSplit/>
          <w:trHeight w:val="558"/>
        </w:trPr>
        <w:tc>
          <w:tcPr>
            <w:tcW w:w="851" w:type="dxa"/>
            <w:shd w:val="clear" w:color="auto" w:fill="FFFFFF" w:themeFill="background1"/>
            <w:vAlign w:val="center"/>
          </w:tcPr>
          <w:p w:rsidR="006F3792" w:rsidRPr="00EE2ACD" w:rsidRDefault="006F3792" w:rsidP="00926A37">
            <w:pPr>
              <w:pStyle w:val="TableParagraph"/>
              <w:spacing w:before="35"/>
              <w:jc w:val="center"/>
              <w:rPr>
                <w:b/>
                <w:color w:val="000000" w:themeColor="text1"/>
                <w:sz w:val="16"/>
                <w:szCs w:val="16"/>
              </w:rPr>
            </w:pPr>
            <w:r w:rsidRPr="00EE2ACD">
              <w:rPr>
                <w:b/>
                <w:color w:val="000000" w:themeColor="text1"/>
                <w:sz w:val="16"/>
                <w:szCs w:val="16"/>
              </w:rPr>
              <w:t>Semana</w:t>
            </w:r>
          </w:p>
        </w:tc>
        <w:tc>
          <w:tcPr>
            <w:tcW w:w="3402" w:type="dxa"/>
            <w:shd w:val="clear" w:color="auto" w:fill="FFFFFF" w:themeFill="background1"/>
            <w:vAlign w:val="center"/>
          </w:tcPr>
          <w:p w:rsidR="006F3792" w:rsidRPr="000674D9" w:rsidRDefault="006F3792" w:rsidP="00926A37">
            <w:pPr>
              <w:pStyle w:val="TableParagraph"/>
              <w:spacing w:before="35"/>
              <w:ind w:left="648"/>
              <w:rPr>
                <w:b/>
                <w:color w:val="000000" w:themeColor="text1"/>
                <w:sz w:val="24"/>
              </w:rPr>
            </w:pPr>
            <w:r w:rsidRPr="000674D9">
              <w:rPr>
                <w:b/>
                <w:color w:val="000000" w:themeColor="text1"/>
                <w:sz w:val="24"/>
              </w:rPr>
              <w:t>Contenido</w:t>
            </w:r>
          </w:p>
        </w:tc>
        <w:tc>
          <w:tcPr>
            <w:tcW w:w="4966" w:type="dxa"/>
            <w:shd w:val="clear" w:color="auto" w:fill="FFFFFF" w:themeFill="background1"/>
            <w:vAlign w:val="center"/>
          </w:tcPr>
          <w:p w:rsidR="006F3792" w:rsidRPr="000674D9" w:rsidRDefault="006F3792" w:rsidP="00926A37">
            <w:pPr>
              <w:pStyle w:val="TableParagraph"/>
              <w:spacing w:before="35"/>
              <w:ind w:left="99"/>
              <w:jc w:val="center"/>
              <w:rPr>
                <w:b/>
                <w:color w:val="000000" w:themeColor="text1"/>
                <w:sz w:val="24"/>
              </w:rPr>
            </w:pPr>
            <w:r w:rsidRPr="000674D9">
              <w:rPr>
                <w:b/>
                <w:color w:val="000000" w:themeColor="text1"/>
                <w:sz w:val="24"/>
              </w:rPr>
              <w:t>Actividades de Aprendizaje</w:t>
            </w:r>
          </w:p>
        </w:tc>
        <w:tc>
          <w:tcPr>
            <w:tcW w:w="3402" w:type="dxa"/>
            <w:shd w:val="clear" w:color="auto" w:fill="FFFFFF" w:themeFill="background1"/>
            <w:vAlign w:val="center"/>
          </w:tcPr>
          <w:p w:rsidR="006F3792" w:rsidRPr="000674D9" w:rsidRDefault="006F3792" w:rsidP="00926A37">
            <w:pPr>
              <w:pStyle w:val="TableParagraph"/>
              <w:spacing w:before="35"/>
              <w:ind w:left="97"/>
              <w:jc w:val="center"/>
              <w:rPr>
                <w:b/>
                <w:color w:val="000000" w:themeColor="text1"/>
                <w:sz w:val="24"/>
              </w:rPr>
            </w:pPr>
            <w:r>
              <w:rPr>
                <w:b/>
                <w:color w:val="000000" w:themeColor="text1"/>
                <w:sz w:val="24"/>
              </w:rPr>
              <w:t>Bibliografía</w:t>
            </w:r>
          </w:p>
        </w:tc>
      </w:tr>
      <w:tr w:rsidR="006F3792" w:rsidRPr="000674D9" w:rsidTr="00A52F86">
        <w:trPr>
          <w:trHeight w:val="1350"/>
        </w:trPr>
        <w:tc>
          <w:tcPr>
            <w:tcW w:w="851" w:type="dxa"/>
            <w:shd w:val="clear" w:color="auto" w:fill="FFFFFF" w:themeFill="background1"/>
            <w:vAlign w:val="center"/>
          </w:tcPr>
          <w:p w:rsidR="006F3792" w:rsidRPr="000674D9" w:rsidRDefault="006F3792" w:rsidP="00926A37">
            <w:pPr>
              <w:pStyle w:val="TableParagraph"/>
              <w:spacing w:line="275" w:lineRule="exact"/>
              <w:ind w:left="95"/>
              <w:jc w:val="center"/>
              <w:rPr>
                <w:color w:val="000000" w:themeColor="text1"/>
                <w:sz w:val="24"/>
              </w:rPr>
            </w:pPr>
            <w:r>
              <w:rPr>
                <w:color w:val="000000" w:themeColor="text1"/>
                <w:sz w:val="24"/>
              </w:rPr>
              <w:t>1</w:t>
            </w:r>
          </w:p>
        </w:tc>
        <w:tc>
          <w:tcPr>
            <w:tcW w:w="3402" w:type="dxa"/>
            <w:shd w:val="clear" w:color="auto" w:fill="FFFFFF" w:themeFill="background1"/>
            <w:vAlign w:val="center"/>
          </w:tcPr>
          <w:p w:rsidR="002A002D" w:rsidRDefault="002A002D" w:rsidP="00926A37">
            <w:pPr>
              <w:pStyle w:val="TableParagraph"/>
              <w:ind w:left="95"/>
              <w:jc w:val="center"/>
              <w:rPr>
                <w:color w:val="000000" w:themeColor="text1"/>
                <w:sz w:val="24"/>
              </w:rPr>
            </w:pPr>
            <w:r>
              <w:rPr>
                <w:color w:val="000000" w:themeColor="text1"/>
                <w:sz w:val="24"/>
              </w:rPr>
              <w:t>INTRODUCCIÓN</w:t>
            </w:r>
          </w:p>
          <w:p w:rsidR="006F3792" w:rsidRDefault="002A002D" w:rsidP="00926A37">
            <w:pPr>
              <w:pStyle w:val="TableParagraph"/>
              <w:numPr>
                <w:ilvl w:val="0"/>
                <w:numId w:val="34"/>
              </w:numPr>
              <w:rPr>
                <w:color w:val="000000" w:themeColor="text1"/>
                <w:sz w:val="24"/>
              </w:rPr>
            </w:pPr>
            <w:r>
              <w:rPr>
                <w:color w:val="000000" w:themeColor="text1"/>
                <w:sz w:val="24"/>
              </w:rPr>
              <w:t>Características del curso</w:t>
            </w:r>
            <w:r w:rsidR="006F3792">
              <w:rPr>
                <w:color w:val="000000" w:themeColor="text1"/>
                <w:sz w:val="24"/>
              </w:rPr>
              <w:t xml:space="preserve"> Programa</w:t>
            </w:r>
            <w:r>
              <w:rPr>
                <w:color w:val="000000" w:themeColor="text1"/>
                <w:sz w:val="24"/>
              </w:rPr>
              <w:t xml:space="preserve"> de la asignatura</w:t>
            </w:r>
            <w:r w:rsidR="006F3792">
              <w:rPr>
                <w:color w:val="000000" w:themeColor="text1"/>
                <w:sz w:val="24"/>
              </w:rPr>
              <w:t xml:space="preserve">  </w:t>
            </w:r>
          </w:p>
          <w:p w:rsidR="002A002D" w:rsidRDefault="002A002D" w:rsidP="00926A37">
            <w:pPr>
              <w:pStyle w:val="TableParagraph"/>
              <w:ind w:left="95"/>
              <w:rPr>
                <w:color w:val="000000" w:themeColor="text1"/>
                <w:sz w:val="24"/>
              </w:rPr>
            </w:pPr>
          </w:p>
          <w:p w:rsidR="006F3792" w:rsidRPr="000674D9" w:rsidRDefault="006F3792" w:rsidP="00A2489E">
            <w:pPr>
              <w:pStyle w:val="TableParagraph"/>
              <w:numPr>
                <w:ilvl w:val="0"/>
                <w:numId w:val="34"/>
              </w:numPr>
              <w:rPr>
                <w:color w:val="000000" w:themeColor="text1"/>
                <w:sz w:val="24"/>
              </w:rPr>
            </w:pPr>
            <w:r>
              <w:rPr>
                <w:color w:val="000000" w:themeColor="text1"/>
                <w:sz w:val="24"/>
              </w:rPr>
              <w:t>Reflexión inicial:  Definiciones, importa</w:t>
            </w:r>
            <w:r w:rsidR="00EB4D5A">
              <w:rPr>
                <w:color w:val="000000" w:themeColor="text1"/>
                <w:sz w:val="24"/>
              </w:rPr>
              <w:t xml:space="preserve">ncia del tema, enfoques bíblico, histórico y </w:t>
            </w:r>
            <w:r>
              <w:rPr>
                <w:color w:val="000000" w:themeColor="text1"/>
                <w:sz w:val="24"/>
              </w:rPr>
              <w:t xml:space="preserve">sistemático para el estudio de la Cristología. </w:t>
            </w:r>
          </w:p>
        </w:tc>
        <w:tc>
          <w:tcPr>
            <w:tcW w:w="4966" w:type="dxa"/>
            <w:shd w:val="clear" w:color="auto" w:fill="FFFFFF" w:themeFill="background1"/>
            <w:vAlign w:val="center"/>
          </w:tcPr>
          <w:p w:rsidR="006F3792" w:rsidRDefault="006F3792" w:rsidP="00926A37">
            <w:pPr>
              <w:pStyle w:val="TableParagraph"/>
              <w:numPr>
                <w:ilvl w:val="0"/>
                <w:numId w:val="6"/>
              </w:numPr>
              <w:rPr>
                <w:color w:val="000000" w:themeColor="text1"/>
                <w:sz w:val="24"/>
              </w:rPr>
            </w:pPr>
            <w:r>
              <w:rPr>
                <w:color w:val="000000" w:themeColor="text1"/>
                <w:sz w:val="24"/>
              </w:rPr>
              <w:t>P</w:t>
            </w:r>
            <w:r w:rsidR="00EB4D5A">
              <w:rPr>
                <w:color w:val="000000" w:themeColor="text1"/>
                <w:sz w:val="24"/>
              </w:rPr>
              <w:t>royección del video Culto de Inicio de C</w:t>
            </w:r>
            <w:r>
              <w:rPr>
                <w:color w:val="000000" w:themeColor="text1"/>
                <w:sz w:val="24"/>
              </w:rPr>
              <w:t>lases.</w:t>
            </w:r>
          </w:p>
          <w:p w:rsidR="006F3792" w:rsidRDefault="006F3792" w:rsidP="00926A37">
            <w:pPr>
              <w:pStyle w:val="TableParagraph"/>
              <w:numPr>
                <w:ilvl w:val="0"/>
                <w:numId w:val="6"/>
              </w:numPr>
              <w:rPr>
                <w:color w:val="000000" w:themeColor="text1"/>
                <w:sz w:val="24"/>
              </w:rPr>
            </w:pPr>
            <w:r>
              <w:rPr>
                <w:color w:val="000000" w:themeColor="text1"/>
                <w:sz w:val="24"/>
              </w:rPr>
              <w:t>Lectura y discusión del Sílabo.</w:t>
            </w:r>
          </w:p>
          <w:p w:rsidR="006F3792" w:rsidRDefault="006F3792" w:rsidP="00926A37">
            <w:pPr>
              <w:pStyle w:val="TableParagraph"/>
              <w:numPr>
                <w:ilvl w:val="0"/>
                <w:numId w:val="6"/>
              </w:numPr>
              <w:rPr>
                <w:color w:val="000000" w:themeColor="text1"/>
                <w:sz w:val="24"/>
              </w:rPr>
            </w:pPr>
            <w:r>
              <w:rPr>
                <w:color w:val="000000" w:themeColor="text1"/>
                <w:sz w:val="24"/>
              </w:rPr>
              <w:t>Explicación de la metodología de evaluación.</w:t>
            </w:r>
          </w:p>
          <w:p w:rsidR="006F3792" w:rsidRDefault="006F3792" w:rsidP="00926A37">
            <w:pPr>
              <w:pStyle w:val="TableParagraph"/>
              <w:numPr>
                <w:ilvl w:val="0"/>
                <w:numId w:val="6"/>
              </w:numPr>
              <w:rPr>
                <w:color w:val="000000" w:themeColor="text1"/>
                <w:sz w:val="24"/>
              </w:rPr>
            </w:pPr>
            <w:r>
              <w:rPr>
                <w:color w:val="000000" w:themeColor="text1"/>
                <w:sz w:val="24"/>
              </w:rPr>
              <w:t>Explicación de los Devocionales.</w:t>
            </w:r>
          </w:p>
          <w:p w:rsidR="006F3792" w:rsidRPr="000243A5" w:rsidRDefault="006F3792" w:rsidP="00926A37">
            <w:pPr>
              <w:pStyle w:val="TableParagraph"/>
              <w:numPr>
                <w:ilvl w:val="0"/>
                <w:numId w:val="6"/>
              </w:numPr>
              <w:rPr>
                <w:color w:val="000000" w:themeColor="text1"/>
                <w:sz w:val="24"/>
              </w:rPr>
            </w:pPr>
            <w:r>
              <w:rPr>
                <w:color w:val="000000" w:themeColor="text1"/>
                <w:sz w:val="24"/>
              </w:rPr>
              <w:t>Clase expositiva: definiciones, origen de la Cristología, desarrollo,  enfoques, problemas actuales.</w:t>
            </w:r>
          </w:p>
        </w:tc>
        <w:tc>
          <w:tcPr>
            <w:tcW w:w="3402" w:type="dxa"/>
            <w:shd w:val="clear" w:color="auto" w:fill="FFFFFF" w:themeFill="background1"/>
            <w:vAlign w:val="center"/>
          </w:tcPr>
          <w:p w:rsidR="006F3792" w:rsidRPr="000674D9" w:rsidRDefault="006F3792" w:rsidP="00B84A78">
            <w:pPr>
              <w:pStyle w:val="TableParagraph"/>
              <w:numPr>
                <w:ilvl w:val="0"/>
                <w:numId w:val="16"/>
              </w:numPr>
              <w:spacing w:before="120"/>
              <w:ind w:left="584" w:hanging="357"/>
              <w:rPr>
                <w:color w:val="000000" w:themeColor="text1"/>
                <w:sz w:val="24"/>
              </w:rPr>
            </w:pPr>
            <w:r>
              <w:rPr>
                <w:color w:val="000000" w:themeColor="text1"/>
                <w:sz w:val="24"/>
              </w:rPr>
              <w:t>Sílabo</w:t>
            </w:r>
          </w:p>
          <w:p w:rsidR="006F3792" w:rsidRDefault="006F3792" w:rsidP="00B84A78">
            <w:pPr>
              <w:pStyle w:val="TableParagraph"/>
              <w:numPr>
                <w:ilvl w:val="0"/>
                <w:numId w:val="16"/>
              </w:numPr>
              <w:spacing w:before="120"/>
              <w:ind w:left="584" w:right="436" w:hanging="357"/>
              <w:rPr>
                <w:color w:val="000000" w:themeColor="text1"/>
                <w:sz w:val="24"/>
              </w:rPr>
            </w:pPr>
            <w:r>
              <w:rPr>
                <w:color w:val="000000" w:themeColor="text1"/>
                <w:sz w:val="24"/>
              </w:rPr>
              <w:t>Láminas</w:t>
            </w:r>
            <w:r w:rsidRPr="000674D9">
              <w:rPr>
                <w:color w:val="000000" w:themeColor="text1"/>
                <w:sz w:val="24"/>
              </w:rPr>
              <w:t xml:space="preserve"> </w:t>
            </w:r>
            <w:r>
              <w:rPr>
                <w:color w:val="000000" w:themeColor="text1"/>
                <w:sz w:val="24"/>
              </w:rPr>
              <w:t>en PowerPoint</w:t>
            </w:r>
          </w:p>
          <w:p w:rsidR="006F3792" w:rsidRDefault="006F3792" w:rsidP="00B84A78">
            <w:pPr>
              <w:pStyle w:val="TableParagraph"/>
              <w:numPr>
                <w:ilvl w:val="0"/>
                <w:numId w:val="16"/>
              </w:numPr>
              <w:spacing w:before="120"/>
              <w:ind w:left="584" w:right="436" w:hanging="357"/>
              <w:rPr>
                <w:color w:val="000000" w:themeColor="text1"/>
                <w:sz w:val="24"/>
              </w:rPr>
            </w:pPr>
            <w:r>
              <w:rPr>
                <w:color w:val="000000" w:themeColor="text1"/>
                <w:sz w:val="24"/>
              </w:rPr>
              <w:t>Video de inicio de clases</w:t>
            </w:r>
          </w:p>
          <w:p w:rsidR="006F3792" w:rsidRPr="000674D9" w:rsidRDefault="006F3792" w:rsidP="00B84A78">
            <w:pPr>
              <w:pStyle w:val="TableParagraph"/>
              <w:numPr>
                <w:ilvl w:val="0"/>
                <w:numId w:val="16"/>
              </w:numPr>
              <w:spacing w:before="120"/>
              <w:ind w:left="584" w:right="436" w:hanging="357"/>
              <w:rPr>
                <w:color w:val="000000" w:themeColor="text1"/>
                <w:sz w:val="24"/>
              </w:rPr>
            </w:pPr>
            <w:r>
              <w:rPr>
                <w:color w:val="000000" w:themeColor="text1"/>
                <w:sz w:val="24"/>
              </w:rPr>
              <w:t xml:space="preserve">“Los métodos de la teología cristiana”.  </w:t>
            </w:r>
            <w:r w:rsidRPr="00600BE4">
              <w:rPr>
                <w:i/>
                <w:color w:val="000000" w:themeColor="text1"/>
                <w:sz w:val="24"/>
              </w:rPr>
              <w:t>Teología Sistemática,</w:t>
            </w:r>
            <w:r>
              <w:rPr>
                <w:color w:val="000000" w:themeColor="text1"/>
                <w:sz w:val="24"/>
              </w:rPr>
              <w:t xml:space="preserve"> James Leo Garrett</w:t>
            </w:r>
          </w:p>
        </w:tc>
      </w:tr>
      <w:tr w:rsidR="006F3792" w:rsidRPr="000674D9" w:rsidTr="00A52F86">
        <w:trPr>
          <w:trHeight w:val="2080"/>
        </w:trPr>
        <w:tc>
          <w:tcPr>
            <w:tcW w:w="851" w:type="dxa"/>
            <w:shd w:val="clear" w:color="auto" w:fill="FFFFFF" w:themeFill="background1"/>
            <w:vAlign w:val="center"/>
          </w:tcPr>
          <w:p w:rsidR="006F3792" w:rsidRPr="000674D9" w:rsidRDefault="006F3792" w:rsidP="00926A37">
            <w:pPr>
              <w:pStyle w:val="TableParagraph"/>
              <w:tabs>
                <w:tab w:val="left" w:pos="456"/>
              </w:tabs>
              <w:ind w:right="238"/>
              <w:jc w:val="center"/>
              <w:rPr>
                <w:color w:val="000000" w:themeColor="text1"/>
                <w:sz w:val="24"/>
              </w:rPr>
            </w:pPr>
            <w:r>
              <w:rPr>
                <w:color w:val="000000" w:themeColor="text1"/>
                <w:sz w:val="24"/>
              </w:rPr>
              <w:t xml:space="preserve">     2</w:t>
            </w:r>
          </w:p>
        </w:tc>
        <w:tc>
          <w:tcPr>
            <w:tcW w:w="3402" w:type="dxa"/>
            <w:shd w:val="clear" w:color="auto" w:fill="FFFFFF" w:themeFill="background1"/>
            <w:vAlign w:val="center"/>
          </w:tcPr>
          <w:p w:rsidR="006F3792" w:rsidRDefault="006F3792" w:rsidP="00926A37">
            <w:pPr>
              <w:pStyle w:val="TableParagraph"/>
              <w:tabs>
                <w:tab w:val="left" w:pos="456"/>
              </w:tabs>
              <w:ind w:right="238"/>
              <w:rPr>
                <w:color w:val="000000" w:themeColor="text1"/>
                <w:sz w:val="24"/>
              </w:rPr>
            </w:pPr>
          </w:p>
          <w:p w:rsidR="006F3792" w:rsidRPr="00367625" w:rsidRDefault="006F3792" w:rsidP="00926A37">
            <w:pPr>
              <w:pStyle w:val="TableParagraph"/>
              <w:tabs>
                <w:tab w:val="left" w:pos="456"/>
              </w:tabs>
              <w:ind w:right="238"/>
              <w:jc w:val="center"/>
              <w:rPr>
                <w:color w:val="000000" w:themeColor="text1"/>
                <w:sz w:val="24"/>
              </w:rPr>
            </w:pPr>
            <w:r w:rsidRPr="00367625">
              <w:rPr>
                <w:color w:val="000000" w:themeColor="text1"/>
                <w:sz w:val="24"/>
              </w:rPr>
              <w:t>CRISTOLOGÍA BÍBLICA</w:t>
            </w:r>
          </w:p>
          <w:p w:rsidR="006F3792" w:rsidRPr="00367625" w:rsidRDefault="006F3792" w:rsidP="00926A37">
            <w:pPr>
              <w:pStyle w:val="TableParagraph"/>
              <w:tabs>
                <w:tab w:val="left" w:pos="456"/>
              </w:tabs>
              <w:ind w:left="815" w:right="238"/>
              <w:rPr>
                <w:color w:val="000000" w:themeColor="text1"/>
                <w:sz w:val="24"/>
              </w:rPr>
            </w:pPr>
          </w:p>
          <w:p w:rsidR="006F3792" w:rsidRPr="00367625" w:rsidRDefault="006F3792" w:rsidP="00926A37">
            <w:pPr>
              <w:pStyle w:val="TableParagraph"/>
              <w:numPr>
                <w:ilvl w:val="0"/>
                <w:numId w:val="7"/>
              </w:numPr>
              <w:tabs>
                <w:tab w:val="left" w:pos="456"/>
              </w:tabs>
              <w:ind w:right="238"/>
              <w:rPr>
                <w:color w:val="000000" w:themeColor="text1"/>
                <w:sz w:val="24"/>
              </w:rPr>
            </w:pPr>
            <w:r w:rsidRPr="00367625">
              <w:rPr>
                <w:color w:val="000000" w:themeColor="text1"/>
                <w:sz w:val="24"/>
              </w:rPr>
              <w:t>La figura de Jesús en el Antiguo Testamento</w:t>
            </w:r>
          </w:p>
          <w:p w:rsidR="006F3792" w:rsidRPr="00367625" w:rsidRDefault="006F3792" w:rsidP="00926A37">
            <w:pPr>
              <w:pStyle w:val="TableParagraph"/>
              <w:tabs>
                <w:tab w:val="left" w:pos="456"/>
              </w:tabs>
              <w:ind w:right="239"/>
              <w:rPr>
                <w:color w:val="000000" w:themeColor="text1"/>
                <w:sz w:val="24"/>
              </w:rPr>
            </w:pPr>
          </w:p>
        </w:tc>
        <w:tc>
          <w:tcPr>
            <w:tcW w:w="4966" w:type="dxa"/>
            <w:shd w:val="clear" w:color="auto" w:fill="FFFFFF" w:themeFill="background1"/>
            <w:vAlign w:val="center"/>
          </w:tcPr>
          <w:p w:rsidR="006F3792" w:rsidRDefault="006F3792" w:rsidP="00926A37">
            <w:pPr>
              <w:pStyle w:val="TableParagraph"/>
              <w:spacing w:before="120"/>
              <w:rPr>
                <w:color w:val="000000" w:themeColor="text1"/>
                <w:sz w:val="24"/>
              </w:rPr>
            </w:pPr>
            <w:r>
              <w:rPr>
                <w:color w:val="000000" w:themeColor="text1"/>
                <w:sz w:val="24"/>
              </w:rPr>
              <w:t xml:space="preserve">      Exposición y discusión:</w:t>
            </w:r>
          </w:p>
          <w:p w:rsidR="006F3792" w:rsidRPr="00216986" w:rsidRDefault="006F3792" w:rsidP="00926A37">
            <w:pPr>
              <w:pStyle w:val="TableParagraph"/>
              <w:numPr>
                <w:ilvl w:val="1"/>
                <w:numId w:val="28"/>
              </w:numPr>
              <w:spacing w:before="120"/>
              <w:rPr>
                <w:color w:val="000000" w:themeColor="text1"/>
                <w:sz w:val="24"/>
              </w:rPr>
            </w:pPr>
            <w:r>
              <w:rPr>
                <w:color w:val="000000" w:themeColor="text1"/>
                <w:sz w:val="24"/>
              </w:rPr>
              <w:t xml:space="preserve"> </w:t>
            </w:r>
            <w:r>
              <w:t xml:space="preserve">Profecías, Tipos, el Ángel de </w:t>
            </w:r>
            <w:r w:rsidRPr="00D64EB8">
              <w:t>Jehová</w:t>
            </w:r>
            <w:r>
              <w:t>.</w:t>
            </w:r>
          </w:p>
          <w:p w:rsidR="006F3792" w:rsidRDefault="006F3792" w:rsidP="00926A37">
            <w:pPr>
              <w:pStyle w:val="TableParagraph"/>
              <w:ind w:left="720"/>
            </w:pPr>
            <w:r>
              <w:t xml:space="preserve">Concepto de </w:t>
            </w:r>
            <w:r w:rsidR="00C068C5">
              <w:t>“</w:t>
            </w:r>
            <w:r w:rsidR="00CB4FD5">
              <w:t>H</w:t>
            </w:r>
            <w:r>
              <w:t>ijo de Dios</w:t>
            </w:r>
            <w:r w:rsidR="00C068C5">
              <w:t>”</w:t>
            </w:r>
            <w:r>
              <w:t>.</w:t>
            </w:r>
          </w:p>
          <w:p w:rsidR="006F3792" w:rsidRDefault="006F3792" w:rsidP="00926A37">
            <w:pPr>
              <w:pStyle w:val="TableParagraph"/>
              <w:ind w:left="720"/>
            </w:pPr>
          </w:p>
          <w:p w:rsidR="006F3792" w:rsidRDefault="008C0EE7" w:rsidP="00926A37">
            <w:pPr>
              <w:pStyle w:val="TableParagraph"/>
              <w:numPr>
                <w:ilvl w:val="1"/>
                <w:numId w:val="28"/>
              </w:numPr>
            </w:pPr>
            <w:r>
              <w:t>Trabajo escrito N° 1</w:t>
            </w:r>
            <w:r w:rsidR="00C068C5">
              <w:t xml:space="preserve">:  </w:t>
            </w:r>
            <w:r w:rsidR="00F710DD">
              <w:t xml:space="preserve">Cristología en el A.T.  </w:t>
            </w:r>
            <w:r w:rsidR="00B12597">
              <w:t xml:space="preserve">Diseñar un </w:t>
            </w:r>
            <w:r w:rsidR="006F3792">
              <w:t>estudio para Escuela Dominical</w:t>
            </w:r>
            <w:r w:rsidR="00C068C5">
              <w:t xml:space="preserve"> </w:t>
            </w:r>
            <w:r w:rsidR="00EF3B89">
              <w:t>de Adultos sobre la C</w:t>
            </w:r>
            <w:r w:rsidR="00C068C5">
              <w:t>ristología en el Antiguo Testamento</w:t>
            </w:r>
          </w:p>
          <w:p w:rsidR="006F3792" w:rsidRPr="000674D9" w:rsidRDefault="006F3792" w:rsidP="00926A37">
            <w:pPr>
              <w:pStyle w:val="TableParagraph"/>
              <w:spacing w:before="120"/>
              <w:ind w:right="91"/>
              <w:rPr>
                <w:color w:val="000000" w:themeColor="text1"/>
                <w:sz w:val="24"/>
              </w:rPr>
            </w:pPr>
          </w:p>
        </w:tc>
        <w:tc>
          <w:tcPr>
            <w:tcW w:w="3402" w:type="dxa"/>
            <w:shd w:val="clear" w:color="auto" w:fill="FFFFFF" w:themeFill="background1"/>
            <w:vAlign w:val="center"/>
          </w:tcPr>
          <w:p w:rsidR="006F3792" w:rsidRDefault="006F3792" w:rsidP="00B84A78">
            <w:pPr>
              <w:pStyle w:val="TableParagraph"/>
              <w:numPr>
                <w:ilvl w:val="0"/>
                <w:numId w:val="18"/>
              </w:numPr>
              <w:spacing w:before="120"/>
              <w:ind w:left="521" w:right="198" w:hanging="357"/>
              <w:rPr>
                <w:color w:val="000000" w:themeColor="text1"/>
                <w:sz w:val="24"/>
              </w:rPr>
            </w:pPr>
            <w:r>
              <w:rPr>
                <w:color w:val="000000" w:themeColor="text1"/>
                <w:sz w:val="24"/>
              </w:rPr>
              <w:t>Láminas en PowerPoint.</w:t>
            </w:r>
          </w:p>
          <w:p w:rsidR="006F3792" w:rsidRDefault="006F3792" w:rsidP="00B84A78">
            <w:pPr>
              <w:pStyle w:val="TableParagraph"/>
              <w:numPr>
                <w:ilvl w:val="0"/>
                <w:numId w:val="17"/>
              </w:numPr>
              <w:spacing w:before="120"/>
              <w:ind w:left="521" w:right="198" w:hanging="357"/>
              <w:rPr>
                <w:color w:val="000000" w:themeColor="text1"/>
                <w:sz w:val="24"/>
              </w:rPr>
            </w:pPr>
            <w:r>
              <w:rPr>
                <w:color w:val="000000" w:themeColor="text1"/>
                <w:sz w:val="24"/>
              </w:rPr>
              <w:t xml:space="preserve">Francisco </w:t>
            </w:r>
            <w:proofErr w:type="gramStart"/>
            <w:r>
              <w:rPr>
                <w:color w:val="000000" w:themeColor="text1"/>
                <w:sz w:val="24"/>
              </w:rPr>
              <w:t>Lacueva,  “</w:t>
            </w:r>
            <w:proofErr w:type="gramEnd"/>
            <w:r>
              <w:rPr>
                <w:color w:val="000000" w:themeColor="text1"/>
                <w:sz w:val="24"/>
              </w:rPr>
              <w:t xml:space="preserve">La plenitud de los tiempos”, en  </w:t>
            </w:r>
            <w:r w:rsidRPr="002C133A">
              <w:rPr>
                <w:i/>
                <w:color w:val="000000" w:themeColor="text1"/>
                <w:sz w:val="24"/>
              </w:rPr>
              <w:t>La persona y la obra de Jesucristo</w:t>
            </w:r>
            <w:r>
              <w:rPr>
                <w:color w:val="000000" w:themeColor="text1"/>
                <w:sz w:val="24"/>
              </w:rPr>
              <w:t>,  pp. 27-36.</w:t>
            </w:r>
          </w:p>
          <w:p w:rsidR="006F3792" w:rsidRDefault="006F3792" w:rsidP="00B84A78">
            <w:pPr>
              <w:pStyle w:val="TableParagraph"/>
              <w:numPr>
                <w:ilvl w:val="0"/>
                <w:numId w:val="17"/>
              </w:numPr>
              <w:spacing w:before="120"/>
              <w:ind w:left="521" w:right="198" w:hanging="357"/>
              <w:rPr>
                <w:color w:val="000000" w:themeColor="text1"/>
                <w:sz w:val="24"/>
              </w:rPr>
            </w:pPr>
            <w:r>
              <w:rPr>
                <w:color w:val="000000" w:themeColor="text1"/>
                <w:sz w:val="24"/>
              </w:rPr>
              <w:t xml:space="preserve">“Cristo en el A.T.”, en </w:t>
            </w:r>
            <w:r w:rsidRPr="00216986">
              <w:rPr>
                <w:i/>
                <w:color w:val="000000" w:themeColor="text1"/>
                <w:sz w:val="24"/>
              </w:rPr>
              <w:t xml:space="preserve">Portavoz de la Gracia, </w:t>
            </w:r>
            <w:r>
              <w:rPr>
                <w:color w:val="000000" w:themeColor="text1"/>
                <w:sz w:val="24"/>
              </w:rPr>
              <w:t xml:space="preserve">N° 25. </w:t>
            </w:r>
          </w:p>
          <w:p w:rsidR="006F3792" w:rsidRPr="00216986" w:rsidRDefault="006F3792" w:rsidP="00B84A78">
            <w:pPr>
              <w:pStyle w:val="TableParagraph"/>
              <w:numPr>
                <w:ilvl w:val="0"/>
                <w:numId w:val="17"/>
              </w:numPr>
              <w:spacing w:before="120"/>
              <w:ind w:left="521" w:right="198" w:hanging="357"/>
              <w:rPr>
                <w:color w:val="000000" w:themeColor="text1"/>
                <w:sz w:val="24"/>
              </w:rPr>
            </w:pPr>
            <w:r w:rsidRPr="00231CD2">
              <w:rPr>
                <w:color w:val="000000" w:themeColor="text1"/>
                <w:sz w:val="24"/>
              </w:rPr>
              <w:t xml:space="preserve">Eugenio </w:t>
            </w:r>
            <w:proofErr w:type="spellStart"/>
            <w:r w:rsidRPr="00231CD2">
              <w:rPr>
                <w:color w:val="000000" w:themeColor="text1"/>
                <w:sz w:val="24"/>
              </w:rPr>
              <w:t>Danyans</w:t>
            </w:r>
            <w:proofErr w:type="spellEnd"/>
            <w:r w:rsidRPr="00231CD2">
              <w:rPr>
                <w:color w:val="000000" w:themeColor="text1"/>
                <w:sz w:val="24"/>
              </w:rPr>
              <w:t>,</w:t>
            </w:r>
            <w:r>
              <w:rPr>
                <w:i/>
                <w:color w:val="000000" w:themeColor="text1"/>
                <w:sz w:val="24"/>
              </w:rPr>
              <w:t xml:space="preserve"> Conociendo a Jesús en el A.T., Cristología y Tipología</w:t>
            </w:r>
          </w:p>
        </w:tc>
      </w:tr>
      <w:tr w:rsidR="006F3792" w:rsidRPr="000674D9" w:rsidTr="00A52F86">
        <w:trPr>
          <w:trHeight w:val="1619"/>
        </w:trPr>
        <w:tc>
          <w:tcPr>
            <w:tcW w:w="851" w:type="dxa"/>
            <w:shd w:val="clear" w:color="auto" w:fill="FFFFFF" w:themeFill="background1"/>
            <w:vAlign w:val="center"/>
          </w:tcPr>
          <w:p w:rsidR="006F3792" w:rsidRDefault="006F3792" w:rsidP="00926A37">
            <w:pPr>
              <w:pStyle w:val="TableParagraph"/>
              <w:tabs>
                <w:tab w:val="left" w:pos="456"/>
              </w:tabs>
              <w:jc w:val="center"/>
              <w:rPr>
                <w:color w:val="000000" w:themeColor="text1"/>
                <w:sz w:val="24"/>
              </w:rPr>
            </w:pPr>
            <w:r>
              <w:rPr>
                <w:color w:val="000000" w:themeColor="text1"/>
                <w:sz w:val="24"/>
              </w:rPr>
              <w:lastRenderedPageBreak/>
              <w:t xml:space="preserve">  3 y 4</w:t>
            </w:r>
          </w:p>
          <w:p w:rsidR="006F3792" w:rsidRDefault="006F3792" w:rsidP="00926A37">
            <w:pPr>
              <w:pStyle w:val="TableParagraph"/>
              <w:tabs>
                <w:tab w:val="left" w:pos="456"/>
              </w:tabs>
              <w:ind w:right="238"/>
              <w:jc w:val="center"/>
              <w:rPr>
                <w:color w:val="000000" w:themeColor="text1"/>
                <w:sz w:val="24"/>
              </w:rPr>
            </w:pPr>
          </w:p>
        </w:tc>
        <w:tc>
          <w:tcPr>
            <w:tcW w:w="3402" w:type="dxa"/>
            <w:shd w:val="clear" w:color="auto" w:fill="FFFFFF" w:themeFill="background1"/>
            <w:vAlign w:val="center"/>
          </w:tcPr>
          <w:p w:rsidR="006F3792" w:rsidRPr="00367625" w:rsidRDefault="002A002D" w:rsidP="00926A37">
            <w:pPr>
              <w:pStyle w:val="TableParagraph"/>
              <w:numPr>
                <w:ilvl w:val="0"/>
                <w:numId w:val="1"/>
              </w:numPr>
              <w:tabs>
                <w:tab w:val="left" w:pos="456"/>
              </w:tabs>
              <w:ind w:right="238"/>
              <w:rPr>
                <w:color w:val="000000" w:themeColor="text1"/>
                <w:sz w:val="24"/>
              </w:rPr>
            </w:pPr>
            <w:r>
              <w:rPr>
                <w:color w:val="000000" w:themeColor="text1"/>
                <w:sz w:val="24"/>
              </w:rPr>
              <w:t>La C</w:t>
            </w:r>
            <w:r w:rsidR="006F3792" w:rsidRPr="00367625">
              <w:rPr>
                <w:color w:val="000000" w:themeColor="text1"/>
                <w:sz w:val="24"/>
              </w:rPr>
              <w:t xml:space="preserve">ristología del Nuevo Testamento y sus </w:t>
            </w:r>
            <w:r w:rsidR="006F3792" w:rsidRPr="00367625">
              <w:rPr>
                <w:color w:val="000000" w:themeColor="text1"/>
                <w:spacing w:val="-3"/>
                <w:sz w:val="24"/>
              </w:rPr>
              <w:t xml:space="preserve">diversas </w:t>
            </w:r>
            <w:r w:rsidR="006F3792" w:rsidRPr="00367625">
              <w:rPr>
                <w:color w:val="000000" w:themeColor="text1"/>
                <w:sz w:val="24"/>
              </w:rPr>
              <w:t>tendencias.</w:t>
            </w:r>
          </w:p>
          <w:p w:rsidR="006F3792" w:rsidRPr="00367625" w:rsidRDefault="006F3792" w:rsidP="00926A37">
            <w:pPr>
              <w:pStyle w:val="TableParagraph"/>
              <w:tabs>
                <w:tab w:val="left" w:pos="456"/>
              </w:tabs>
              <w:ind w:left="455" w:right="238"/>
              <w:rPr>
                <w:color w:val="000000" w:themeColor="text1"/>
                <w:sz w:val="24"/>
              </w:rPr>
            </w:pPr>
          </w:p>
          <w:p w:rsidR="006F3792" w:rsidRPr="00367625" w:rsidRDefault="006F3792" w:rsidP="00926A37">
            <w:pPr>
              <w:pStyle w:val="TableParagraph"/>
              <w:tabs>
                <w:tab w:val="left" w:pos="456"/>
              </w:tabs>
              <w:ind w:left="95" w:right="239"/>
              <w:rPr>
                <w:color w:val="000000" w:themeColor="text1"/>
                <w:sz w:val="24"/>
              </w:rPr>
            </w:pPr>
            <w:r w:rsidRPr="00367625">
              <w:rPr>
                <w:color w:val="000000" w:themeColor="text1"/>
                <w:sz w:val="24"/>
              </w:rPr>
              <w:t xml:space="preserve">     2.1. Cristología en los        </w:t>
            </w:r>
          </w:p>
          <w:p w:rsidR="006F3792" w:rsidRPr="00367625" w:rsidRDefault="006F3792" w:rsidP="00926A37">
            <w:pPr>
              <w:pStyle w:val="TableParagraph"/>
              <w:tabs>
                <w:tab w:val="left" w:pos="456"/>
              </w:tabs>
              <w:ind w:right="238"/>
              <w:rPr>
                <w:color w:val="000000" w:themeColor="text1"/>
                <w:sz w:val="24"/>
              </w:rPr>
            </w:pPr>
            <w:r w:rsidRPr="00367625">
              <w:rPr>
                <w:color w:val="000000" w:themeColor="text1"/>
                <w:sz w:val="24"/>
              </w:rPr>
              <w:t xml:space="preserve">       </w:t>
            </w:r>
            <w:r w:rsidRPr="00367625">
              <w:rPr>
                <w:color w:val="000000" w:themeColor="text1"/>
                <w:spacing w:val="-3"/>
                <w:sz w:val="24"/>
              </w:rPr>
              <w:t xml:space="preserve">evangelios </w:t>
            </w:r>
            <w:r w:rsidRPr="00367625">
              <w:rPr>
                <w:color w:val="000000" w:themeColor="text1"/>
                <w:sz w:val="24"/>
              </w:rPr>
              <w:t>sinópticos.</w:t>
            </w:r>
          </w:p>
        </w:tc>
        <w:tc>
          <w:tcPr>
            <w:tcW w:w="4966" w:type="dxa"/>
            <w:shd w:val="clear" w:color="auto" w:fill="FFFFFF" w:themeFill="background1"/>
            <w:vAlign w:val="center"/>
          </w:tcPr>
          <w:p w:rsidR="00B005D2" w:rsidRDefault="00B005D2" w:rsidP="00926A37">
            <w:pPr>
              <w:pStyle w:val="TableParagraph"/>
              <w:spacing w:before="120"/>
              <w:ind w:left="99" w:right="91"/>
              <w:rPr>
                <w:color w:val="000000" w:themeColor="text1"/>
                <w:sz w:val="24"/>
              </w:rPr>
            </w:pPr>
            <w:r>
              <w:rPr>
                <w:color w:val="000000" w:themeColor="text1"/>
                <w:sz w:val="24"/>
              </w:rPr>
              <w:t>Exposición y discusión:</w:t>
            </w:r>
          </w:p>
          <w:p w:rsidR="006F3792" w:rsidRDefault="00B12597" w:rsidP="00926A37">
            <w:pPr>
              <w:pStyle w:val="TableParagraph"/>
              <w:spacing w:before="120"/>
              <w:ind w:left="99" w:right="91"/>
              <w:rPr>
                <w:color w:val="000000" w:themeColor="text1"/>
                <w:sz w:val="24"/>
              </w:rPr>
            </w:pPr>
            <w:r>
              <w:rPr>
                <w:color w:val="000000" w:themeColor="text1"/>
                <w:sz w:val="24"/>
              </w:rPr>
              <w:t>2.1.</w:t>
            </w:r>
            <w:r w:rsidR="00B005D2">
              <w:rPr>
                <w:color w:val="000000" w:themeColor="text1"/>
                <w:sz w:val="24"/>
              </w:rPr>
              <w:t>1.</w:t>
            </w:r>
            <w:r>
              <w:rPr>
                <w:color w:val="000000" w:themeColor="text1"/>
                <w:sz w:val="24"/>
              </w:rPr>
              <w:t xml:space="preserve"> </w:t>
            </w:r>
            <w:r w:rsidR="006F3792">
              <w:rPr>
                <w:color w:val="000000" w:themeColor="text1"/>
                <w:sz w:val="24"/>
              </w:rPr>
              <w:t>Fuentes de los evangelistas, el problema sinóptico, la Persona de Jesucristo en los tres evangelios.</w:t>
            </w:r>
          </w:p>
          <w:p w:rsidR="006F3792" w:rsidRDefault="00B12597" w:rsidP="00926A37">
            <w:pPr>
              <w:pStyle w:val="TableParagraph"/>
              <w:spacing w:before="120"/>
              <w:ind w:left="99" w:right="91"/>
              <w:rPr>
                <w:color w:val="000000" w:themeColor="text1"/>
                <w:sz w:val="24"/>
              </w:rPr>
            </w:pPr>
            <w:r>
              <w:rPr>
                <w:color w:val="000000" w:themeColor="text1"/>
                <w:sz w:val="24"/>
              </w:rPr>
              <w:t>2.</w:t>
            </w:r>
            <w:r w:rsidR="00B005D2">
              <w:rPr>
                <w:color w:val="000000" w:themeColor="text1"/>
                <w:sz w:val="24"/>
              </w:rPr>
              <w:t>1.2</w:t>
            </w:r>
            <w:r>
              <w:rPr>
                <w:color w:val="000000" w:themeColor="text1"/>
                <w:sz w:val="24"/>
              </w:rPr>
              <w:t xml:space="preserve">. </w:t>
            </w:r>
            <w:r w:rsidR="006F3792">
              <w:rPr>
                <w:color w:val="000000" w:themeColor="text1"/>
                <w:sz w:val="24"/>
              </w:rPr>
              <w:t>Análisis comparativo de la presentación de Jesús en Mateo, Marcos y Lucas.</w:t>
            </w:r>
          </w:p>
          <w:p w:rsidR="008C0EE7" w:rsidRDefault="008C0EE7" w:rsidP="00926A37">
            <w:pPr>
              <w:pStyle w:val="TableParagraph"/>
              <w:spacing w:before="120"/>
              <w:ind w:left="99" w:right="91"/>
              <w:rPr>
                <w:color w:val="000000" w:themeColor="text1"/>
                <w:sz w:val="24"/>
              </w:rPr>
            </w:pPr>
            <w:r>
              <w:rPr>
                <w:color w:val="000000" w:themeColor="text1"/>
                <w:sz w:val="24"/>
              </w:rPr>
              <w:t>2.1.3.  Prueba corta N° 1</w:t>
            </w:r>
            <w:r w:rsidR="005B063A">
              <w:rPr>
                <w:color w:val="000000" w:themeColor="text1"/>
                <w:sz w:val="24"/>
              </w:rPr>
              <w:t>: Introducción a los evangelios sinópticos</w:t>
            </w:r>
            <w:r>
              <w:rPr>
                <w:color w:val="000000" w:themeColor="text1"/>
                <w:sz w:val="24"/>
              </w:rPr>
              <w:t xml:space="preserve"> </w:t>
            </w:r>
          </w:p>
          <w:p w:rsidR="006C4FBA" w:rsidRDefault="006C4FBA" w:rsidP="00926A37">
            <w:pPr>
              <w:pStyle w:val="TableParagraph"/>
              <w:spacing w:before="120"/>
              <w:ind w:left="99" w:right="91"/>
              <w:rPr>
                <w:color w:val="000000" w:themeColor="text1"/>
                <w:sz w:val="24"/>
              </w:rPr>
            </w:pPr>
            <w:r>
              <w:rPr>
                <w:color w:val="000000" w:themeColor="text1"/>
                <w:sz w:val="24"/>
              </w:rPr>
              <w:t xml:space="preserve">2.1.4. Trabajo escrito N° 2:  </w:t>
            </w:r>
            <w:r w:rsidR="00F710DD">
              <w:rPr>
                <w:color w:val="000000" w:themeColor="text1"/>
                <w:sz w:val="24"/>
              </w:rPr>
              <w:t xml:space="preserve">Cristología en los Evangelios Sinópticos.  </w:t>
            </w:r>
            <w:r>
              <w:rPr>
                <w:color w:val="000000" w:themeColor="text1"/>
                <w:sz w:val="24"/>
              </w:rPr>
              <w:t>Diseñar un estudio bíblico para niños en los que se presente a Jesús según los evangelios sinópticos.</w:t>
            </w:r>
          </w:p>
          <w:p w:rsidR="006C4FBA" w:rsidRDefault="006C4FBA" w:rsidP="00926A37">
            <w:pPr>
              <w:pStyle w:val="TableParagraph"/>
              <w:spacing w:before="120"/>
              <w:ind w:left="99" w:right="91"/>
              <w:rPr>
                <w:color w:val="000000" w:themeColor="text1"/>
                <w:sz w:val="24"/>
              </w:rPr>
            </w:pPr>
          </w:p>
          <w:p w:rsidR="006F3792" w:rsidRDefault="006F3792" w:rsidP="00926A37">
            <w:pPr>
              <w:pStyle w:val="TableParagraph"/>
              <w:spacing w:before="120"/>
              <w:ind w:left="99" w:right="91"/>
              <w:rPr>
                <w:color w:val="000000" w:themeColor="text1"/>
                <w:sz w:val="24"/>
              </w:rPr>
            </w:pPr>
          </w:p>
        </w:tc>
        <w:tc>
          <w:tcPr>
            <w:tcW w:w="3402" w:type="dxa"/>
            <w:shd w:val="clear" w:color="auto" w:fill="FFFFFF" w:themeFill="background1"/>
            <w:vAlign w:val="center"/>
          </w:tcPr>
          <w:p w:rsidR="006F3792" w:rsidRDefault="006F3792" w:rsidP="00B84A78">
            <w:pPr>
              <w:pStyle w:val="Prrafodelista"/>
              <w:numPr>
                <w:ilvl w:val="0"/>
                <w:numId w:val="18"/>
              </w:numPr>
              <w:ind w:left="521" w:hanging="357"/>
              <w:rPr>
                <w:color w:val="000000" w:themeColor="text1"/>
                <w:sz w:val="24"/>
              </w:rPr>
            </w:pPr>
            <w:r>
              <w:rPr>
                <w:color w:val="000000" w:themeColor="text1"/>
                <w:sz w:val="24"/>
              </w:rPr>
              <w:t xml:space="preserve">Benjamín </w:t>
            </w:r>
            <w:proofErr w:type="spellStart"/>
            <w:r>
              <w:rPr>
                <w:color w:val="000000" w:themeColor="text1"/>
                <w:sz w:val="24"/>
              </w:rPr>
              <w:t>Warfield</w:t>
            </w:r>
            <w:proofErr w:type="spellEnd"/>
            <w:r>
              <w:rPr>
                <w:color w:val="000000" w:themeColor="text1"/>
                <w:sz w:val="24"/>
              </w:rPr>
              <w:t xml:space="preserve">, “La persona de Jesucristo según el Nuevo Testamento”, en </w:t>
            </w:r>
            <w:r>
              <w:rPr>
                <w:i/>
                <w:color w:val="000000" w:themeColor="text1"/>
                <w:sz w:val="24"/>
              </w:rPr>
              <w:t xml:space="preserve">La persona y la obra de Jesucristo, </w:t>
            </w:r>
            <w:r>
              <w:rPr>
                <w:color w:val="000000" w:themeColor="text1"/>
                <w:sz w:val="24"/>
              </w:rPr>
              <w:t>1993.</w:t>
            </w:r>
          </w:p>
          <w:p w:rsidR="006F3792" w:rsidRDefault="006F3792" w:rsidP="00B84A78">
            <w:pPr>
              <w:pStyle w:val="Prrafodelista"/>
              <w:numPr>
                <w:ilvl w:val="0"/>
                <w:numId w:val="18"/>
              </w:numPr>
              <w:ind w:left="521" w:hanging="357"/>
              <w:rPr>
                <w:color w:val="000000" w:themeColor="text1"/>
                <w:sz w:val="24"/>
              </w:rPr>
            </w:pPr>
            <w:r>
              <w:rPr>
                <w:color w:val="000000" w:themeColor="text1"/>
                <w:sz w:val="24"/>
              </w:rPr>
              <w:t xml:space="preserve">José </w:t>
            </w:r>
            <w:proofErr w:type="spellStart"/>
            <w:r>
              <w:rPr>
                <w:color w:val="000000" w:themeColor="text1"/>
                <w:sz w:val="24"/>
              </w:rPr>
              <w:t>Caba</w:t>
            </w:r>
            <w:proofErr w:type="spellEnd"/>
            <w:r>
              <w:rPr>
                <w:color w:val="000000" w:themeColor="text1"/>
                <w:sz w:val="24"/>
              </w:rPr>
              <w:t xml:space="preserve">, </w:t>
            </w:r>
            <w:r>
              <w:rPr>
                <w:i/>
                <w:color w:val="000000" w:themeColor="text1"/>
                <w:sz w:val="24"/>
              </w:rPr>
              <w:t>El Jesús de los evangelios,</w:t>
            </w:r>
            <w:r w:rsidRPr="001C1455">
              <w:rPr>
                <w:color w:val="000000" w:themeColor="text1"/>
                <w:sz w:val="24"/>
              </w:rPr>
              <w:t xml:space="preserve"> 1977</w:t>
            </w:r>
            <w:r>
              <w:rPr>
                <w:color w:val="000000" w:themeColor="text1"/>
                <w:sz w:val="24"/>
              </w:rPr>
              <w:t>.</w:t>
            </w:r>
          </w:p>
          <w:p w:rsidR="006F3792" w:rsidRPr="00CF3B24" w:rsidRDefault="006F3792" w:rsidP="00B84A78">
            <w:pPr>
              <w:pStyle w:val="Prrafodelista"/>
              <w:numPr>
                <w:ilvl w:val="0"/>
                <w:numId w:val="18"/>
              </w:numPr>
              <w:ind w:left="521" w:hanging="357"/>
              <w:rPr>
                <w:color w:val="000000" w:themeColor="text1"/>
                <w:sz w:val="24"/>
              </w:rPr>
            </w:pPr>
            <w:r>
              <w:rPr>
                <w:color w:val="000000" w:themeColor="text1"/>
                <w:sz w:val="24"/>
              </w:rPr>
              <w:t xml:space="preserve">Rafael Aguirre y Antonio Rodríguez, </w:t>
            </w:r>
            <w:r>
              <w:rPr>
                <w:i/>
                <w:color w:val="000000" w:themeColor="text1"/>
                <w:sz w:val="24"/>
              </w:rPr>
              <w:t>Evangelios sinópticos y Hechos de los Apóstoles.</w:t>
            </w:r>
          </w:p>
          <w:p w:rsidR="006F3792" w:rsidRPr="00CF3B24" w:rsidRDefault="006F3792" w:rsidP="00B84A78">
            <w:pPr>
              <w:pStyle w:val="Prrafodelista"/>
              <w:numPr>
                <w:ilvl w:val="0"/>
                <w:numId w:val="18"/>
              </w:numPr>
              <w:ind w:left="521" w:hanging="357"/>
              <w:rPr>
                <w:color w:val="000000" w:themeColor="text1"/>
                <w:sz w:val="24"/>
              </w:rPr>
            </w:pPr>
            <w:r w:rsidRPr="00CF3B24">
              <w:rPr>
                <w:color w:val="000000" w:themeColor="text1"/>
                <w:sz w:val="24"/>
              </w:rPr>
              <w:t xml:space="preserve">John </w:t>
            </w:r>
            <w:proofErr w:type="spellStart"/>
            <w:r w:rsidRPr="00CF3B24">
              <w:rPr>
                <w:color w:val="000000" w:themeColor="text1"/>
                <w:sz w:val="24"/>
              </w:rPr>
              <w:t>Drane</w:t>
            </w:r>
            <w:proofErr w:type="spellEnd"/>
            <w:r w:rsidRPr="00CF3B24">
              <w:rPr>
                <w:color w:val="000000" w:themeColor="text1"/>
                <w:sz w:val="24"/>
              </w:rPr>
              <w:t xml:space="preserve">, </w:t>
            </w:r>
            <w:r>
              <w:rPr>
                <w:i/>
                <w:color w:val="000000" w:themeColor="text1"/>
                <w:sz w:val="24"/>
              </w:rPr>
              <w:t xml:space="preserve">Jesús, </w:t>
            </w:r>
            <w:r>
              <w:rPr>
                <w:color w:val="000000" w:themeColor="text1"/>
                <w:sz w:val="24"/>
              </w:rPr>
              <w:t>1989</w:t>
            </w:r>
            <w:r w:rsidRPr="00CF3B24">
              <w:rPr>
                <w:color w:val="000000" w:themeColor="text1"/>
                <w:sz w:val="24"/>
              </w:rPr>
              <w:t>, pp. 146-182.</w:t>
            </w:r>
          </w:p>
          <w:p w:rsidR="006F3792" w:rsidRDefault="006F3792" w:rsidP="00B84A78">
            <w:pPr>
              <w:pStyle w:val="TableParagraph"/>
              <w:numPr>
                <w:ilvl w:val="0"/>
                <w:numId w:val="18"/>
              </w:numPr>
              <w:spacing w:before="120"/>
              <w:ind w:left="521" w:right="196" w:hanging="357"/>
              <w:rPr>
                <w:color w:val="000000" w:themeColor="text1"/>
                <w:sz w:val="24"/>
              </w:rPr>
            </w:pPr>
            <w:r>
              <w:rPr>
                <w:color w:val="000000" w:themeColor="text1"/>
                <w:sz w:val="24"/>
              </w:rPr>
              <w:t xml:space="preserve">Rudolf </w:t>
            </w:r>
            <w:proofErr w:type="spellStart"/>
            <w:r>
              <w:rPr>
                <w:color w:val="000000" w:themeColor="text1"/>
                <w:sz w:val="24"/>
              </w:rPr>
              <w:t>Schnackenburg</w:t>
            </w:r>
            <w:proofErr w:type="spellEnd"/>
            <w:r>
              <w:rPr>
                <w:color w:val="000000" w:themeColor="text1"/>
                <w:sz w:val="24"/>
              </w:rPr>
              <w:t xml:space="preserve">, </w:t>
            </w:r>
            <w:r>
              <w:rPr>
                <w:i/>
                <w:color w:val="000000" w:themeColor="text1"/>
                <w:sz w:val="24"/>
              </w:rPr>
              <w:t>La persona de Jesucristo:  Reflejada en los cuatro Evangelios</w:t>
            </w:r>
            <w:r>
              <w:rPr>
                <w:color w:val="000000" w:themeColor="text1"/>
                <w:sz w:val="24"/>
              </w:rPr>
              <w:t>.</w:t>
            </w:r>
          </w:p>
        </w:tc>
      </w:tr>
      <w:tr w:rsidR="006F3792" w:rsidRPr="000674D9" w:rsidTr="00A52F86">
        <w:trPr>
          <w:trHeight w:val="70"/>
        </w:trPr>
        <w:tc>
          <w:tcPr>
            <w:tcW w:w="851" w:type="dxa"/>
            <w:shd w:val="clear" w:color="auto" w:fill="FFFFFF" w:themeFill="background1"/>
            <w:vAlign w:val="center"/>
          </w:tcPr>
          <w:p w:rsidR="006F3792" w:rsidRDefault="006F3792" w:rsidP="00926A37">
            <w:pPr>
              <w:pStyle w:val="TableParagraph"/>
              <w:tabs>
                <w:tab w:val="left" w:pos="456"/>
              </w:tabs>
              <w:ind w:left="455" w:right="238"/>
              <w:rPr>
                <w:color w:val="000000" w:themeColor="text1"/>
                <w:sz w:val="24"/>
              </w:rPr>
            </w:pPr>
          </w:p>
          <w:p w:rsidR="006F3792" w:rsidRDefault="006F3792" w:rsidP="00926A37">
            <w:pPr>
              <w:pStyle w:val="TableParagraph"/>
              <w:tabs>
                <w:tab w:val="left" w:pos="456"/>
              </w:tabs>
              <w:ind w:right="238"/>
              <w:rPr>
                <w:color w:val="000000" w:themeColor="text1"/>
                <w:sz w:val="24"/>
              </w:rPr>
            </w:pPr>
            <w:r>
              <w:rPr>
                <w:color w:val="000000" w:themeColor="text1"/>
                <w:sz w:val="24"/>
              </w:rPr>
              <w:t xml:space="preserve">      5</w:t>
            </w:r>
          </w:p>
          <w:p w:rsidR="006F3792" w:rsidRDefault="006F3792" w:rsidP="00926A37">
            <w:pPr>
              <w:pStyle w:val="TableParagraph"/>
              <w:tabs>
                <w:tab w:val="left" w:pos="456"/>
              </w:tabs>
              <w:ind w:left="455" w:right="238"/>
              <w:rPr>
                <w:color w:val="000000" w:themeColor="text1"/>
                <w:sz w:val="24"/>
              </w:rPr>
            </w:pPr>
          </w:p>
        </w:tc>
        <w:tc>
          <w:tcPr>
            <w:tcW w:w="3402" w:type="dxa"/>
            <w:shd w:val="clear" w:color="auto" w:fill="FFFFFF" w:themeFill="background1"/>
            <w:vAlign w:val="center"/>
          </w:tcPr>
          <w:p w:rsidR="006F3792" w:rsidRDefault="006F3792" w:rsidP="00926A37">
            <w:pPr>
              <w:pStyle w:val="TableParagraph"/>
              <w:spacing w:before="11"/>
              <w:rPr>
                <w:color w:val="000000" w:themeColor="text1"/>
                <w:sz w:val="24"/>
              </w:rPr>
            </w:pPr>
            <w:r>
              <w:rPr>
                <w:color w:val="000000" w:themeColor="text1"/>
                <w:sz w:val="24"/>
              </w:rPr>
              <w:t xml:space="preserve">       </w:t>
            </w:r>
            <w:r w:rsidRPr="000674D9">
              <w:rPr>
                <w:color w:val="000000" w:themeColor="text1"/>
                <w:sz w:val="24"/>
              </w:rPr>
              <w:t>2.2</w:t>
            </w:r>
            <w:r>
              <w:rPr>
                <w:color w:val="000000" w:themeColor="text1"/>
                <w:sz w:val="24"/>
              </w:rPr>
              <w:t xml:space="preserve">. Cristología en el </w:t>
            </w:r>
          </w:p>
          <w:p w:rsidR="006F3792" w:rsidRPr="000674D9" w:rsidRDefault="006F3792" w:rsidP="00926A37">
            <w:pPr>
              <w:pStyle w:val="TableParagraph"/>
              <w:spacing w:before="11"/>
              <w:rPr>
                <w:color w:val="000000" w:themeColor="text1"/>
                <w:sz w:val="24"/>
              </w:rPr>
            </w:pPr>
            <w:r>
              <w:rPr>
                <w:color w:val="000000" w:themeColor="text1"/>
                <w:sz w:val="24"/>
              </w:rPr>
              <w:t xml:space="preserve">       Evangelio de Juan</w:t>
            </w:r>
            <w:r w:rsidRPr="000674D9">
              <w:rPr>
                <w:color w:val="000000" w:themeColor="text1"/>
                <w:sz w:val="24"/>
              </w:rPr>
              <w:t xml:space="preserve"> </w:t>
            </w:r>
          </w:p>
        </w:tc>
        <w:tc>
          <w:tcPr>
            <w:tcW w:w="4966" w:type="dxa"/>
            <w:shd w:val="clear" w:color="auto" w:fill="FFFFFF" w:themeFill="background1"/>
            <w:vAlign w:val="center"/>
          </w:tcPr>
          <w:p w:rsidR="008C0EE7" w:rsidRDefault="008C0EE7" w:rsidP="00926A37">
            <w:pPr>
              <w:pStyle w:val="TableParagraph"/>
              <w:ind w:left="96" w:right="91"/>
              <w:rPr>
                <w:color w:val="FF0000"/>
                <w:sz w:val="24"/>
              </w:rPr>
            </w:pPr>
          </w:p>
          <w:p w:rsidR="006F3792" w:rsidRPr="00AF5320" w:rsidRDefault="006F3792" w:rsidP="00926A37">
            <w:pPr>
              <w:pStyle w:val="TableParagraph"/>
              <w:ind w:left="96" w:right="91"/>
              <w:rPr>
                <w:sz w:val="24"/>
              </w:rPr>
            </w:pPr>
            <w:r w:rsidRPr="00AF5320">
              <w:rPr>
                <w:sz w:val="24"/>
              </w:rPr>
              <w:t>Exposición y discusión:</w:t>
            </w:r>
          </w:p>
          <w:p w:rsidR="006F3792" w:rsidRDefault="00B005D2" w:rsidP="00926A37">
            <w:pPr>
              <w:pStyle w:val="TableParagraph"/>
              <w:ind w:left="96" w:right="91"/>
              <w:rPr>
                <w:color w:val="000000" w:themeColor="text1"/>
                <w:sz w:val="24"/>
              </w:rPr>
            </w:pPr>
            <w:r w:rsidRPr="00AF5320">
              <w:rPr>
                <w:sz w:val="24"/>
              </w:rPr>
              <w:t xml:space="preserve">2.2.1. </w:t>
            </w:r>
            <w:r w:rsidR="006F3792" w:rsidRPr="00AF5320">
              <w:rPr>
                <w:sz w:val="24"/>
              </w:rPr>
              <w:t xml:space="preserve">Evangelio de Juan: Énfasis en la divinidad de Cristo y en la relación de Cristo con el Padre. </w:t>
            </w:r>
            <w:r w:rsidRPr="00AF5320">
              <w:rPr>
                <w:sz w:val="24"/>
              </w:rPr>
              <w:t xml:space="preserve">2.2.2.  </w:t>
            </w:r>
            <w:r w:rsidR="006F3792" w:rsidRPr="00AF5320">
              <w:rPr>
                <w:sz w:val="24"/>
              </w:rPr>
              <w:t>Diferencias con</w:t>
            </w:r>
            <w:r w:rsidR="006F3792">
              <w:rPr>
                <w:color w:val="000000" w:themeColor="text1"/>
                <w:sz w:val="24"/>
              </w:rPr>
              <w:t xml:space="preserve"> los sinópticos.</w:t>
            </w:r>
          </w:p>
          <w:p w:rsidR="006C4FBA" w:rsidRDefault="006C4FBA" w:rsidP="00926A37">
            <w:pPr>
              <w:pStyle w:val="TableParagraph"/>
              <w:ind w:left="96" w:right="91"/>
              <w:rPr>
                <w:color w:val="000000" w:themeColor="text1"/>
                <w:sz w:val="24"/>
              </w:rPr>
            </w:pPr>
            <w:r>
              <w:rPr>
                <w:color w:val="000000" w:themeColor="text1"/>
                <w:sz w:val="24"/>
              </w:rPr>
              <w:t>2.</w:t>
            </w:r>
            <w:r w:rsidR="009530EB">
              <w:rPr>
                <w:color w:val="000000" w:themeColor="text1"/>
                <w:sz w:val="24"/>
              </w:rPr>
              <w:t>2.3.</w:t>
            </w:r>
            <w:r>
              <w:rPr>
                <w:color w:val="000000" w:themeColor="text1"/>
                <w:sz w:val="24"/>
              </w:rPr>
              <w:t xml:space="preserve">  </w:t>
            </w:r>
            <w:r w:rsidR="009530EB">
              <w:rPr>
                <w:color w:val="000000" w:themeColor="text1"/>
                <w:sz w:val="24"/>
              </w:rPr>
              <w:t xml:space="preserve">Prueba corta N° 2.  </w:t>
            </w:r>
            <w:r w:rsidR="005B063A">
              <w:rPr>
                <w:color w:val="000000" w:themeColor="text1"/>
                <w:sz w:val="24"/>
              </w:rPr>
              <w:t xml:space="preserve"> </w:t>
            </w:r>
            <w:r w:rsidR="00053236">
              <w:rPr>
                <w:color w:val="000000" w:themeColor="text1"/>
                <w:sz w:val="24"/>
              </w:rPr>
              <w:t xml:space="preserve">Cristología en el </w:t>
            </w:r>
            <w:r w:rsidR="005B063A">
              <w:rPr>
                <w:color w:val="000000" w:themeColor="text1"/>
                <w:sz w:val="24"/>
              </w:rPr>
              <w:t>evangelio de Juan</w:t>
            </w:r>
          </w:p>
          <w:p w:rsidR="00B005D2" w:rsidRPr="001F4140" w:rsidRDefault="00B005D2" w:rsidP="00926A37">
            <w:pPr>
              <w:pStyle w:val="TableParagraph"/>
              <w:ind w:left="96" w:right="91"/>
              <w:rPr>
                <w:color w:val="000000" w:themeColor="text1"/>
                <w:sz w:val="24"/>
              </w:rPr>
            </w:pPr>
          </w:p>
        </w:tc>
        <w:tc>
          <w:tcPr>
            <w:tcW w:w="3402" w:type="dxa"/>
            <w:shd w:val="clear" w:color="auto" w:fill="FFFFFF" w:themeFill="background1"/>
            <w:vAlign w:val="center"/>
          </w:tcPr>
          <w:p w:rsidR="006F3792" w:rsidRDefault="006F3792" w:rsidP="00B84A78">
            <w:pPr>
              <w:pStyle w:val="TableParagraph"/>
              <w:numPr>
                <w:ilvl w:val="0"/>
                <w:numId w:val="11"/>
              </w:numPr>
              <w:spacing w:before="120"/>
              <w:ind w:left="567" w:right="68" w:hanging="357"/>
              <w:rPr>
                <w:color w:val="000000" w:themeColor="text1"/>
                <w:sz w:val="24"/>
              </w:rPr>
            </w:pPr>
            <w:r>
              <w:rPr>
                <w:color w:val="000000" w:themeColor="text1"/>
                <w:sz w:val="24"/>
              </w:rPr>
              <w:t xml:space="preserve">Jacques </w:t>
            </w:r>
            <w:proofErr w:type="spellStart"/>
            <w:r w:rsidRPr="000674D9">
              <w:rPr>
                <w:color w:val="000000" w:themeColor="text1"/>
                <w:sz w:val="24"/>
              </w:rPr>
              <w:t>Guillet</w:t>
            </w:r>
            <w:proofErr w:type="spellEnd"/>
            <w:r w:rsidRPr="000674D9">
              <w:rPr>
                <w:color w:val="000000" w:themeColor="text1"/>
                <w:sz w:val="24"/>
              </w:rPr>
              <w:t xml:space="preserve">. </w:t>
            </w:r>
            <w:r w:rsidRPr="002C133A">
              <w:rPr>
                <w:i/>
                <w:color w:val="000000" w:themeColor="text1"/>
                <w:sz w:val="24"/>
              </w:rPr>
              <w:t>Jesucristo en el Evangelio de Juan</w:t>
            </w:r>
            <w:r w:rsidRPr="000674D9">
              <w:rPr>
                <w:color w:val="000000" w:themeColor="text1"/>
                <w:sz w:val="24"/>
              </w:rPr>
              <w:t>; pp. 5–29.</w:t>
            </w:r>
          </w:p>
          <w:p w:rsidR="006F3792" w:rsidRPr="00937EA0" w:rsidRDefault="006F3792" w:rsidP="00B84A78">
            <w:pPr>
              <w:pStyle w:val="TableParagraph"/>
              <w:numPr>
                <w:ilvl w:val="0"/>
                <w:numId w:val="11"/>
              </w:numPr>
              <w:spacing w:before="120"/>
              <w:ind w:left="567" w:right="68" w:hanging="357"/>
              <w:rPr>
                <w:color w:val="000000" w:themeColor="text1"/>
                <w:sz w:val="24"/>
              </w:rPr>
            </w:pPr>
            <w:r>
              <w:rPr>
                <w:color w:val="000000" w:themeColor="text1"/>
                <w:sz w:val="24"/>
              </w:rPr>
              <w:t xml:space="preserve">José </w:t>
            </w:r>
            <w:proofErr w:type="spellStart"/>
            <w:r>
              <w:rPr>
                <w:color w:val="000000" w:themeColor="text1"/>
                <w:sz w:val="24"/>
              </w:rPr>
              <w:t>Caba</w:t>
            </w:r>
            <w:proofErr w:type="spellEnd"/>
            <w:r>
              <w:rPr>
                <w:color w:val="000000" w:themeColor="text1"/>
                <w:sz w:val="24"/>
              </w:rPr>
              <w:t xml:space="preserve">, </w:t>
            </w:r>
            <w:r w:rsidRPr="004F5184">
              <w:rPr>
                <w:i/>
                <w:color w:val="000000" w:themeColor="text1"/>
                <w:sz w:val="24"/>
              </w:rPr>
              <w:t>El Jesús de los evangelios</w:t>
            </w:r>
            <w:r>
              <w:rPr>
                <w:color w:val="000000" w:themeColor="text1"/>
                <w:sz w:val="24"/>
              </w:rPr>
              <w:t>, 1977.</w:t>
            </w:r>
          </w:p>
        </w:tc>
      </w:tr>
      <w:tr w:rsidR="006F3792" w:rsidRPr="000674D9" w:rsidTr="00A52F86">
        <w:trPr>
          <w:trHeight w:val="70"/>
        </w:trPr>
        <w:tc>
          <w:tcPr>
            <w:tcW w:w="851" w:type="dxa"/>
            <w:shd w:val="clear" w:color="auto" w:fill="FFFFFF" w:themeFill="background1"/>
            <w:vAlign w:val="center"/>
          </w:tcPr>
          <w:p w:rsidR="006F3792" w:rsidRDefault="006F3792" w:rsidP="00926A37">
            <w:pPr>
              <w:pStyle w:val="TableParagraph"/>
              <w:tabs>
                <w:tab w:val="left" w:pos="456"/>
              </w:tabs>
              <w:ind w:right="238"/>
              <w:jc w:val="both"/>
              <w:rPr>
                <w:color w:val="000000" w:themeColor="text1"/>
                <w:sz w:val="24"/>
              </w:rPr>
            </w:pPr>
            <w:r>
              <w:rPr>
                <w:color w:val="000000" w:themeColor="text1"/>
                <w:sz w:val="24"/>
              </w:rPr>
              <w:t xml:space="preserve">      6   </w:t>
            </w:r>
          </w:p>
        </w:tc>
        <w:tc>
          <w:tcPr>
            <w:tcW w:w="3402" w:type="dxa"/>
            <w:shd w:val="clear" w:color="auto" w:fill="FFFFFF" w:themeFill="background1"/>
            <w:vAlign w:val="center"/>
          </w:tcPr>
          <w:p w:rsidR="006F3792" w:rsidRDefault="006F3792" w:rsidP="00926A37">
            <w:pPr>
              <w:pStyle w:val="TableParagraph"/>
              <w:spacing w:before="11"/>
              <w:ind w:left="95" w:right="528"/>
              <w:rPr>
                <w:color w:val="000000" w:themeColor="text1"/>
                <w:sz w:val="24"/>
              </w:rPr>
            </w:pPr>
            <w:r>
              <w:rPr>
                <w:color w:val="000000" w:themeColor="text1"/>
                <w:sz w:val="24"/>
              </w:rPr>
              <w:t xml:space="preserve">     2.3. Cristología en </w:t>
            </w:r>
          </w:p>
          <w:p w:rsidR="006F3792" w:rsidRDefault="006F3792" w:rsidP="00926A37">
            <w:pPr>
              <w:pStyle w:val="TableParagraph"/>
              <w:spacing w:before="11"/>
              <w:ind w:left="95" w:right="528"/>
              <w:rPr>
                <w:color w:val="000000" w:themeColor="text1"/>
                <w:sz w:val="24"/>
              </w:rPr>
            </w:pPr>
            <w:r>
              <w:rPr>
                <w:color w:val="000000" w:themeColor="text1"/>
                <w:sz w:val="24"/>
              </w:rPr>
              <w:t xml:space="preserve">     Hechos de los Apóstoles</w:t>
            </w:r>
          </w:p>
        </w:tc>
        <w:tc>
          <w:tcPr>
            <w:tcW w:w="4966" w:type="dxa"/>
            <w:shd w:val="clear" w:color="auto" w:fill="FFFFFF" w:themeFill="background1"/>
          </w:tcPr>
          <w:p w:rsidR="00B005D2" w:rsidRDefault="00B005D2" w:rsidP="00926A37">
            <w:pPr>
              <w:pStyle w:val="TableParagraph"/>
              <w:ind w:left="96" w:right="91"/>
              <w:rPr>
                <w:color w:val="000000" w:themeColor="text1"/>
                <w:sz w:val="24"/>
              </w:rPr>
            </w:pPr>
            <w:r>
              <w:rPr>
                <w:color w:val="000000" w:themeColor="text1"/>
                <w:sz w:val="24"/>
              </w:rPr>
              <w:t>Exposición y discusión:</w:t>
            </w:r>
          </w:p>
          <w:p w:rsidR="006F3792" w:rsidRDefault="00B005D2" w:rsidP="00926A37">
            <w:pPr>
              <w:pStyle w:val="TableParagraph"/>
              <w:ind w:left="96" w:right="91"/>
              <w:rPr>
                <w:color w:val="000000" w:themeColor="text1"/>
                <w:sz w:val="24"/>
              </w:rPr>
            </w:pPr>
            <w:r>
              <w:rPr>
                <w:color w:val="000000" w:themeColor="text1"/>
                <w:sz w:val="24"/>
              </w:rPr>
              <w:t xml:space="preserve">2.3.1.  </w:t>
            </w:r>
            <w:r w:rsidR="006F3792">
              <w:rPr>
                <w:color w:val="000000" w:themeColor="text1"/>
                <w:sz w:val="24"/>
              </w:rPr>
              <w:t>La figura de Jesús en la predicación apostólica y la formación de la iglesia primitiva.</w:t>
            </w:r>
          </w:p>
          <w:p w:rsidR="009530EB" w:rsidRDefault="009530EB" w:rsidP="00926A37">
            <w:pPr>
              <w:pStyle w:val="TableParagraph"/>
              <w:ind w:left="96" w:right="91"/>
              <w:rPr>
                <w:color w:val="000000" w:themeColor="text1"/>
                <w:sz w:val="24"/>
              </w:rPr>
            </w:pPr>
            <w:r>
              <w:rPr>
                <w:color w:val="000000" w:themeColor="text1"/>
                <w:sz w:val="24"/>
              </w:rPr>
              <w:t>2.3.2.  Prueba corta N° 3</w:t>
            </w:r>
            <w:r w:rsidR="005B063A">
              <w:rPr>
                <w:color w:val="000000" w:themeColor="text1"/>
                <w:sz w:val="24"/>
              </w:rPr>
              <w:t xml:space="preserve">:  </w:t>
            </w:r>
            <w:r w:rsidR="00053236">
              <w:rPr>
                <w:color w:val="000000" w:themeColor="text1"/>
                <w:sz w:val="24"/>
              </w:rPr>
              <w:t>Cristología en H</w:t>
            </w:r>
            <w:r w:rsidR="005B063A">
              <w:rPr>
                <w:color w:val="000000" w:themeColor="text1"/>
                <w:sz w:val="24"/>
              </w:rPr>
              <w:t>echos</w:t>
            </w:r>
          </w:p>
          <w:p w:rsidR="00B005D2" w:rsidRDefault="00B005D2" w:rsidP="00926A37">
            <w:pPr>
              <w:pStyle w:val="TableParagraph"/>
              <w:ind w:left="96" w:right="91"/>
              <w:rPr>
                <w:color w:val="000000" w:themeColor="text1"/>
                <w:sz w:val="24"/>
              </w:rPr>
            </w:pPr>
          </w:p>
        </w:tc>
        <w:tc>
          <w:tcPr>
            <w:tcW w:w="3402" w:type="dxa"/>
            <w:shd w:val="clear" w:color="auto" w:fill="FFFFFF" w:themeFill="background1"/>
          </w:tcPr>
          <w:p w:rsidR="006F3792" w:rsidRDefault="002B4183" w:rsidP="00926A37">
            <w:pPr>
              <w:pStyle w:val="TableParagraph"/>
              <w:numPr>
                <w:ilvl w:val="0"/>
                <w:numId w:val="29"/>
              </w:numPr>
              <w:ind w:left="584" w:right="198" w:hanging="357"/>
              <w:rPr>
                <w:color w:val="000000" w:themeColor="text1"/>
                <w:sz w:val="24"/>
              </w:rPr>
            </w:pPr>
            <w:r>
              <w:rPr>
                <w:color w:val="000000" w:themeColor="text1"/>
                <w:sz w:val="24"/>
              </w:rPr>
              <w:t xml:space="preserve">Kevin Johnson, </w:t>
            </w:r>
            <w:r w:rsidR="006F3792">
              <w:rPr>
                <w:color w:val="000000" w:themeColor="text1"/>
                <w:sz w:val="24"/>
              </w:rPr>
              <w:t>¿Cómo ha hecho Dios a Jesús Señor y Cristo?</w:t>
            </w:r>
            <w:r>
              <w:rPr>
                <w:color w:val="000000" w:themeColor="text1"/>
                <w:sz w:val="24"/>
              </w:rPr>
              <w:t xml:space="preserve">  Seminario Bíblico de Colombia.</w:t>
            </w:r>
          </w:p>
          <w:p w:rsidR="006C4FBA" w:rsidRDefault="006C4FBA" w:rsidP="00B84A78">
            <w:pPr>
              <w:pStyle w:val="TableParagraph"/>
              <w:ind w:left="584" w:right="198"/>
              <w:rPr>
                <w:color w:val="000000" w:themeColor="text1"/>
                <w:sz w:val="24"/>
              </w:rPr>
            </w:pPr>
          </w:p>
        </w:tc>
      </w:tr>
      <w:tr w:rsidR="006F3792" w:rsidRPr="000674D9" w:rsidTr="00215071">
        <w:trPr>
          <w:trHeight w:val="60"/>
        </w:trPr>
        <w:tc>
          <w:tcPr>
            <w:tcW w:w="851" w:type="dxa"/>
            <w:shd w:val="clear" w:color="auto" w:fill="FFFFFF" w:themeFill="background1"/>
            <w:vAlign w:val="center"/>
          </w:tcPr>
          <w:p w:rsidR="00AF5320" w:rsidRDefault="00AF5320" w:rsidP="00215071">
            <w:pPr>
              <w:pStyle w:val="TableParagraph"/>
              <w:ind w:left="95" w:right="112"/>
              <w:jc w:val="center"/>
              <w:rPr>
                <w:color w:val="000000" w:themeColor="text1"/>
                <w:sz w:val="24"/>
              </w:rPr>
            </w:pPr>
          </w:p>
          <w:p w:rsidR="00AF5320" w:rsidRDefault="00AF5320" w:rsidP="00215071">
            <w:pPr>
              <w:pStyle w:val="TableParagraph"/>
              <w:ind w:left="95" w:right="112"/>
              <w:jc w:val="center"/>
              <w:rPr>
                <w:color w:val="000000" w:themeColor="text1"/>
                <w:sz w:val="24"/>
              </w:rPr>
            </w:pPr>
          </w:p>
          <w:p w:rsidR="00AF5320" w:rsidRDefault="00AF5320" w:rsidP="00215071">
            <w:pPr>
              <w:pStyle w:val="TableParagraph"/>
              <w:ind w:left="95" w:right="112"/>
              <w:jc w:val="center"/>
              <w:rPr>
                <w:color w:val="000000" w:themeColor="text1"/>
                <w:sz w:val="24"/>
              </w:rPr>
            </w:pPr>
          </w:p>
          <w:p w:rsidR="00AF5320" w:rsidRDefault="00AF5320" w:rsidP="00215071">
            <w:pPr>
              <w:pStyle w:val="TableParagraph"/>
              <w:ind w:left="95" w:right="112"/>
              <w:jc w:val="center"/>
              <w:rPr>
                <w:color w:val="000000" w:themeColor="text1"/>
                <w:sz w:val="24"/>
              </w:rPr>
            </w:pPr>
          </w:p>
          <w:p w:rsidR="00AF5320" w:rsidRDefault="00AF5320" w:rsidP="00215071">
            <w:pPr>
              <w:pStyle w:val="TableParagraph"/>
              <w:ind w:left="95" w:right="112"/>
              <w:jc w:val="center"/>
              <w:rPr>
                <w:color w:val="000000" w:themeColor="text1"/>
                <w:sz w:val="24"/>
              </w:rPr>
            </w:pPr>
          </w:p>
          <w:p w:rsidR="006F3792" w:rsidRPr="000674D9" w:rsidRDefault="006F3792" w:rsidP="00215071">
            <w:pPr>
              <w:pStyle w:val="TableParagraph"/>
              <w:ind w:left="95" w:right="112"/>
              <w:jc w:val="center"/>
              <w:rPr>
                <w:color w:val="000000" w:themeColor="text1"/>
                <w:sz w:val="24"/>
              </w:rPr>
            </w:pPr>
            <w:r>
              <w:rPr>
                <w:color w:val="000000" w:themeColor="text1"/>
                <w:sz w:val="24"/>
              </w:rPr>
              <w:t>7 y 8</w:t>
            </w:r>
          </w:p>
        </w:tc>
        <w:tc>
          <w:tcPr>
            <w:tcW w:w="3402" w:type="dxa"/>
            <w:shd w:val="clear" w:color="auto" w:fill="FFFFFF" w:themeFill="background1"/>
            <w:vAlign w:val="center"/>
          </w:tcPr>
          <w:p w:rsidR="006F3792" w:rsidRDefault="006F3792" w:rsidP="00AF5320">
            <w:pPr>
              <w:pStyle w:val="TableParagraph"/>
              <w:spacing w:before="11"/>
              <w:ind w:right="528"/>
              <w:jc w:val="center"/>
              <w:rPr>
                <w:color w:val="000000" w:themeColor="text1"/>
                <w:sz w:val="24"/>
              </w:rPr>
            </w:pPr>
          </w:p>
          <w:p w:rsidR="00AF5320" w:rsidRDefault="00AF5320" w:rsidP="00AF5320">
            <w:pPr>
              <w:pStyle w:val="TableParagraph"/>
              <w:spacing w:before="11"/>
              <w:ind w:left="397" w:right="527"/>
              <w:jc w:val="center"/>
              <w:rPr>
                <w:color w:val="000000" w:themeColor="text1"/>
                <w:sz w:val="24"/>
              </w:rPr>
            </w:pPr>
          </w:p>
          <w:p w:rsidR="00AF5320" w:rsidRDefault="00AF5320" w:rsidP="00AF5320">
            <w:pPr>
              <w:pStyle w:val="TableParagraph"/>
              <w:spacing w:before="11"/>
              <w:ind w:left="397" w:right="527"/>
              <w:jc w:val="center"/>
              <w:rPr>
                <w:color w:val="000000" w:themeColor="text1"/>
                <w:sz w:val="24"/>
              </w:rPr>
            </w:pPr>
          </w:p>
          <w:p w:rsidR="00AF5320" w:rsidRDefault="00AF5320" w:rsidP="00AF5320">
            <w:pPr>
              <w:pStyle w:val="TableParagraph"/>
              <w:spacing w:before="11"/>
              <w:ind w:left="397" w:right="527"/>
              <w:jc w:val="center"/>
              <w:rPr>
                <w:color w:val="000000" w:themeColor="text1"/>
                <w:sz w:val="24"/>
              </w:rPr>
            </w:pPr>
          </w:p>
          <w:p w:rsidR="00AF5320" w:rsidRDefault="00AF5320" w:rsidP="00AF5320">
            <w:pPr>
              <w:pStyle w:val="TableParagraph"/>
              <w:spacing w:before="11"/>
              <w:ind w:left="397" w:right="527"/>
              <w:jc w:val="center"/>
              <w:rPr>
                <w:color w:val="000000" w:themeColor="text1"/>
                <w:sz w:val="24"/>
              </w:rPr>
            </w:pPr>
          </w:p>
          <w:p w:rsidR="006F3792" w:rsidRPr="000674D9" w:rsidRDefault="006F3792" w:rsidP="00AF5320">
            <w:pPr>
              <w:pStyle w:val="TableParagraph"/>
              <w:spacing w:before="11"/>
              <w:ind w:left="397" w:right="527"/>
              <w:jc w:val="center"/>
              <w:rPr>
                <w:color w:val="000000" w:themeColor="text1"/>
                <w:sz w:val="24"/>
              </w:rPr>
            </w:pPr>
            <w:r>
              <w:rPr>
                <w:color w:val="000000" w:themeColor="text1"/>
                <w:sz w:val="24"/>
              </w:rPr>
              <w:t xml:space="preserve">2.4. </w:t>
            </w:r>
            <w:r w:rsidRPr="000674D9">
              <w:rPr>
                <w:color w:val="000000" w:themeColor="text1"/>
                <w:sz w:val="24"/>
              </w:rPr>
              <w:t>Cristología pa</w:t>
            </w:r>
            <w:r>
              <w:rPr>
                <w:color w:val="000000" w:themeColor="text1"/>
                <w:sz w:val="24"/>
              </w:rPr>
              <w:t>ulina</w:t>
            </w:r>
          </w:p>
          <w:p w:rsidR="006F3792" w:rsidRDefault="006F3792" w:rsidP="00AF5320">
            <w:pPr>
              <w:pStyle w:val="TableParagraph"/>
              <w:ind w:left="95" w:right="112"/>
              <w:jc w:val="center"/>
              <w:rPr>
                <w:color w:val="000000" w:themeColor="text1"/>
                <w:sz w:val="24"/>
              </w:rPr>
            </w:pPr>
          </w:p>
          <w:p w:rsidR="006F3792" w:rsidRPr="000674D9" w:rsidRDefault="006F3792" w:rsidP="00AF5320">
            <w:pPr>
              <w:pStyle w:val="TableParagraph"/>
              <w:ind w:right="112"/>
              <w:jc w:val="center"/>
              <w:rPr>
                <w:color w:val="000000" w:themeColor="text1"/>
                <w:sz w:val="24"/>
              </w:rPr>
            </w:pPr>
          </w:p>
        </w:tc>
        <w:tc>
          <w:tcPr>
            <w:tcW w:w="4966" w:type="dxa"/>
            <w:shd w:val="clear" w:color="auto" w:fill="FFFFFF" w:themeFill="background1"/>
            <w:vAlign w:val="center"/>
          </w:tcPr>
          <w:p w:rsidR="006F3792" w:rsidRDefault="006F3792" w:rsidP="00926A37">
            <w:pPr>
              <w:pStyle w:val="TableParagraph"/>
              <w:spacing w:before="120"/>
              <w:ind w:left="99" w:right="91"/>
              <w:rPr>
                <w:color w:val="000000" w:themeColor="text1"/>
                <w:sz w:val="24"/>
              </w:rPr>
            </w:pPr>
            <w:r>
              <w:rPr>
                <w:color w:val="000000" w:themeColor="text1"/>
                <w:sz w:val="24"/>
              </w:rPr>
              <w:lastRenderedPageBreak/>
              <w:t>Exposición y discusión:</w:t>
            </w:r>
          </w:p>
          <w:p w:rsidR="006F3792" w:rsidRDefault="002A002D" w:rsidP="00926A37">
            <w:pPr>
              <w:pStyle w:val="TableParagraph"/>
              <w:spacing w:before="120"/>
              <w:ind w:left="99" w:right="91"/>
              <w:rPr>
                <w:color w:val="000000" w:themeColor="text1"/>
                <w:sz w:val="24"/>
              </w:rPr>
            </w:pPr>
            <w:r>
              <w:rPr>
                <w:color w:val="000000" w:themeColor="text1"/>
                <w:sz w:val="24"/>
              </w:rPr>
              <w:lastRenderedPageBreak/>
              <w:t xml:space="preserve">2.4.1. </w:t>
            </w:r>
            <w:r w:rsidR="006F3792">
              <w:rPr>
                <w:color w:val="000000" w:themeColor="text1"/>
                <w:sz w:val="24"/>
              </w:rPr>
              <w:t>Centralidad de Cristo, identidad de Cristo, cristología funcional.</w:t>
            </w:r>
          </w:p>
          <w:p w:rsidR="002A002D" w:rsidRDefault="002A002D" w:rsidP="00926A37">
            <w:pPr>
              <w:pStyle w:val="TableParagraph"/>
              <w:spacing w:before="120"/>
              <w:ind w:left="99" w:right="91"/>
              <w:rPr>
                <w:color w:val="000000" w:themeColor="text1"/>
                <w:sz w:val="24"/>
              </w:rPr>
            </w:pPr>
            <w:r>
              <w:rPr>
                <w:color w:val="000000" w:themeColor="text1"/>
                <w:sz w:val="24"/>
              </w:rPr>
              <w:t xml:space="preserve">2.4.2. </w:t>
            </w:r>
            <w:r w:rsidR="006F3792">
              <w:rPr>
                <w:color w:val="000000" w:themeColor="text1"/>
                <w:sz w:val="24"/>
              </w:rPr>
              <w:t xml:space="preserve">Jesús: Hijo eterno de Dios, Señor exaltado, Salvador preexistente y encarnado, enviado, agente de la creación, portador de la imagen de Dios.    </w:t>
            </w:r>
          </w:p>
          <w:p w:rsidR="006F3792" w:rsidRDefault="002A002D" w:rsidP="00926A37">
            <w:pPr>
              <w:pStyle w:val="TableParagraph"/>
              <w:spacing w:before="120"/>
              <w:ind w:left="99" w:right="91"/>
              <w:rPr>
                <w:color w:val="000000" w:themeColor="text1"/>
                <w:sz w:val="24"/>
              </w:rPr>
            </w:pPr>
            <w:r>
              <w:rPr>
                <w:color w:val="000000" w:themeColor="text1"/>
                <w:sz w:val="24"/>
              </w:rPr>
              <w:t xml:space="preserve">2.4.3. </w:t>
            </w:r>
            <w:r w:rsidR="006F3792">
              <w:rPr>
                <w:color w:val="000000" w:themeColor="text1"/>
                <w:sz w:val="24"/>
              </w:rPr>
              <w:t>Himno</w:t>
            </w:r>
            <w:r w:rsidR="00F710DD">
              <w:rPr>
                <w:color w:val="000000" w:themeColor="text1"/>
                <w:sz w:val="24"/>
              </w:rPr>
              <w:t>s cristológicos</w:t>
            </w:r>
          </w:p>
          <w:p w:rsidR="002A002D" w:rsidRDefault="002A002D" w:rsidP="00926A37">
            <w:pPr>
              <w:pStyle w:val="TableParagraph"/>
              <w:spacing w:before="120"/>
              <w:ind w:left="99" w:right="91"/>
              <w:rPr>
                <w:color w:val="000000" w:themeColor="text1"/>
                <w:sz w:val="24"/>
              </w:rPr>
            </w:pPr>
            <w:r>
              <w:rPr>
                <w:color w:val="000000" w:themeColor="text1"/>
                <w:sz w:val="24"/>
              </w:rPr>
              <w:t xml:space="preserve">2.4.4.  </w:t>
            </w:r>
            <w:r w:rsidR="009530EB">
              <w:rPr>
                <w:color w:val="000000" w:themeColor="text1"/>
                <w:sz w:val="24"/>
              </w:rPr>
              <w:t>Trabajo escrito N° 3</w:t>
            </w:r>
            <w:r w:rsidR="00F710DD">
              <w:rPr>
                <w:color w:val="000000" w:themeColor="text1"/>
                <w:sz w:val="24"/>
              </w:rPr>
              <w:t>.  Cristología paulina.  Análisis de himnos cristológicos y la Trinidad en escritos paulinos.</w:t>
            </w:r>
          </w:p>
        </w:tc>
        <w:tc>
          <w:tcPr>
            <w:tcW w:w="3402" w:type="dxa"/>
            <w:shd w:val="clear" w:color="auto" w:fill="FFFFFF" w:themeFill="background1"/>
            <w:vAlign w:val="center"/>
          </w:tcPr>
          <w:p w:rsidR="00215071" w:rsidRDefault="00215071" w:rsidP="00215071">
            <w:pPr>
              <w:pStyle w:val="TableParagraph"/>
              <w:spacing w:before="120"/>
              <w:ind w:left="567" w:right="198"/>
              <w:rPr>
                <w:color w:val="000000" w:themeColor="text1"/>
                <w:sz w:val="24"/>
              </w:rPr>
            </w:pPr>
          </w:p>
          <w:p w:rsidR="006F3792" w:rsidRPr="00937EA0" w:rsidRDefault="006F3792" w:rsidP="00215071">
            <w:pPr>
              <w:pStyle w:val="TableParagraph"/>
              <w:numPr>
                <w:ilvl w:val="0"/>
                <w:numId w:val="12"/>
              </w:numPr>
              <w:spacing w:before="120"/>
              <w:ind w:left="567" w:right="198" w:hanging="357"/>
              <w:rPr>
                <w:color w:val="000000" w:themeColor="text1"/>
                <w:sz w:val="24"/>
              </w:rPr>
            </w:pPr>
            <w:r>
              <w:rPr>
                <w:color w:val="000000" w:themeColor="text1"/>
                <w:sz w:val="24"/>
              </w:rPr>
              <w:lastRenderedPageBreak/>
              <w:t xml:space="preserve">Gordon </w:t>
            </w:r>
            <w:proofErr w:type="spellStart"/>
            <w:r>
              <w:rPr>
                <w:color w:val="000000" w:themeColor="text1"/>
                <w:sz w:val="24"/>
              </w:rPr>
              <w:t>Fee</w:t>
            </w:r>
            <w:proofErr w:type="spellEnd"/>
            <w:r>
              <w:rPr>
                <w:color w:val="000000" w:themeColor="text1"/>
                <w:sz w:val="24"/>
              </w:rPr>
              <w:t xml:space="preserve">, </w:t>
            </w:r>
            <w:r>
              <w:rPr>
                <w:i/>
                <w:color w:val="000000" w:themeColor="text1"/>
                <w:sz w:val="24"/>
              </w:rPr>
              <w:t xml:space="preserve">Cristología paulina: un estudio exegético-teológico, </w:t>
            </w:r>
            <w:r w:rsidRPr="00502385">
              <w:rPr>
                <w:color w:val="000000" w:themeColor="text1"/>
                <w:sz w:val="24"/>
              </w:rPr>
              <w:t>2007.</w:t>
            </w:r>
          </w:p>
          <w:p w:rsidR="006F3792" w:rsidRPr="00937EA0" w:rsidRDefault="006F3792" w:rsidP="00215071">
            <w:pPr>
              <w:pStyle w:val="TableParagraph"/>
              <w:numPr>
                <w:ilvl w:val="0"/>
                <w:numId w:val="12"/>
              </w:numPr>
              <w:spacing w:before="120"/>
              <w:ind w:left="567" w:right="198" w:hanging="357"/>
              <w:rPr>
                <w:color w:val="000000" w:themeColor="text1"/>
                <w:sz w:val="24"/>
              </w:rPr>
            </w:pPr>
            <w:r w:rsidRPr="000674D9">
              <w:rPr>
                <w:color w:val="000000" w:themeColor="text1"/>
                <w:sz w:val="24"/>
              </w:rPr>
              <w:t xml:space="preserve">Claudio </w:t>
            </w:r>
            <w:proofErr w:type="spellStart"/>
            <w:r w:rsidRPr="000674D9">
              <w:rPr>
                <w:color w:val="000000" w:themeColor="text1"/>
                <w:sz w:val="24"/>
              </w:rPr>
              <w:t>Basevi</w:t>
            </w:r>
            <w:proofErr w:type="spellEnd"/>
            <w:r w:rsidRPr="000674D9">
              <w:rPr>
                <w:color w:val="000000" w:themeColor="text1"/>
                <w:sz w:val="24"/>
              </w:rPr>
              <w:t xml:space="preserve">. </w:t>
            </w:r>
            <w:r>
              <w:rPr>
                <w:color w:val="000000" w:themeColor="text1"/>
                <w:sz w:val="24"/>
              </w:rPr>
              <w:t xml:space="preserve">“La cristología paulina”, en </w:t>
            </w:r>
            <w:r>
              <w:rPr>
                <w:i/>
                <w:color w:val="000000" w:themeColor="text1"/>
                <w:sz w:val="24"/>
              </w:rPr>
              <w:t>Introducción a los Es</w:t>
            </w:r>
            <w:r w:rsidRPr="000674D9">
              <w:rPr>
                <w:i/>
                <w:color w:val="000000" w:themeColor="text1"/>
                <w:sz w:val="24"/>
              </w:rPr>
              <w:t>critos de San Pablo</w:t>
            </w:r>
            <w:r>
              <w:rPr>
                <w:color w:val="000000" w:themeColor="text1"/>
                <w:sz w:val="24"/>
              </w:rPr>
              <w:t>,</w:t>
            </w:r>
            <w:r w:rsidRPr="000674D9">
              <w:rPr>
                <w:color w:val="000000" w:themeColor="text1"/>
                <w:sz w:val="24"/>
              </w:rPr>
              <w:t xml:space="preserve"> </w:t>
            </w:r>
            <w:r>
              <w:rPr>
                <w:color w:val="000000" w:themeColor="text1"/>
                <w:sz w:val="24"/>
              </w:rPr>
              <w:t xml:space="preserve">su vida y su teología, </w:t>
            </w:r>
            <w:r w:rsidRPr="000674D9">
              <w:rPr>
                <w:color w:val="000000" w:themeColor="text1"/>
                <w:sz w:val="24"/>
              </w:rPr>
              <w:t>Cap. XX</w:t>
            </w:r>
          </w:p>
          <w:p w:rsidR="006F3792" w:rsidRPr="00123E78" w:rsidRDefault="006F3792" w:rsidP="00215071">
            <w:pPr>
              <w:pStyle w:val="TableParagraph"/>
              <w:ind w:right="196"/>
              <w:rPr>
                <w:color w:val="000000" w:themeColor="text1"/>
                <w:sz w:val="24"/>
              </w:rPr>
            </w:pPr>
          </w:p>
        </w:tc>
      </w:tr>
      <w:tr w:rsidR="004D5178" w:rsidRPr="000674D9" w:rsidTr="00A52F86">
        <w:trPr>
          <w:trHeight w:val="3643"/>
        </w:trPr>
        <w:tc>
          <w:tcPr>
            <w:tcW w:w="851" w:type="dxa"/>
            <w:shd w:val="clear" w:color="auto" w:fill="FFFFFF" w:themeFill="background1"/>
            <w:vAlign w:val="center"/>
          </w:tcPr>
          <w:p w:rsidR="004D5178" w:rsidRDefault="005B063A" w:rsidP="00926A37">
            <w:pPr>
              <w:pStyle w:val="TableParagraph"/>
              <w:spacing w:before="11"/>
              <w:jc w:val="center"/>
              <w:rPr>
                <w:color w:val="000000" w:themeColor="text1"/>
                <w:sz w:val="24"/>
              </w:rPr>
            </w:pPr>
            <w:r>
              <w:rPr>
                <w:color w:val="000000" w:themeColor="text1"/>
                <w:sz w:val="24"/>
              </w:rPr>
              <w:lastRenderedPageBreak/>
              <w:t xml:space="preserve"> 9 </w:t>
            </w:r>
            <w:r w:rsidR="00383877">
              <w:rPr>
                <w:color w:val="000000" w:themeColor="text1"/>
                <w:sz w:val="24"/>
              </w:rPr>
              <w:t xml:space="preserve"> y 10</w:t>
            </w:r>
            <w:r w:rsidR="004D5178">
              <w:rPr>
                <w:color w:val="000000" w:themeColor="text1"/>
                <w:sz w:val="24"/>
              </w:rPr>
              <w:t xml:space="preserve"> </w:t>
            </w:r>
          </w:p>
        </w:tc>
        <w:tc>
          <w:tcPr>
            <w:tcW w:w="3402" w:type="dxa"/>
            <w:shd w:val="clear" w:color="auto" w:fill="FFFFFF" w:themeFill="background1"/>
            <w:vAlign w:val="center"/>
          </w:tcPr>
          <w:p w:rsidR="00383877" w:rsidRDefault="00383877" w:rsidP="00926A37">
            <w:pPr>
              <w:pStyle w:val="TableParagraph"/>
              <w:spacing w:before="120"/>
              <w:ind w:left="454" w:right="198"/>
              <w:rPr>
                <w:color w:val="000000" w:themeColor="text1"/>
                <w:sz w:val="24"/>
              </w:rPr>
            </w:pPr>
          </w:p>
          <w:p w:rsidR="00383877" w:rsidRDefault="00383877" w:rsidP="00926A37">
            <w:pPr>
              <w:pStyle w:val="TableParagraph"/>
              <w:spacing w:before="120"/>
              <w:ind w:left="454" w:right="198"/>
              <w:rPr>
                <w:color w:val="000000" w:themeColor="text1"/>
                <w:sz w:val="24"/>
              </w:rPr>
            </w:pPr>
          </w:p>
          <w:p w:rsidR="004D5178" w:rsidRDefault="00EB4D5A" w:rsidP="00926A37">
            <w:pPr>
              <w:pStyle w:val="TableParagraph"/>
              <w:spacing w:before="120"/>
              <w:ind w:left="454" w:right="198"/>
              <w:rPr>
                <w:color w:val="000000" w:themeColor="text1"/>
                <w:sz w:val="24"/>
              </w:rPr>
            </w:pPr>
            <w:r>
              <w:rPr>
                <w:color w:val="000000" w:themeColor="text1"/>
                <w:sz w:val="24"/>
              </w:rPr>
              <w:t>2.5. Cristología en las E</w:t>
            </w:r>
            <w:r w:rsidR="004D5178">
              <w:rPr>
                <w:color w:val="000000" w:themeColor="text1"/>
                <w:sz w:val="24"/>
              </w:rPr>
              <w:t>pístolas Generales</w:t>
            </w:r>
            <w:r w:rsidR="004D5178" w:rsidRPr="000674D9">
              <w:rPr>
                <w:color w:val="000000" w:themeColor="text1"/>
                <w:sz w:val="24"/>
              </w:rPr>
              <w:t xml:space="preserve"> </w:t>
            </w:r>
          </w:p>
          <w:p w:rsidR="004D5178" w:rsidRPr="000674D9" w:rsidRDefault="004D5178" w:rsidP="00926A37">
            <w:pPr>
              <w:pStyle w:val="TableParagraph"/>
              <w:spacing w:before="120"/>
              <w:ind w:left="454" w:right="198"/>
              <w:rPr>
                <w:color w:val="000000" w:themeColor="text1"/>
                <w:sz w:val="24"/>
              </w:rPr>
            </w:pPr>
          </w:p>
          <w:p w:rsidR="005B063A" w:rsidRPr="000674D9" w:rsidRDefault="004D5178" w:rsidP="00926A37">
            <w:pPr>
              <w:pStyle w:val="TableParagraph"/>
              <w:ind w:right="198"/>
              <w:rPr>
                <w:color w:val="000000" w:themeColor="text1"/>
                <w:sz w:val="24"/>
              </w:rPr>
            </w:pPr>
            <w:r>
              <w:rPr>
                <w:color w:val="000000" w:themeColor="text1"/>
                <w:sz w:val="24"/>
              </w:rPr>
              <w:t xml:space="preserve">       </w:t>
            </w:r>
          </w:p>
          <w:p w:rsidR="004D5178" w:rsidRPr="000674D9" w:rsidRDefault="004D5178" w:rsidP="00926A37">
            <w:pPr>
              <w:pStyle w:val="TableParagraph"/>
              <w:ind w:left="96" w:right="198"/>
              <w:rPr>
                <w:color w:val="000000" w:themeColor="text1"/>
                <w:sz w:val="24"/>
              </w:rPr>
            </w:pPr>
          </w:p>
        </w:tc>
        <w:tc>
          <w:tcPr>
            <w:tcW w:w="4966" w:type="dxa"/>
            <w:shd w:val="clear" w:color="auto" w:fill="FFFFFF" w:themeFill="background1"/>
            <w:vAlign w:val="center"/>
          </w:tcPr>
          <w:p w:rsidR="004D5178" w:rsidRDefault="004D5178" w:rsidP="00926A37">
            <w:pPr>
              <w:pStyle w:val="TableParagraph"/>
              <w:spacing w:before="120"/>
              <w:ind w:left="99" w:right="91"/>
              <w:rPr>
                <w:color w:val="000000" w:themeColor="text1"/>
                <w:sz w:val="24"/>
              </w:rPr>
            </w:pPr>
            <w:r>
              <w:rPr>
                <w:color w:val="000000" w:themeColor="text1"/>
                <w:sz w:val="24"/>
              </w:rPr>
              <w:t>Exposición y discusión:</w:t>
            </w:r>
          </w:p>
          <w:p w:rsidR="004D5178" w:rsidRDefault="004D5178" w:rsidP="00926A37">
            <w:pPr>
              <w:pStyle w:val="TableParagraph"/>
              <w:spacing w:before="120"/>
              <w:ind w:left="99" w:right="91"/>
              <w:rPr>
                <w:color w:val="000000" w:themeColor="text1"/>
                <w:sz w:val="24"/>
              </w:rPr>
            </w:pPr>
            <w:r>
              <w:rPr>
                <w:color w:val="000000" w:themeColor="text1"/>
                <w:sz w:val="24"/>
              </w:rPr>
              <w:t>Origen, destinatarios, contenidos, aspectos destacados, naturaleza de Cristo, en:</w:t>
            </w:r>
          </w:p>
          <w:p w:rsidR="004D5178" w:rsidRDefault="004D5178" w:rsidP="00926A37">
            <w:pPr>
              <w:pStyle w:val="TableParagraph"/>
              <w:spacing w:before="120"/>
              <w:ind w:left="99" w:right="91"/>
              <w:rPr>
                <w:color w:val="000000" w:themeColor="text1"/>
                <w:sz w:val="24"/>
              </w:rPr>
            </w:pPr>
            <w:r>
              <w:rPr>
                <w:color w:val="000000" w:themeColor="text1"/>
                <w:sz w:val="24"/>
              </w:rPr>
              <w:t xml:space="preserve">2.5.1. Carta a los </w:t>
            </w:r>
            <w:proofErr w:type="gramStart"/>
            <w:r>
              <w:rPr>
                <w:color w:val="000000" w:themeColor="text1"/>
                <w:sz w:val="24"/>
              </w:rPr>
              <w:t>Hebreos</w:t>
            </w:r>
            <w:proofErr w:type="gramEnd"/>
            <w:r>
              <w:rPr>
                <w:color w:val="000000" w:themeColor="text1"/>
                <w:sz w:val="24"/>
              </w:rPr>
              <w:t xml:space="preserve">:  la grandeza suprema de Cristo </w:t>
            </w:r>
            <w:r w:rsidRPr="00EB4D5A">
              <w:rPr>
                <w:sz w:val="24"/>
              </w:rPr>
              <w:t xml:space="preserve">en todos los órdenes.     </w:t>
            </w:r>
            <w:r>
              <w:rPr>
                <w:color w:val="000000" w:themeColor="text1"/>
                <w:sz w:val="24"/>
              </w:rPr>
              <w:t>El aspecto humano del Salvador.</w:t>
            </w:r>
          </w:p>
          <w:p w:rsidR="004D5178" w:rsidRDefault="004D5178" w:rsidP="00926A37">
            <w:pPr>
              <w:pStyle w:val="TableParagraph"/>
              <w:spacing w:before="120"/>
              <w:ind w:left="99" w:right="91"/>
              <w:rPr>
                <w:color w:val="000000" w:themeColor="text1"/>
                <w:sz w:val="24"/>
              </w:rPr>
            </w:pPr>
            <w:r>
              <w:rPr>
                <w:color w:val="000000" w:themeColor="text1"/>
                <w:sz w:val="24"/>
              </w:rPr>
              <w:t>2.5.2.  Cartas d</w:t>
            </w:r>
            <w:r w:rsidR="00F710DD">
              <w:rPr>
                <w:color w:val="000000" w:themeColor="text1"/>
                <w:sz w:val="24"/>
              </w:rPr>
              <w:t>e Santiago, Pedro, Juan y Judas</w:t>
            </w:r>
            <w:r>
              <w:rPr>
                <w:color w:val="000000" w:themeColor="text1"/>
                <w:sz w:val="24"/>
              </w:rPr>
              <w:t xml:space="preserve">  </w:t>
            </w:r>
          </w:p>
          <w:p w:rsidR="00F710DD" w:rsidRPr="00AB02A4" w:rsidRDefault="00053236" w:rsidP="00926A37">
            <w:pPr>
              <w:pStyle w:val="TableParagraph"/>
              <w:spacing w:before="120"/>
              <w:ind w:left="99" w:right="91"/>
              <w:rPr>
                <w:color w:val="000000" w:themeColor="text1"/>
                <w:sz w:val="24"/>
              </w:rPr>
            </w:pPr>
            <w:r>
              <w:rPr>
                <w:color w:val="000000" w:themeColor="text1"/>
                <w:sz w:val="24"/>
              </w:rPr>
              <w:t>2.5.3.  Prueba corta N° 4:  Cristología en las epístolas generales</w:t>
            </w:r>
          </w:p>
        </w:tc>
        <w:tc>
          <w:tcPr>
            <w:tcW w:w="3402" w:type="dxa"/>
            <w:shd w:val="clear" w:color="auto" w:fill="FFFFFF" w:themeFill="background1"/>
            <w:vAlign w:val="center"/>
          </w:tcPr>
          <w:p w:rsidR="004D5178" w:rsidRPr="005E371E" w:rsidRDefault="004D5178" w:rsidP="00B84A78">
            <w:pPr>
              <w:pStyle w:val="TableParagraph"/>
              <w:numPr>
                <w:ilvl w:val="0"/>
                <w:numId w:val="19"/>
              </w:numPr>
              <w:spacing w:before="120"/>
              <w:ind w:left="584" w:right="198" w:hanging="357"/>
              <w:rPr>
                <w:color w:val="000000" w:themeColor="text1"/>
                <w:sz w:val="24"/>
              </w:rPr>
            </w:pPr>
            <w:r>
              <w:rPr>
                <w:color w:val="000000" w:themeColor="text1"/>
                <w:sz w:val="24"/>
              </w:rPr>
              <w:t xml:space="preserve">Luis Heriberto Rivas, Cristología en la carta a los </w:t>
            </w:r>
            <w:proofErr w:type="gramStart"/>
            <w:r>
              <w:rPr>
                <w:color w:val="000000" w:themeColor="text1"/>
                <w:sz w:val="24"/>
              </w:rPr>
              <w:t>Hebreos</w:t>
            </w:r>
            <w:proofErr w:type="gramEnd"/>
          </w:p>
          <w:p w:rsidR="004D5178" w:rsidRPr="001A5253" w:rsidRDefault="004D5178" w:rsidP="00B84A78">
            <w:pPr>
              <w:pStyle w:val="TableParagraph"/>
              <w:numPr>
                <w:ilvl w:val="0"/>
                <w:numId w:val="30"/>
              </w:numPr>
              <w:spacing w:before="120"/>
              <w:ind w:left="641" w:right="198" w:hanging="357"/>
              <w:rPr>
                <w:color w:val="000000" w:themeColor="text1"/>
                <w:sz w:val="24"/>
              </w:rPr>
            </w:pPr>
            <w:r>
              <w:rPr>
                <w:color w:val="000000" w:themeColor="text1"/>
                <w:sz w:val="24"/>
              </w:rPr>
              <w:t xml:space="preserve">Josep-Oriol </w:t>
            </w:r>
            <w:proofErr w:type="spellStart"/>
            <w:r>
              <w:rPr>
                <w:color w:val="000000" w:themeColor="text1"/>
                <w:sz w:val="24"/>
              </w:rPr>
              <w:t>Tuñi</w:t>
            </w:r>
            <w:proofErr w:type="spellEnd"/>
            <w:r>
              <w:rPr>
                <w:color w:val="000000" w:themeColor="text1"/>
                <w:sz w:val="24"/>
              </w:rPr>
              <w:t xml:space="preserve"> y Javier Alegre. </w:t>
            </w:r>
            <w:r>
              <w:rPr>
                <w:i/>
                <w:color w:val="000000" w:themeColor="text1"/>
                <w:sz w:val="24"/>
              </w:rPr>
              <w:t xml:space="preserve">Escritos </w:t>
            </w:r>
            <w:proofErr w:type="spellStart"/>
            <w:r>
              <w:rPr>
                <w:i/>
                <w:color w:val="000000" w:themeColor="text1"/>
                <w:sz w:val="24"/>
              </w:rPr>
              <w:t>joánicos</w:t>
            </w:r>
            <w:proofErr w:type="spellEnd"/>
            <w:r>
              <w:rPr>
                <w:i/>
                <w:color w:val="000000" w:themeColor="text1"/>
                <w:sz w:val="24"/>
              </w:rPr>
              <w:t xml:space="preserve"> y cartas católicas.  </w:t>
            </w:r>
            <w:r w:rsidRPr="001A5253">
              <w:rPr>
                <w:color w:val="000000" w:themeColor="text1"/>
                <w:sz w:val="24"/>
              </w:rPr>
              <w:t>2022.</w:t>
            </w:r>
            <w:r>
              <w:rPr>
                <w:color w:val="000000" w:themeColor="text1"/>
                <w:sz w:val="24"/>
              </w:rPr>
              <w:t xml:space="preserve"> </w:t>
            </w:r>
            <w:r w:rsidRPr="001A5253">
              <w:rPr>
                <w:color w:val="000000" w:themeColor="text1"/>
                <w:sz w:val="24"/>
              </w:rPr>
              <w:t xml:space="preserve"> Pp. 313-406.</w:t>
            </w:r>
          </w:p>
          <w:p w:rsidR="004D5178" w:rsidRPr="005E371E" w:rsidRDefault="004D5178" w:rsidP="00B84A78">
            <w:pPr>
              <w:pStyle w:val="TableParagraph"/>
              <w:numPr>
                <w:ilvl w:val="0"/>
                <w:numId w:val="30"/>
              </w:numPr>
              <w:spacing w:before="120"/>
              <w:ind w:left="641" w:right="198" w:hanging="357"/>
              <w:rPr>
                <w:color w:val="000000" w:themeColor="text1"/>
                <w:sz w:val="24"/>
              </w:rPr>
            </w:pPr>
            <w:r>
              <w:rPr>
                <w:color w:val="000000" w:themeColor="text1"/>
                <w:sz w:val="24"/>
              </w:rPr>
              <w:t xml:space="preserve">Herbert </w:t>
            </w:r>
            <w:proofErr w:type="spellStart"/>
            <w:r>
              <w:rPr>
                <w:color w:val="000000" w:themeColor="text1"/>
                <w:sz w:val="24"/>
              </w:rPr>
              <w:t>Bateman</w:t>
            </w:r>
            <w:proofErr w:type="spellEnd"/>
            <w:r>
              <w:rPr>
                <w:color w:val="000000" w:themeColor="text1"/>
                <w:sz w:val="24"/>
              </w:rPr>
              <w:t xml:space="preserve">, </w:t>
            </w:r>
            <w:r w:rsidRPr="00820BC5">
              <w:rPr>
                <w:i/>
                <w:color w:val="000000" w:themeColor="text1"/>
                <w:sz w:val="24"/>
              </w:rPr>
              <w:t xml:space="preserve">Interpretación de las </w:t>
            </w:r>
            <w:r>
              <w:rPr>
                <w:i/>
                <w:color w:val="000000" w:themeColor="text1"/>
                <w:sz w:val="24"/>
              </w:rPr>
              <w:t xml:space="preserve">epístolas </w:t>
            </w:r>
            <w:r w:rsidRPr="00820BC5">
              <w:rPr>
                <w:i/>
                <w:color w:val="000000" w:themeColor="text1"/>
                <w:sz w:val="24"/>
              </w:rPr>
              <w:t>generales:  Un libro exegético</w:t>
            </w:r>
            <w:r>
              <w:rPr>
                <w:color w:val="000000" w:themeColor="text1"/>
                <w:sz w:val="24"/>
              </w:rPr>
              <w:t>.</w:t>
            </w:r>
          </w:p>
          <w:p w:rsidR="004D5178" w:rsidRPr="005E371E" w:rsidRDefault="004D5178" w:rsidP="00383877">
            <w:pPr>
              <w:pStyle w:val="TableParagraph"/>
              <w:ind w:left="641" w:right="198"/>
              <w:rPr>
                <w:color w:val="000000" w:themeColor="text1"/>
                <w:sz w:val="24"/>
              </w:rPr>
            </w:pPr>
          </w:p>
        </w:tc>
      </w:tr>
      <w:tr w:rsidR="00EB4D5A" w:rsidRPr="000674D9" w:rsidTr="00A52F86">
        <w:trPr>
          <w:trHeight w:val="1125"/>
        </w:trPr>
        <w:tc>
          <w:tcPr>
            <w:tcW w:w="851" w:type="dxa"/>
            <w:shd w:val="clear" w:color="auto" w:fill="FFFFFF" w:themeFill="background1"/>
            <w:vAlign w:val="center"/>
          </w:tcPr>
          <w:p w:rsidR="00EB4D5A" w:rsidRDefault="00383877" w:rsidP="00383877">
            <w:pPr>
              <w:pStyle w:val="TableParagraph"/>
              <w:spacing w:before="11"/>
              <w:jc w:val="center"/>
              <w:rPr>
                <w:color w:val="000000" w:themeColor="text1"/>
                <w:sz w:val="24"/>
              </w:rPr>
            </w:pPr>
            <w:r>
              <w:rPr>
                <w:color w:val="000000" w:themeColor="text1"/>
                <w:sz w:val="24"/>
              </w:rPr>
              <w:t>11</w:t>
            </w:r>
          </w:p>
        </w:tc>
        <w:tc>
          <w:tcPr>
            <w:tcW w:w="3402" w:type="dxa"/>
            <w:shd w:val="clear" w:color="auto" w:fill="FFFFFF" w:themeFill="background1"/>
            <w:vAlign w:val="center"/>
          </w:tcPr>
          <w:p w:rsidR="00EB4D5A" w:rsidRDefault="00EB4D5A" w:rsidP="00AF5320">
            <w:pPr>
              <w:pStyle w:val="TableParagraph"/>
              <w:ind w:right="198"/>
              <w:jc w:val="center"/>
              <w:rPr>
                <w:color w:val="000000" w:themeColor="text1"/>
                <w:sz w:val="24"/>
              </w:rPr>
            </w:pPr>
            <w:r>
              <w:rPr>
                <w:color w:val="000000" w:themeColor="text1"/>
                <w:sz w:val="24"/>
              </w:rPr>
              <w:t>2.6. Cristología en el</w:t>
            </w:r>
            <w:r w:rsidR="00AF5320">
              <w:rPr>
                <w:color w:val="000000" w:themeColor="text1"/>
                <w:sz w:val="24"/>
              </w:rPr>
              <w:t xml:space="preserve"> </w:t>
            </w:r>
            <w:r>
              <w:rPr>
                <w:color w:val="000000" w:themeColor="text1"/>
                <w:sz w:val="24"/>
              </w:rPr>
              <w:t>Apocalipsis de Juan</w:t>
            </w:r>
          </w:p>
        </w:tc>
        <w:tc>
          <w:tcPr>
            <w:tcW w:w="4966" w:type="dxa"/>
            <w:shd w:val="clear" w:color="auto" w:fill="FFFFFF" w:themeFill="background1"/>
          </w:tcPr>
          <w:p w:rsidR="00EB4D5A" w:rsidRDefault="00EB4D5A" w:rsidP="00926A37">
            <w:pPr>
              <w:pStyle w:val="TableParagraph"/>
              <w:spacing w:before="120"/>
              <w:ind w:left="99" w:right="91"/>
              <w:rPr>
                <w:color w:val="000000" w:themeColor="text1"/>
                <w:sz w:val="24"/>
              </w:rPr>
            </w:pPr>
            <w:r>
              <w:rPr>
                <w:color w:val="000000" w:themeColor="text1"/>
                <w:sz w:val="24"/>
              </w:rPr>
              <w:t>2.6. La figura de Jesús en Apocalipsis.  Relación con Dios Padre, títulos:  alfa y omega, cordero sacrificado, rey victorioso, etc.</w:t>
            </w:r>
          </w:p>
          <w:p w:rsidR="00EB4D5A" w:rsidRDefault="00EB4D5A" w:rsidP="00926A37">
            <w:pPr>
              <w:pStyle w:val="TableParagraph"/>
              <w:spacing w:before="120"/>
              <w:ind w:left="99" w:right="91"/>
              <w:rPr>
                <w:color w:val="000000" w:themeColor="text1"/>
                <w:sz w:val="24"/>
              </w:rPr>
            </w:pPr>
            <w:r>
              <w:rPr>
                <w:color w:val="000000" w:themeColor="text1"/>
                <w:sz w:val="24"/>
              </w:rPr>
              <w:t xml:space="preserve">2.7.  Trabajo escrito N° 4:  </w:t>
            </w:r>
            <w:proofErr w:type="gramStart"/>
            <w:r>
              <w:rPr>
                <w:color w:val="000000" w:themeColor="text1"/>
                <w:sz w:val="24"/>
              </w:rPr>
              <w:t>Hebreos</w:t>
            </w:r>
            <w:proofErr w:type="gramEnd"/>
            <w:r>
              <w:rPr>
                <w:color w:val="000000" w:themeColor="text1"/>
                <w:sz w:val="24"/>
              </w:rPr>
              <w:t xml:space="preserve"> y Apocalipsis.  La singularidad y supremacía de Cristo en la carta a los Hebreos y en Apocalipsis.</w:t>
            </w:r>
          </w:p>
        </w:tc>
        <w:tc>
          <w:tcPr>
            <w:tcW w:w="3402" w:type="dxa"/>
            <w:shd w:val="clear" w:color="auto" w:fill="FFFFFF" w:themeFill="background1"/>
            <w:vAlign w:val="center"/>
          </w:tcPr>
          <w:p w:rsidR="00EB4D5A" w:rsidRDefault="00EB4D5A" w:rsidP="00F77FE4">
            <w:pPr>
              <w:pStyle w:val="TableParagraph"/>
              <w:numPr>
                <w:ilvl w:val="0"/>
                <w:numId w:val="48"/>
              </w:numPr>
              <w:ind w:left="584" w:right="198" w:hanging="357"/>
              <w:jc w:val="both"/>
              <w:rPr>
                <w:color w:val="000000" w:themeColor="text1"/>
                <w:sz w:val="24"/>
              </w:rPr>
            </w:pPr>
            <w:proofErr w:type="spellStart"/>
            <w:r>
              <w:rPr>
                <w:color w:val="000000" w:themeColor="text1"/>
                <w:sz w:val="24"/>
              </w:rPr>
              <w:t>Francois</w:t>
            </w:r>
            <w:proofErr w:type="spellEnd"/>
            <w:r>
              <w:rPr>
                <w:color w:val="000000" w:themeColor="text1"/>
                <w:sz w:val="24"/>
              </w:rPr>
              <w:t xml:space="preserve"> </w:t>
            </w:r>
            <w:proofErr w:type="spellStart"/>
            <w:r>
              <w:rPr>
                <w:color w:val="000000" w:themeColor="text1"/>
                <w:sz w:val="24"/>
              </w:rPr>
              <w:t>Bovon</w:t>
            </w:r>
            <w:proofErr w:type="spellEnd"/>
            <w:r>
              <w:rPr>
                <w:color w:val="000000" w:themeColor="text1"/>
                <w:sz w:val="24"/>
              </w:rPr>
              <w:t xml:space="preserve">, El Cristo del Apocalipsis, </w:t>
            </w:r>
            <w:proofErr w:type="spellStart"/>
            <w:r>
              <w:rPr>
                <w:i/>
                <w:color w:val="000000" w:themeColor="text1"/>
                <w:sz w:val="24"/>
              </w:rPr>
              <w:t>Revue</w:t>
            </w:r>
            <w:proofErr w:type="spellEnd"/>
            <w:r>
              <w:rPr>
                <w:i/>
                <w:color w:val="000000" w:themeColor="text1"/>
                <w:sz w:val="24"/>
              </w:rPr>
              <w:t xml:space="preserve"> de </w:t>
            </w:r>
            <w:proofErr w:type="spellStart"/>
            <w:r>
              <w:rPr>
                <w:i/>
                <w:color w:val="000000" w:themeColor="text1"/>
                <w:sz w:val="24"/>
              </w:rPr>
              <w:t>Theología</w:t>
            </w:r>
            <w:proofErr w:type="spellEnd"/>
            <w:r>
              <w:rPr>
                <w:i/>
                <w:color w:val="000000" w:themeColor="text1"/>
                <w:sz w:val="24"/>
              </w:rPr>
              <w:t xml:space="preserve"> et de </w:t>
            </w:r>
            <w:proofErr w:type="spellStart"/>
            <w:r>
              <w:rPr>
                <w:i/>
                <w:color w:val="000000" w:themeColor="text1"/>
                <w:sz w:val="24"/>
              </w:rPr>
              <w:t>Philosophie</w:t>
            </w:r>
            <w:proofErr w:type="spellEnd"/>
            <w:r>
              <w:rPr>
                <w:i/>
                <w:color w:val="000000" w:themeColor="text1"/>
                <w:sz w:val="24"/>
              </w:rPr>
              <w:t>, 1972</w:t>
            </w:r>
          </w:p>
        </w:tc>
      </w:tr>
      <w:tr w:rsidR="00EB4D5A" w:rsidRPr="000674D9" w:rsidTr="00A52F86">
        <w:trPr>
          <w:trHeight w:val="3677"/>
        </w:trPr>
        <w:tc>
          <w:tcPr>
            <w:tcW w:w="851" w:type="dxa"/>
            <w:shd w:val="clear" w:color="auto" w:fill="FFFFFF" w:themeFill="background1"/>
            <w:vAlign w:val="center"/>
          </w:tcPr>
          <w:p w:rsidR="00EB4D5A" w:rsidRDefault="00383877" w:rsidP="00383877">
            <w:pPr>
              <w:pStyle w:val="TableParagraph"/>
              <w:spacing w:before="11"/>
              <w:rPr>
                <w:color w:val="000000" w:themeColor="text1"/>
                <w:sz w:val="24"/>
              </w:rPr>
            </w:pPr>
            <w:r>
              <w:rPr>
                <w:color w:val="000000" w:themeColor="text1"/>
                <w:sz w:val="24"/>
              </w:rPr>
              <w:lastRenderedPageBreak/>
              <w:t xml:space="preserve">    </w:t>
            </w:r>
            <w:r w:rsidR="00EB4D5A">
              <w:rPr>
                <w:color w:val="000000" w:themeColor="text1"/>
                <w:sz w:val="24"/>
              </w:rPr>
              <w:t>12</w:t>
            </w:r>
          </w:p>
        </w:tc>
        <w:tc>
          <w:tcPr>
            <w:tcW w:w="3402" w:type="dxa"/>
            <w:shd w:val="clear" w:color="auto" w:fill="FFFFFF" w:themeFill="background1"/>
            <w:vAlign w:val="center"/>
          </w:tcPr>
          <w:p w:rsidR="00EB4D5A" w:rsidRDefault="00EB4D5A" w:rsidP="00383877">
            <w:pPr>
              <w:pStyle w:val="TableParagraph"/>
              <w:ind w:left="360" w:right="198"/>
              <w:rPr>
                <w:color w:val="000000" w:themeColor="text1"/>
                <w:sz w:val="24"/>
              </w:rPr>
            </w:pPr>
            <w:r w:rsidRPr="008841E4">
              <w:rPr>
                <w:color w:val="000000" w:themeColor="text1"/>
                <w:sz w:val="24"/>
              </w:rPr>
              <w:t>CRISTOLOGÍA HISTÓRICA</w:t>
            </w:r>
            <w:r>
              <w:rPr>
                <w:color w:val="000000" w:themeColor="text1"/>
                <w:sz w:val="24"/>
              </w:rPr>
              <w:t>:</w:t>
            </w:r>
          </w:p>
          <w:p w:rsidR="00EB4D5A" w:rsidRPr="00093D1D" w:rsidRDefault="00EB4D5A" w:rsidP="00383877">
            <w:pPr>
              <w:pStyle w:val="TableParagraph"/>
              <w:ind w:left="360" w:right="198"/>
              <w:rPr>
                <w:color w:val="000000" w:themeColor="text1"/>
                <w:sz w:val="24"/>
              </w:rPr>
            </w:pPr>
            <w:r>
              <w:rPr>
                <w:color w:val="000000" w:themeColor="text1"/>
                <w:sz w:val="24"/>
              </w:rPr>
              <w:t>Herejías, Concilios, Padres Apostólicos</w:t>
            </w:r>
          </w:p>
          <w:p w:rsidR="00EB4D5A" w:rsidRPr="00093D1D" w:rsidRDefault="00EB4D5A" w:rsidP="00383877">
            <w:pPr>
              <w:pStyle w:val="TableParagraph"/>
              <w:ind w:right="198"/>
              <w:rPr>
                <w:color w:val="000000" w:themeColor="text1"/>
                <w:sz w:val="24"/>
              </w:rPr>
            </w:pPr>
          </w:p>
        </w:tc>
        <w:tc>
          <w:tcPr>
            <w:tcW w:w="4966" w:type="dxa"/>
            <w:shd w:val="clear" w:color="auto" w:fill="FFFFFF" w:themeFill="background1"/>
          </w:tcPr>
          <w:p w:rsidR="00EB4D5A" w:rsidRDefault="00EB4D5A" w:rsidP="00926A37">
            <w:pPr>
              <w:pStyle w:val="TableParagraph"/>
              <w:tabs>
                <w:tab w:val="left" w:pos="675"/>
                <w:tab w:val="left" w:pos="676"/>
              </w:tabs>
              <w:spacing w:before="11"/>
              <w:ind w:left="455" w:right="75"/>
              <w:jc w:val="center"/>
              <w:rPr>
                <w:color w:val="000000" w:themeColor="text1"/>
                <w:sz w:val="24"/>
              </w:rPr>
            </w:pPr>
            <w:r>
              <w:rPr>
                <w:color w:val="000000" w:themeColor="text1"/>
                <w:sz w:val="24"/>
              </w:rPr>
              <w:t>Exposición y discusión:</w:t>
            </w:r>
          </w:p>
          <w:p w:rsidR="00EB4D5A" w:rsidRDefault="00EB4D5A" w:rsidP="00AF5320">
            <w:pPr>
              <w:pStyle w:val="TableParagraph"/>
              <w:numPr>
                <w:ilvl w:val="1"/>
                <w:numId w:val="35"/>
              </w:numPr>
              <w:tabs>
                <w:tab w:val="left" w:pos="675"/>
                <w:tab w:val="left" w:pos="676"/>
              </w:tabs>
              <w:spacing w:before="11"/>
              <w:ind w:left="527" w:right="74" w:hanging="357"/>
              <w:jc w:val="both"/>
              <w:rPr>
                <w:color w:val="000000" w:themeColor="text1"/>
                <w:sz w:val="24"/>
              </w:rPr>
            </w:pPr>
            <w:r>
              <w:rPr>
                <w:color w:val="000000" w:themeColor="text1"/>
                <w:sz w:val="24"/>
              </w:rPr>
              <w:t>Las primeras herejías cristológicas</w:t>
            </w:r>
          </w:p>
          <w:p w:rsidR="00EB4D5A" w:rsidRPr="00AF5320" w:rsidRDefault="00EB4D5A" w:rsidP="00AF5320">
            <w:pPr>
              <w:pStyle w:val="TableParagraph"/>
              <w:numPr>
                <w:ilvl w:val="1"/>
                <w:numId w:val="35"/>
              </w:numPr>
              <w:tabs>
                <w:tab w:val="left" w:pos="675"/>
                <w:tab w:val="left" w:pos="676"/>
              </w:tabs>
              <w:spacing w:before="11"/>
              <w:ind w:left="527" w:right="74" w:hanging="357"/>
              <w:jc w:val="both"/>
              <w:rPr>
                <w:color w:val="000000" w:themeColor="text1"/>
                <w:sz w:val="24"/>
              </w:rPr>
            </w:pPr>
            <w:r w:rsidRPr="00AF5320">
              <w:rPr>
                <w:color w:val="000000" w:themeColor="text1"/>
                <w:sz w:val="24"/>
              </w:rPr>
              <w:t>Los Concilios antiguos:  Nicea, Constantinopla</w:t>
            </w:r>
            <w:r w:rsidR="00AF5320" w:rsidRPr="00AF5320">
              <w:rPr>
                <w:color w:val="000000" w:themeColor="text1"/>
                <w:sz w:val="24"/>
              </w:rPr>
              <w:t>, Éfeso, Calcedonia.</w:t>
            </w:r>
          </w:p>
          <w:p w:rsidR="00EB4D5A" w:rsidRPr="00AF5320" w:rsidRDefault="00EB4D5A" w:rsidP="00AF5320">
            <w:pPr>
              <w:pStyle w:val="TableParagraph"/>
              <w:numPr>
                <w:ilvl w:val="1"/>
                <w:numId w:val="35"/>
              </w:numPr>
              <w:tabs>
                <w:tab w:val="left" w:pos="675"/>
                <w:tab w:val="left" w:pos="676"/>
              </w:tabs>
              <w:spacing w:before="11"/>
              <w:ind w:left="527" w:right="74" w:hanging="357"/>
              <w:jc w:val="both"/>
              <w:rPr>
                <w:color w:val="000000" w:themeColor="text1"/>
                <w:sz w:val="24"/>
              </w:rPr>
            </w:pPr>
            <w:r w:rsidRPr="00AF5320">
              <w:rPr>
                <w:color w:val="000000" w:themeColor="text1"/>
                <w:sz w:val="24"/>
              </w:rPr>
              <w:t>Los primeros Padres:  Ignacio de Antioquía, Justino Mártir, Ireneo de Lyon, Agustín de Hipona, Atanasio de Alejandría, etc.</w:t>
            </w:r>
          </w:p>
          <w:p w:rsidR="00EB4D5A" w:rsidRPr="00AF5320" w:rsidRDefault="00EB4D5A" w:rsidP="00AF5320">
            <w:pPr>
              <w:pStyle w:val="TableParagraph"/>
              <w:numPr>
                <w:ilvl w:val="1"/>
                <w:numId w:val="35"/>
              </w:numPr>
              <w:tabs>
                <w:tab w:val="left" w:pos="675"/>
                <w:tab w:val="left" w:pos="676"/>
              </w:tabs>
              <w:spacing w:before="11"/>
              <w:ind w:left="527" w:right="74" w:hanging="357"/>
              <w:jc w:val="both"/>
              <w:rPr>
                <w:color w:val="000000" w:themeColor="text1"/>
                <w:sz w:val="24"/>
              </w:rPr>
            </w:pPr>
            <w:r w:rsidRPr="00AF5320">
              <w:rPr>
                <w:color w:val="000000" w:themeColor="text1"/>
                <w:sz w:val="24"/>
              </w:rPr>
              <w:t>Otros concilios</w:t>
            </w:r>
          </w:p>
          <w:p w:rsidR="00EB4D5A" w:rsidRPr="00AF5320" w:rsidRDefault="00EB4D5A" w:rsidP="00AF5320">
            <w:pPr>
              <w:pStyle w:val="TableParagraph"/>
              <w:numPr>
                <w:ilvl w:val="1"/>
                <w:numId w:val="35"/>
              </w:numPr>
              <w:tabs>
                <w:tab w:val="left" w:pos="675"/>
                <w:tab w:val="left" w:pos="676"/>
              </w:tabs>
              <w:spacing w:before="11"/>
              <w:ind w:left="527" w:right="74" w:hanging="357"/>
              <w:jc w:val="both"/>
              <w:rPr>
                <w:color w:val="000000" w:themeColor="text1"/>
                <w:sz w:val="24"/>
              </w:rPr>
            </w:pPr>
            <w:r w:rsidRPr="00AF5320">
              <w:rPr>
                <w:color w:val="000000" w:themeColor="text1"/>
                <w:sz w:val="24"/>
              </w:rPr>
              <w:t>Trabajo escrito N° 5:  Herejías, daños a la Iglesia y Concilios</w:t>
            </w:r>
          </w:p>
          <w:p w:rsidR="00EB4D5A" w:rsidRDefault="00EB4D5A" w:rsidP="00926A37">
            <w:pPr>
              <w:pStyle w:val="TableParagraph"/>
              <w:tabs>
                <w:tab w:val="left" w:pos="675"/>
                <w:tab w:val="left" w:pos="676"/>
              </w:tabs>
              <w:spacing w:before="11"/>
              <w:ind w:left="455" w:right="75"/>
              <w:jc w:val="center"/>
              <w:rPr>
                <w:color w:val="000000" w:themeColor="text1"/>
                <w:sz w:val="24"/>
              </w:rPr>
            </w:pPr>
          </w:p>
          <w:p w:rsidR="00EB4D5A" w:rsidRDefault="00EB4D5A" w:rsidP="00926A37">
            <w:pPr>
              <w:pStyle w:val="TableParagraph"/>
              <w:tabs>
                <w:tab w:val="left" w:pos="675"/>
                <w:tab w:val="left" w:pos="676"/>
              </w:tabs>
              <w:spacing w:before="11"/>
              <w:ind w:left="455" w:right="75"/>
              <w:jc w:val="center"/>
              <w:rPr>
                <w:color w:val="000000" w:themeColor="text1"/>
                <w:sz w:val="2"/>
                <w:szCs w:val="2"/>
              </w:rPr>
            </w:pPr>
          </w:p>
        </w:tc>
        <w:tc>
          <w:tcPr>
            <w:tcW w:w="3402" w:type="dxa"/>
            <w:shd w:val="clear" w:color="auto" w:fill="FFFFFF" w:themeFill="background1"/>
            <w:vAlign w:val="center"/>
          </w:tcPr>
          <w:p w:rsidR="00EB4D5A" w:rsidRPr="003F5B42" w:rsidRDefault="00EB4D5A" w:rsidP="00A52F86">
            <w:pPr>
              <w:pStyle w:val="Prrafodelista"/>
              <w:numPr>
                <w:ilvl w:val="0"/>
                <w:numId w:val="48"/>
              </w:numPr>
              <w:ind w:left="607"/>
              <w:rPr>
                <w:color w:val="000000" w:themeColor="text1"/>
                <w:sz w:val="2"/>
                <w:szCs w:val="2"/>
              </w:rPr>
            </w:pPr>
          </w:p>
          <w:p w:rsidR="00A52F86" w:rsidRPr="00A52F86" w:rsidRDefault="00EB4D5A" w:rsidP="00F77FE4">
            <w:pPr>
              <w:pStyle w:val="TableParagraph"/>
              <w:numPr>
                <w:ilvl w:val="0"/>
                <w:numId w:val="48"/>
              </w:numPr>
              <w:spacing w:before="120"/>
              <w:ind w:left="606" w:right="130" w:hanging="357"/>
              <w:rPr>
                <w:color w:val="000000" w:themeColor="text1"/>
                <w:sz w:val="24"/>
              </w:rPr>
            </w:pPr>
            <w:proofErr w:type="spellStart"/>
            <w:r w:rsidRPr="000674D9">
              <w:rPr>
                <w:color w:val="000000" w:themeColor="text1"/>
                <w:sz w:val="24"/>
              </w:rPr>
              <w:t>Evis</w:t>
            </w:r>
            <w:proofErr w:type="spellEnd"/>
            <w:r w:rsidRPr="000674D9">
              <w:rPr>
                <w:color w:val="000000" w:themeColor="text1"/>
                <w:sz w:val="24"/>
              </w:rPr>
              <w:t xml:space="preserve"> L.</w:t>
            </w:r>
            <w:r>
              <w:rPr>
                <w:color w:val="000000" w:themeColor="text1"/>
                <w:sz w:val="24"/>
              </w:rPr>
              <w:t xml:space="preserve"> </w:t>
            </w:r>
            <w:proofErr w:type="spellStart"/>
            <w:r>
              <w:rPr>
                <w:color w:val="000000" w:themeColor="text1"/>
                <w:sz w:val="24"/>
              </w:rPr>
              <w:t>Carballosa</w:t>
            </w:r>
            <w:proofErr w:type="spellEnd"/>
            <w:r>
              <w:rPr>
                <w:color w:val="000000" w:themeColor="text1"/>
                <w:sz w:val="24"/>
              </w:rPr>
              <w:t>. “Las primeras here</w:t>
            </w:r>
            <w:r w:rsidRPr="000674D9">
              <w:rPr>
                <w:color w:val="000000" w:themeColor="text1"/>
                <w:sz w:val="24"/>
              </w:rPr>
              <w:t>jías cristológicas</w:t>
            </w:r>
            <w:r>
              <w:rPr>
                <w:color w:val="000000" w:themeColor="text1"/>
                <w:sz w:val="24"/>
              </w:rPr>
              <w:t xml:space="preserve">”, en </w:t>
            </w:r>
            <w:r>
              <w:rPr>
                <w:i/>
                <w:color w:val="000000" w:themeColor="text1"/>
                <w:sz w:val="24"/>
              </w:rPr>
              <w:t>La deidad de Cristo, pp. 13-39.</w:t>
            </w:r>
          </w:p>
          <w:p w:rsidR="00EB4D5A" w:rsidRPr="00A52F86" w:rsidRDefault="00EB4D5A" w:rsidP="00F77FE4">
            <w:pPr>
              <w:pStyle w:val="TableParagraph"/>
              <w:numPr>
                <w:ilvl w:val="0"/>
                <w:numId w:val="48"/>
              </w:numPr>
              <w:spacing w:before="120"/>
              <w:ind w:left="606" w:right="198" w:hanging="357"/>
              <w:rPr>
                <w:color w:val="000000" w:themeColor="text1"/>
                <w:sz w:val="24"/>
              </w:rPr>
            </w:pPr>
            <w:r>
              <w:rPr>
                <w:color w:val="000000" w:themeColor="text1"/>
                <w:sz w:val="24"/>
              </w:rPr>
              <w:t xml:space="preserve">Sinclair </w:t>
            </w:r>
            <w:proofErr w:type="spellStart"/>
            <w:r>
              <w:rPr>
                <w:color w:val="000000" w:themeColor="text1"/>
                <w:sz w:val="24"/>
              </w:rPr>
              <w:t>Ferguson</w:t>
            </w:r>
            <w:proofErr w:type="spellEnd"/>
            <w:r>
              <w:rPr>
                <w:color w:val="000000" w:themeColor="text1"/>
                <w:sz w:val="24"/>
              </w:rPr>
              <w:t xml:space="preserve"> y otros, </w:t>
            </w:r>
            <w:r>
              <w:rPr>
                <w:i/>
                <w:color w:val="000000" w:themeColor="text1"/>
                <w:sz w:val="24"/>
              </w:rPr>
              <w:t xml:space="preserve">Nuevo Diccionario de Teología, pp. </w:t>
            </w:r>
            <w:r w:rsidRPr="00093D1D">
              <w:rPr>
                <w:color w:val="000000" w:themeColor="text1"/>
                <w:sz w:val="24"/>
              </w:rPr>
              <w:t>198-203</w:t>
            </w:r>
            <w:r>
              <w:rPr>
                <w:color w:val="000000" w:themeColor="text1"/>
                <w:sz w:val="24"/>
              </w:rPr>
              <w:t>.</w:t>
            </w:r>
          </w:p>
          <w:p w:rsidR="00EB4D5A" w:rsidRPr="00753BA9" w:rsidRDefault="00EB4D5A" w:rsidP="00F77FE4">
            <w:pPr>
              <w:pStyle w:val="TableParagraph"/>
              <w:numPr>
                <w:ilvl w:val="0"/>
                <w:numId w:val="48"/>
              </w:numPr>
              <w:spacing w:before="120"/>
              <w:ind w:left="606" w:right="198" w:hanging="357"/>
              <w:rPr>
                <w:color w:val="000000" w:themeColor="text1"/>
                <w:sz w:val="24"/>
                <w:lang w:val="es-MX"/>
              </w:rPr>
            </w:pPr>
            <w:r w:rsidRPr="00753BA9">
              <w:rPr>
                <w:bCs/>
                <w:iCs/>
                <w:color w:val="000000" w:themeColor="text1"/>
                <w:sz w:val="24"/>
              </w:rPr>
              <w:t xml:space="preserve">Louis </w:t>
            </w:r>
            <w:proofErr w:type="spellStart"/>
            <w:proofErr w:type="gramStart"/>
            <w:r w:rsidRPr="00753BA9">
              <w:rPr>
                <w:bCs/>
                <w:iCs/>
                <w:color w:val="000000" w:themeColor="text1"/>
                <w:sz w:val="24"/>
              </w:rPr>
              <w:t>Berkhof</w:t>
            </w:r>
            <w:proofErr w:type="spellEnd"/>
            <w:r w:rsidRPr="00753BA9">
              <w:rPr>
                <w:bCs/>
                <w:iCs/>
                <w:color w:val="000000" w:themeColor="text1"/>
                <w:sz w:val="24"/>
              </w:rPr>
              <w:t xml:space="preserve">,  </w:t>
            </w:r>
            <w:r>
              <w:rPr>
                <w:bCs/>
                <w:iCs/>
                <w:color w:val="000000" w:themeColor="text1"/>
                <w:sz w:val="24"/>
              </w:rPr>
              <w:t>Historia</w:t>
            </w:r>
            <w:proofErr w:type="gramEnd"/>
            <w:r>
              <w:rPr>
                <w:bCs/>
                <w:iCs/>
                <w:color w:val="000000" w:themeColor="text1"/>
                <w:sz w:val="24"/>
              </w:rPr>
              <w:t xml:space="preserve"> de las doctrinas cristianas, pp. 126-158.</w:t>
            </w:r>
          </w:p>
          <w:p w:rsidR="002E0BEE" w:rsidRDefault="002E0BEE" w:rsidP="00A52F86">
            <w:pPr>
              <w:pStyle w:val="TableParagraph"/>
              <w:ind w:left="-113" w:right="198"/>
              <w:rPr>
                <w:b/>
                <w:bCs/>
                <w:color w:val="000000" w:themeColor="text1"/>
                <w:sz w:val="2"/>
                <w:szCs w:val="2"/>
              </w:rPr>
            </w:pPr>
          </w:p>
          <w:p w:rsidR="002E0BEE" w:rsidRDefault="002E0BEE" w:rsidP="00A52F86">
            <w:pPr>
              <w:pStyle w:val="TableParagraph"/>
              <w:ind w:left="-113" w:right="198"/>
              <w:rPr>
                <w:b/>
                <w:bCs/>
                <w:color w:val="000000" w:themeColor="text1"/>
                <w:sz w:val="2"/>
                <w:szCs w:val="2"/>
              </w:rPr>
            </w:pPr>
          </w:p>
          <w:p w:rsidR="00EB4D5A" w:rsidRPr="00511987" w:rsidRDefault="00A52F86" w:rsidP="00A52F86">
            <w:pPr>
              <w:pStyle w:val="TableParagraph"/>
              <w:numPr>
                <w:ilvl w:val="0"/>
                <w:numId w:val="48"/>
              </w:numPr>
              <w:ind w:left="-113" w:right="198"/>
              <w:rPr>
                <w:color w:val="000000" w:themeColor="text1"/>
                <w:sz w:val="2"/>
                <w:szCs w:val="2"/>
              </w:rPr>
            </w:pPr>
            <w:proofErr w:type="spellStart"/>
            <w:r>
              <w:rPr>
                <w:b/>
                <w:bCs/>
                <w:color w:val="000000" w:themeColor="text1"/>
                <w:sz w:val="2"/>
                <w:szCs w:val="2"/>
              </w:rPr>
              <w:t>Cristolo</w:t>
            </w:r>
            <w:proofErr w:type="spellEnd"/>
          </w:p>
        </w:tc>
      </w:tr>
      <w:tr w:rsidR="00FA6A0F" w:rsidRPr="000674D9" w:rsidTr="00A52F86">
        <w:trPr>
          <w:trHeight w:val="1267"/>
        </w:trPr>
        <w:tc>
          <w:tcPr>
            <w:tcW w:w="851" w:type="dxa"/>
            <w:shd w:val="clear" w:color="auto" w:fill="FFFFFF" w:themeFill="background1"/>
            <w:vAlign w:val="center"/>
          </w:tcPr>
          <w:p w:rsidR="00FA6A0F" w:rsidRPr="00D173BD" w:rsidRDefault="00FA6A0F" w:rsidP="00FA6A0F">
            <w:pPr>
              <w:pStyle w:val="TableParagraph"/>
              <w:spacing w:before="11"/>
              <w:jc w:val="center"/>
              <w:rPr>
                <w:color w:val="000000" w:themeColor="text1"/>
              </w:rPr>
            </w:pPr>
            <w:r w:rsidRPr="00D173BD">
              <w:rPr>
                <w:color w:val="000000" w:themeColor="text1"/>
              </w:rPr>
              <w:t>1</w:t>
            </w:r>
            <w:r>
              <w:rPr>
                <w:color w:val="000000" w:themeColor="text1"/>
              </w:rPr>
              <w:t>4</w:t>
            </w:r>
          </w:p>
        </w:tc>
        <w:tc>
          <w:tcPr>
            <w:tcW w:w="3402" w:type="dxa"/>
            <w:shd w:val="clear" w:color="auto" w:fill="FFFFFF" w:themeFill="background1"/>
            <w:vAlign w:val="center"/>
          </w:tcPr>
          <w:p w:rsidR="00FA6A0F" w:rsidRPr="008841E4" w:rsidRDefault="00FA6A0F" w:rsidP="00FA6A0F">
            <w:pPr>
              <w:pStyle w:val="TableParagraph"/>
              <w:ind w:left="95" w:right="198"/>
              <w:jc w:val="center"/>
              <w:rPr>
                <w:color w:val="000000" w:themeColor="text1"/>
                <w:sz w:val="24"/>
              </w:rPr>
            </w:pPr>
            <w:r w:rsidRPr="008841E4">
              <w:rPr>
                <w:color w:val="000000" w:themeColor="text1"/>
                <w:sz w:val="24"/>
              </w:rPr>
              <w:t>CRISTOLOGÍA CONTEMPORÁNEA</w:t>
            </w:r>
          </w:p>
          <w:p w:rsidR="00FA6A0F" w:rsidRDefault="00FA6A0F" w:rsidP="00FA6A0F">
            <w:pPr>
              <w:pStyle w:val="TableParagraph"/>
              <w:ind w:right="198"/>
              <w:rPr>
                <w:color w:val="000000" w:themeColor="text1"/>
                <w:sz w:val="24"/>
              </w:rPr>
            </w:pPr>
          </w:p>
          <w:p w:rsidR="00FA6A0F" w:rsidRDefault="00FA6A0F" w:rsidP="00FA6A0F">
            <w:pPr>
              <w:pStyle w:val="TableParagraph"/>
              <w:numPr>
                <w:ilvl w:val="0"/>
                <w:numId w:val="10"/>
              </w:numPr>
              <w:ind w:right="198"/>
              <w:rPr>
                <w:color w:val="000000" w:themeColor="text1"/>
                <w:sz w:val="24"/>
              </w:rPr>
            </w:pPr>
            <w:r>
              <w:rPr>
                <w:color w:val="000000" w:themeColor="text1"/>
                <w:sz w:val="24"/>
              </w:rPr>
              <w:t>Los escolásticos</w:t>
            </w:r>
          </w:p>
          <w:p w:rsidR="00FA6A0F" w:rsidRDefault="00FA6A0F" w:rsidP="00FA6A0F">
            <w:pPr>
              <w:pStyle w:val="TableParagraph"/>
              <w:numPr>
                <w:ilvl w:val="0"/>
                <w:numId w:val="10"/>
              </w:numPr>
              <w:ind w:right="198"/>
              <w:rPr>
                <w:color w:val="000000" w:themeColor="text1"/>
                <w:sz w:val="24"/>
              </w:rPr>
            </w:pPr>
            <w:r>
              <w:rPr>
                <w:color w:val="000000" w:themeColor="text1"/>
                <w:sz w:val="24"/>
              </w:rPr>
              <w:t>La Reforma</w:t>
            </w:r>
          </w:p>
          <w:p w:rsidR="008A21B7" w:rsidRDefault="008A21B7" w:rsidP="008A21B7">
            <w:pPr>
              <w:pStyle w:val="TableParagraph"/>
              <w:numPr>
                <w:ilvl w:val="0"/>
                <w:numId w:val="10"/>
              </w:numPr>
              <w:tabs>
                <w:tab w:val="left" w:pos="675"/>
              </w:tabs>
              <w:ind w:right="236"/>
              <w:rPr>
                <w:color w:val="000000" w:themeColor="text1"/>
                <w:sz w:val="24"/>
              </w:rPr>
            </w:pPr>
            <w:r>
              <w:rPr>
                <w:color w:val="000000" w:themeColor="text1"/>
                <w:sz w:val="24"/>
              </w:rPr>
              <w:t>Liberalismo teológico, Ilustración</w:t>
            </w:r>
          </w:p>
          <w:p w:rsidR="008A21B7" w:rsidRDefault="008A21B7" w:rsidP="008A21B7">
            <w:pPr>
              <w:pStyle w:val="TableParagraph"/>
              <w:numPr>
                <w:ilvl w:val="0"/>
                <w:numId w:val="10"/>
              </w:numPr>
              <w:tabs>
                <w:tab w:val="left" w:pos="675"/>
              </w:tabs>
              <w:ind w:right="236"/>
              <w:rPr>
                <w:color w:val="000000" w:themeColor="text1"/>
                <w:sz w:val="24"/>
              </w:rPr>
            </w:pPr>
            <w:r>
              <w:rPr>
                <w:color w:val="000000" w:themeColor="text1"/>
                <w:sz w:val="24"/>
              </w:rPr>
              <w:t>Neo-ortodoxia</w:t>
            </w:r>
          </w:p>
          <w:p w:rsidR="008A21B7" w:rsidRDefault="008A21B7" w:rsidP="008A21B7">
            <w:pPr>
              <w:pStyle w:val="TableParagraph"/>
              <w:numPr>
                <w:ilvl w:val="0"/>
                <w:numId w:val="10"/>
              </w:numPr>
              <w:tabs>
                <w:tab w:val="left" w:pos="675"/>
              </w:tabs>
              <w:ind w:right="236"/>
              <w:rPr>
                <w:color w:val="000000" w:themeColor="text1"/>
                <w:sz w:val="24"/>
              </w:rPr>
            </w:pPr>
            <w:r>
              <w:rPr>
                <w:color w:val="000000" w:themeColor="text1"/>
                <w:sz w:val="24"/>
              </w:rPr>
              <w:t>Cristología contemporánea, Jesús histórico</w:t>
            </w:r>
          </w:p>
          <w:p w:rsidR="008A21B7" w:rsidRDefault="008A21B7" w:rsidP="008A21B7">
            <w:pPr>
              <w:pStyle w:val="TableParagraph"/>
              <w:numPr>
                <w:ilvl w:val="0"/>
                <w:numId w:val="10"/>
              </w:numPr>
              <w:tabs>
                <w:tab w:val="left" w:pos="675"/>
              </w:tabs>
              <w:ind w:right="236"/>
              <w:rPr>
                <w:color w:val="000000" w:themeColor="text1"/>
                <w:sz w:val="24"/>
              </w:rPr>
            </w:pPr>
            <w:r>
              <w:rPr>
                <w:color w:val="000000" w:themeColor="text1"/>
                <w:sz w:val="24"/>
              </w:rPr>
              <w:t>Un sano paradigma cristológico para nuestra edad</w:t>
            </w:r>
          </w:p>
          <w:p w:rsidR="008A21B7" w:rsidRDefault="008A21B7" w:rsidP="008A21B7">
            <w:pPr>
              <w:pStyle w:val="TableParagraph"/>
              <w:tabs>
                <w:tab w:val="left" w:pos="675"/>
              </w:tabs>
              <w:ind w:left="455" w:right="236"/>
              <w:rPr>
                <w:color w:val="000000" w:themeColor="text1"/>
                <w:sz w:val="24"/>
              </w:rPr>
            </w:pPr>
          </w:p>
          <w:p w:rsidR="008A21B7" w:rsidRDefault="008A21B7" w:rsidP="008A21B7">
            <w:pPr>
              <w:pStyle w:val="TableParagraph"/>
              <w:ind w:right="198"/>
              <w:rPr>
                <w:color w:val="000000" w:themeColor="text1"/>
                <w:sz w:val="24"/>
              </w:rPr>
            </w:pPr>
          </w:p>
        </w:tc>
        <w:tc>
          <w:tcPr>
            <w:tcW w:w="4966" w:type="dxa"/>
            <w:shd w:val="clear" w:color="auto" w:fill="FFFFFF" w:themeFill="background1"/>
            <w:vAlign w:val="center"/>
          </w:tcPr>
          <w:p w:rsidR="00FA6A0F" w:rsidRDefault="00FA6A0F" w:rsidP="00FA6A0F">
            <w:pPr>
              <w:pStyle w:val="TableParagraph"/>
              <w:numPr>
                <w:ilvl w:val="0"/>
                <w:numId w:val="25"/>
              </w:numPr>
              <w:tabs>
                <w:tab w:val="left" w:pos="675"/>
                <w:tab w:val="left" w:pos="676"/>
              </w:tabs>
              <w:spacing w:before="11"/>
              <w:ind w:left="641" w:right="74" w:hanging="357"/>
              <w:rPr>
                <w:color w:val="000000" w:themeColor="text1"/>
                <w:sz w:val="24"/>
              </w:rPr>
            </w:pPr>
            <w:r>
              <w:rPr>
                <w:color w:val="000000" w:themeColor="text1"/>
                <w:sz w:val="24"/>
              </w:rPr>
              <w:t>Exposición y discusión:</w:t>
            </w:r>
          </w:p>
          <w:p w:rsidR="00FA6A0F" w:rsidRDefault="00FA6A0F" w:rsidP="00FA6A0F">
            <w:pPr>
              <w:pStyle w:val="TableParagraph"/>
              <w:tabs>
                <w:tab w:val="left" w:pos="675"/>
                <w:tab w:val="left" w:pos="676"/>
              </w:tabs>
              <w:spacing w:before="11"/>
              <w:ind w:left="641" w:right="74"/>
              <w:rPr>
                <w:color w:val="000000" w:themeColor="text1"/>
                <w:sz w:val="24"/>
                <w:lang w:val="en-US"/>
              </w:rPr>
            </w:pPr>
            <w:proofErr w:type="spellStart"/>
            <w:r w:rsidRPr="008841E4">
              <w:rPr>
                <w:color w:val="000000" w:themeColor="text1"/>
                <w:sz w:val="24"/>
                <w:lang w:val="en-US"/>
              </w:rPr>
              <w:t>Figuras</w:t>
            </w:r>
            <w:proofErr w:type="spellEnd"/>
            <w:r w:rsidRPr="008841E4">
              <w:rPr>
                <w:color w:val="000000" w:themeColor="text1"/>
                <w:sz w:val="24"/>
                <w:lang w:val="en-US"/>
              </w:rPr>
              <w:t xml:space="preserve">: </w:t>
            </w:r>
          </w:p>
          <w:p w:rsidR="00FA6A0F" w:rsidRPr="00C1064B" w:rsidRDefault="00FA6A0F" w:rsidP="00FA6A0F">
            <w:pPr>
              <w:pStyle w:val="TableParagraph"/>
              <w:numPr>
                <w:ilvl w:val="0"/>
                <w:numId w:val="31"/>
              </w:numPr>
              <w:tabs>
                <w:tab w:val="left" w:pos="675"/>
                <w:tab w:val="left" w:pos="676"/>
              </w:tabs>
              <w:spacing w:before="11"/>
              <w:ind w:right="74"/>
              <w:rPr>
                <w:color w:val="000000" w:themeColor="text1"/>
                <w:sz w:val="24"/>
                <w:lang w:val="es-MX"/>
              </w:rPr>
            </w:pPr>
            <w:r>
              <w:rPr>
                <w:color w:val="000000" w:themeColor="text1"/>
                <w:sz w:val="24"/>
                <w:lang w:val="es-MX"/>
              </w:rPr>
              <w:t>Abelardo, Lombardo, Tomá</w:t>
            </w:r>
            <w:r w:rsidRPr="00C1064B">
              <w:rPr>
                <w:color w:val="000000" w:themeColor="text1"/>
                <w:sz w:val="24"/>
                <w:lang w:val="es-MX"/>
              </w:rPr>
              <w:t>s de A</w:t>
            </w:r>
            <w:r>
              <w:rPr>
                <w:color w:val="000000" w:themeColor="text1"/>
                <w:sz w:val="24"/>
                <w:lang w:val="es-MX"/>
              </w:rPr>
              <w:t>quino,</w:t>
            </w:r>
          </w:p>
          <w:p w:rsidR="00FA6A0F" w:rsidRPr="008A21B7" w:rsidRDefault="00FA6A0F" w:rsidP="00FA6A0F">
            <w:pPr>
              <w:pStyle w:val="TableParagraph"/>
              <w:numPr>
                <w:ilvl w:val="0"/>
                <w:numId w:val="31"/>
              </w:numPr>
              <w:tabs>
                <w:tab w:val="left" w:pos="675"/>
                <w:tab w:val="left" w:pos="676"/>
              </w:tabs>
              <w:spacing w:before="11"/>
              <w:ind w:right="74"/>
              <w:rPr>
                <w:color w:val="000000" w:themeColor="text1"/>
                <w:sz w:val="24"/>
                <w:lang w:val="en-US"/>
              </w:rPr>
            </w:pPr>
            <w:r w:rsidRPr="008841E4">
              <w:rPr>
                <w:color w:val="000000" w:themeColor="text1"/>
                <w:sz w:val="24"/>
              </w:rPr>
              <w:t xml:space="preserve">Lutero, Calvino, </w:t>
            </w:r>
            <w:proofErr w:type="spellStart"/>
            <w:r w:rsidRPr="008841E4">
              <w:rPr>
                <w:color w:val="000000" w:themeColor="text1"/>
                <w:sz w:val="24"/>
              </w:rPr>
              <w:t>Zwinglio</w:t>
            </w:r>
            <w:proofErr w:type="spellEnd"/>
          </w:p>
          <w:p w:rsidR="008A21B7" w:rsidRDefault="008A21B7" w:rsidP="008A21B7">
            <w:pPr>
              <w:pStyle w:val="TableParagraph"/>
              <w:numPr>
                <w:ilvl w:val="0"/>
                <w:numId w:val="31"/>
              </w:numPr>
              <w:tabs>
                <w:tab w:val="left" w:pos="675"/>
                <w:tab w:val="left" w:pos="676"/>
              </w:tabs>
              <w:spacing w:before="11"/>
              <w:ind w:right="74"/>
              <w:rPr>
                <w:color w:val="000000" w:themeColor="text1"/>
                <w:sz w:val="24"/>
                <w:lang w:val="en-US"/>
              </w:rPr>
            </w:pPr>
            <w:r w:rsidRPr="008841E4">
              <w:rPr>
                <w:color w:val="000000" w:themeColor="text1"/>
                <w:sz w:val="24"/>
                <w:lang w:val="en-US"/>
              </w:rPr>
              <w:t xml:space="preserve">Emmanuel Kant, Friedrich Schleiermacher, </w:t>
            </w:r>
            <w:proofErr w:type="spellStart"/>
            <w:r>
              <w:rPr>
                <w:color w:val="000000" w:themeColor="text1"/>
                <w:sz w:val="24"/>
                <w:lang w:val="en-US"/>
              </w:rPr>
              <w:t>Albeet</w:t>
            </w:r>
            <w:proofErr w:type="spellEnd"/>
            <w:r>
              <w:rPr>
                <w:color w:val="000000" w:themeColor="text1"/>
                <w:sz w:val="24"/>
                <w:lang w:val="en-US"/>
              </w:rPr>
              <w:t xml:space="preserve"> </w:t>
            </w:r>
            <w:proofErr w:type="spellStart"/>
            <w:r>
              <w:rPr>
                <w:color w:val="000000" w:themeColor="text1"/>
                <w:sz w:val="24"/>
                <w:lang w:val="en-US"/>
              </w:rPr>
              <w:t>Ritschl</w:t>
            </w:r>
            <w:proofErr w:type="spellEnd"/>
            <w:r>
              <w:rPr>
                <w:color w:val="000000" w:themeColor="text1"/>
                <w:sz w:val="24"/>
                <w:lang w:val="en-US"/>
              </w:rPr>
              <w:t>, David Straus</w:t>
            </w:r>
          </w:p>
          <w:p w:rsidR="008A21B7" w:rsidRPr="00C1064B" w:rsidRDefault="008A21B7" w:rsidP="008A21B7">
            <w:pPr>
              <w:pStyle w:val="TableParagraph"/>
              <w:numPr>
                <w:ilvl w:val="0"/>
                <w:numId w:val="31"/>
              </w:numPr>
              <w:tabs>
                <w:tab w:val="left" w:pos="675"/>
                <w:tab w:val="left" w:pos="676"/>
              </w:tabs>
              <w:spacing w:before="11"/>
              <w:ind w:right="75"/>
              <w:rPr>
                <w:sz w:val="24"/>
                <w:lang w:val="en-US"/>
              </w:rPr>
            </w:pPr>
            <w:r>
              <w:rPr>
                <w:sz w:val="24"/>
                <w:lang w:val="en-US"/>
              </w:rPr>
              <w:t>Karl Barth</w:t>
            </w:r>
          </w:p>
          <w:p w:rsidR="008A21B7" w:rsidRPr="008A21B7" w:rsidRDefault="008A21B7" w:rsidP="008A21B7">
            <w:pPr>
              <w:pStyle w:val="TableParagraph"/>
              <w:numPr>
                <w:ilvl w:val="0"/>
                <w:numId w:val="31"/>
              </w:numPr>
              <w:tabs>
                <w:tab w:val="left" w:pos="675"/>
                <w:tab w:val="left" w:pos="676"/>
              </w:tabs>
              <w:spacing w:before="11"/>
              <w:ind w:right="74"/>
              <w:rPr>
                <w:color w:val="000000" w:themeColor="text1"/>
                <w:sz w:val="24"/>
                <w:lang w:val="es-MX"/>
              </w:rPr>
            </w:pPr>
            <w:r>
              <w:rPr>
                <w:sz w:val="24"/>
              </w:rPr>
              <w:t>Edad moderna: auge del humanismo y de racionalismo, y rechazo del sobrenaturalismo.  Negación de la revelación de Dios.</w:t>
            </w:r>
          </w:p>
          <w:p w:rsidR="008A21B7" w:rsidRDefault="008A21B7" w:rsidP="008A21B7">
            <w:pPr>
              <w:pStyle w:val="TableParagraph"/>
              <w:numPr>
                <w:ilvl w:val="0"/>
                <w:numId w:val="31"/>
              </w:numPr>
              <w:tabs>
                <w:tab w:val="left" w:pos="675"/>
                <w:tab w:val="left" w:pos="676"/>
              </w:tabs>
              <w:spacing w:before="11"/>
              <w:ind w:right="75"/>
              <w:rPr>
                <w:color w:val="000000" w:themeColor="text1"/>
                <w:sz w:val="24"/>
              </w:rPr>
            </w:pPr>
            <w:r>
              <w:rPr>
                <w:color w:val="000000" w:themeColor="text1"/>
                <w:sz w:val="24"/>
              </w:rPr>
              <w:t>Énfasis en la experiencia, pluralismo y relativismo, subjetivismo.</w:t>
            </w:r>
          </w:p>
          <w:p w:rsidR="008A21B7" w:rsidRPr="000674D9" w:rsidRDefault="008A21B7" w:rsidP="00FA6A0F">
            <w:pPr>
              <w:pStyle w:val="TableParagraph"/>
              <w:tabs>
                <w:tab w:val="left" w:pos="675"/>
                <w:tab w:val="left" w:pos="676"/>
              </w:tabs>
              <w:spacing w:before="11"/>
              <w:ind w:left="641" w:right="74"/>
              <w:rPr>
                <w:color w:val="000000" w:themeColor="text1"/>
                <w:sz w:val="24"/>
              </w:rPr>
            </w:pPr>
          </w:p>
        </w:tc>
        <w:tc>
          <w:tcPr>
            <w:tcW w:w="3402" w:type="dxa"/>
            <w:shd w:val="clear" w:color="auto" w:fill="FFFFFF" w:themeFill="background1"/>
            <w:vAlign w:val="center"/>
          </w:tcPr>
          <w:p w:rsidR="00FA6A0F" w:rsidRPr="008A21B7" w:rsidRDefault="00FA6A0F" w:rsidP="00F77FE4">
            <w:pPr>
              <w:pStyle w:val="TableParagraph"/>
              <w:numPr>
                <w:ilvl w:val="0"/>
                <w:numId w:val="26"/>
              </w:numPr>
              <w:spacing w:before="120"/>
              <w:ind w:left="470" w:right="130" w:hanging="357"/>
              <w:rPr>
                <w:sz w:val="24"/>
              </w:rPr>
            </w:pPr>
            <w:proofErr w:type="spellStart"/>
            <w:r w:rsidRPr="008A21B7">
              <w:rPr>
                <w:sz w:val="24"/>
              </w:rPr>
              <w:t>Evis</w:t>
            </w:r>
            <w:proofErr w:type="spellEnd"/>
            <w:r w:rsidRPr="008A21B7">
              <w:rPr>
                <w:sz w:val="24"/>
              </w:rPr>
              <w:t xml:space="preserve"> </w:t>
            </w:r>
            <w:proofErr w:type="spellStart"/>
            <w:r w:rsidRPr="008A21B7">
              <w:rPr>
                <w:sz w:val="24"/>
              </w:rPr>
              <w:t>Carballlosa</w:t>
            </w:r>
            <w:proofErr w:type="spellEnd"/>
            <w:r w:rsidRPr="008A21B7">
              <w:rPr>
                <w:sz w:val="24"/>
              </w:rPr>
              <w:t>, “La Cristología de los Escolásticos y Reformadores”</w:t>
            </w:r>
            <w:r w:rsidR="008A21B7" w:rsidRPr="008A21B7">
              <w:rPr>
                <w:sz w:val="24"/>
              </w:rPr>
              <w:t>; “La Cristología y el Liberalismo Teológico durante los siglos XVIII y XIX</w:t>
            </w:r>
            <w:proofErr w:type="gramStart"/>
            <w:r w:rsidR="008A21B7" w:rsidRPr="008A21B7">
              <w:rPr>
                <w:sz w:val="24"/>
              </w:rPr>
              <w:t xml:space="preserve">”;  </w:t>
            </w:r>
            <w:r w:rsidR="008A21B7">
              <w:rPr>
                <w:sz w:val="24"/>
              </w:rPr>
              <w:t>“</w:t>
            </w:r>
            <w:proofErr w:type="gramEnd"/>
            <w:r w:rsidR="008A21B7" w:rsidRPr="008A21B7">
              <w:rPr>
                <w:sz w:val="24"/>
              </w:rPr>
              <w:t>Neo-ortodoxia</w:t>
            </w:r>
            <w:r w:rsidR="008A21B7">
              <w:rPr>
                <w:sz w:val="24"/>
              </w:rPr>
              <w:t>”.</w:t>
            </w:r>
          </w:p>
          <w:p w:rsidR="00FA6A0F" w:rsidRDefault="00FA6A0F" w:rsidP="00F77FE4">
            <w:pPr>
              <w:pStyle w:val="TableParagraph"/>
              <w:numPr>
                <w:ilvl w:val="0"/>
                <w:numId w:val="26"/>
              </w:numPr>
              <w:spacing w:before="120"/>
              <w:ind w:left="470" w:right="130" w:hanging="357"/>
              <w:rPr>
                <w:sz w:val="24"/>
              </w:rPr>
            </w:pPr>
            <w:proofErr w:type="spellStart"/>
            <w:r>
              <w:rPr>
                <w:sz w:val="24"/>
              </w:rPr>
              <w:t>Thelmata</w:t>
            </w:r>
            <w:proofErr w:type="spellEnd"/>
            <w:r>
              <w:rPr>
                <w:sz w:val="24"/>
              </w:rPr>
              <w:t xml:space="preserve">, Revista de Filosofía: </w:t>
            </w:r>
            <w:r w:rsidRPr="00493A21">
              <w:rPr>
                <w:i/>
                <w:sz w:val="24"/>
              </w:rPr>
              <w:t>Situación actual de los estudios sobre Jesús</w:t>
            </w:r>
            <w:r>
              <w:rPr>
                <w:sz w:val="24"/>
              </w:rPr>
              <w:t>.</w:t>
            </w:r>
          </w:p>
          <w:p w:rsidR="00FA6A0F" w:rsidRDefault="00FA6A0F" w:rsidP="00F77FE4">
            <w:pPr>
              <w:pStyle w:val="TableParagraph"/>
              <w:numPr>
                <w:ilvl w:val="0"/>
                <w:numId w:val="26"/>
              </w:numPr>
              <w:spacing w:before="120"/>
              <w:ind w:left="470" w:right="130" w:hanging="357"/>
              <w:rPr>
                <w:sz w:val="24"/>
              </w:rPr>
            </w:pPr>
            <w:r>
              <w:rPr>
                <w:sz w:val="24"/>
              </w:rPr>
              <w:t xml:space="preserve">Francisco La Cueva, “Enseñanza cristológica de la Reforma.”, </w:t>
            </w:r>
            <w:r w:rsidRPr="009C001F">
              <w:rPr>
                <w:i/>
                <w:sz w:val="24"/>
              </w:rPr>
              <w:t xml:space="preserve">La </w:t>
            </w:r>
            <w:r>
              <w:rPr>
                <w:i/>
                <w:sz w:val="24"/>
              </w:rPr>
              <w:t xml:space="preserve">persona y la obra de Jesucristo, </w:t>
            </w:r>
            <w:r w:rsidRPr="009C001F">
              <w:rPr>
                <w:sz w:val="24"/>
              </w:rPr>
              <w:t>pp.57-74.</w:t>
            </w:r>
          </w:p>
          <w:p w:rsidR="00FA6A0F" w:rsidRPr="008A21B7" w:rsidRDefault="00FA6A0F" w:rsidP="00F77FE4">
            <w:pPr>
              <w:pStyle w:val="TableParagraph"/>
              <w:numPr>
                <w:ilvl w:val="0"/>
                <w:numId w:val="26"/>
              </w:numPr>
              <w:spacing w:before="120"/>
              <w:ind w:left="470" w:right="198" w:hanging="357"/>
              <w:rPr>
                <w:color w:val="000000" w:themeColor="text1"/>
                <w:sz w:val="24"/>
                <w:lang w:val="es-MX"/>
              </w:rPr>
            </w:pPr>
            <w:proofErr w:type="spellStart"/>
            <w:r>
              <w:rPr>
                <w:bCs/>
                <w:iCs/>
                <w:color w:val="000000" w:themeColor="text1"/>
                <w:sz w:val="24"/>
              </w:rPr>
              <w:t>Froylán</w:t>
            </w:r>
            <w:proofErr w:type="spellEnd"/>
            <w:r>
              <w:rPr>
                <w:bCs/>
                <w:iCs/>
                <w:color w:val="000000" w:themeColor="text1"/>
                <w:sz w:val="24"/>
              </w:rPr>
              <w:t xml:space="preserve"> Casas, </w:t>
            </w:r>
            <w:r w:rsidR="008A21B7">
              <w:rPr>
                <w:bCs/>
                <w:iCs/>
                <w:color w:val="000000" w:themeColor="text1"/>
                <w:sz w:val="24"/>
              </w:rPr>
              <w:t>“</w:t>
            </w:r>
            <w:r>
              <w:rPr>
                <w:bCs/>
                <w:iCs/>
                <w:color w:val="000000" w:themeColor="text1"/>
                <w:sz w:val="24"/>
              </w:rPr>
              <w:t xml:space="preserve">Desarrollo de la Doctrina Cristológica </w:t>
            </w:r>
            <w:r w:rsidR="008A21B7">
              <w:rPr>
                <w:bCs/>
                <w:iCs/>
                <w:color w:val="000000" w:themeColor="text1"/>
                <w:sz w:val="24"/>
              </w:rPr>
              <w:t>e</w:t>
            </w:r>
            <w:r>
              <w:rPr>
                <w:bCs/>
                <w:iCs/>
                <w:color w:val="000000" w:themeColor="text1"/>
                <w:sz w:val="24"/>
              </w:rPr>
              <w:t xml:space="preserve">n </w:t>
            </w:r>
            <w:r w:rsidR="008A21B7">
              <w:rPr>
                <w:bCs/>
                <w:iCs/>
                <w:color w:val="000000" w:themeColor="text1"/>
                <w:sz w:val="24"/>
              </w:rPr>
              <w:t xml:space="preserve">la historia de los </w:t>
            </w:r>
            <w:r w:rsidR="008A21B7">
              <w:rPr>
                <w:bCs/>
                <w:iCs/>
                <w:color w:val="000000" w:themeColor="text1"/>
                <w:sz w:val="24"/>
              </w:rPr>
              <w:lastRenderedPageBreak/>
              <w:t>Dogmas</w:t>
            </w:r>
            <w:r>
              <w:rPr>
                <w:bCs/>
                <w:iCs/>
                <w:color w:val="000000" w:themeColor="text1"/>
                <w:sz w:val="24"/>
              </w:rPr>
              <w:t xml:space="preserve"> hasta nuestros días</w:t>
            </w:r>
            <w:r w:rsidR="008A21B7">
              <w:rPr>
                <w:bCs/>
                <w:iCs/>
                <w:color w:val="000000" w:themeColor="text1"/>
                <w:sz w:val="24"/>
              </w:rPr>
              <w:t>.”</w:t>
            </w:r>
          </w:p>
          <w:p w:rsidR="008A21B7" w:rsidRPr="008A21B7" w:rsidRDefault="008A21B7" w:rsidP="00F77FE4">
            <w:pPr>
              <w:pStyle w:val="TableParagraph"/>
              <w:numPr>
                <w:ilvl w:val="0"/>
                <w:numId w:val="26"/>
              </w:numPr>
              <w:spacing w:before="120"/>
              <w:ind w:left="527" w:right="198" w:hanging="357"/>
              <w:rPr>
                <w:color w:val="000000" w:themeColor="text1"/>
                <w:sz w:val="24"/>
                <w:lang w:val="es-MX"/>
              </w:rPr>
            </w:pPr>
            <w:r>
              <w:rPr>
                <w:bCs/>
                <w:iCs/>
                <w:color w:val="000000" w:themeColor="text1"/>
                <w:sz w:val="24"/>
              </w:rPr>
              <w:t>Santiago Guijarro Oporto, “La investigación sobre el Jesús Histórico”.</w:t>
            </w:r>
          </w:p>
          <w:p w:rsidR="00FA6A0F" w:rsidRPr="00D50D2A" w:rsidRDefault="00FA6A0F" w:rsidP="00F77FE4">
            <w:pPr>
              <w:pStyle w:val="TableParagraph"/>
              <w:spacing w:before="120"/>
              <w:ind w:right="198"/>
              <w:rPr>
                <w:color w:val="000000" w:themeColor="text1"/>
                <w:sz w:val="24"/>
                <w:lang w:val="es-MX"/>
              </w:rPr>
            </w:pPr>
          </w:p>
        </w:tc>
      </w:tr>
      <w:tr w:rsidR="00A77D76" w:rsidRPr="000674D9" w:rsidTr="00215071">
        <w:trPr>
          <w:trHeight w:val="1710"/>
        </w:trPr>
        <w:tc>
          <w:tcPr>
            <w:tcW w:w="851" w:type="dxa"/>
            <w:shd w:val="clear" w:color="auto" w:fill="FFFFFF" w:themeFill="background1"/>
            <w:vAlign w:val="center"/>
          </w:tcPr>
          <w:p w:rsidR="00A77D76" w:rsidRDefault="00383877" w:rsidP="00926A37">
            <w:pPr>
              <w:pStyle w:val="TableParagraph"/>
              <w:spacing w:before="11"/>
              <w:jc w:val="center"/>
              <w:rPr>
                <w:color w:val="000000" w:themeColor="text1"/>
              </w:rPr>
            </w:pPr>
            <w:r>
              <w:rPr>
                <w:color w:val="000000" w:themeColor="text1"/>
              </w:rPr>
              <w:lastRenderedPageBreak/>
              <w:t>14</w:t>
            </w:r>
          </w:p>
          <w:p w:rsidR="00A77D76" w:rsidRDefault="00A77D76" w:rsidP="00926A37">
            <w:pPr>
              <w:pStyle w:val="TableParagraph"/>
              <w:spacing w:before="11"/>
              <w:jc w:val="center"/>
              <w:rPr>
                <w:color w:val="000000" w:themeColor="text1"/>
              </w:rPr>
            </w:pPr>
          </w:p>
          <w:p w:rsidR="00A77D76" w:rsidRDefault="00A77D76" w:rsidP="00926A37">
            <w:pPr>
              <w:pStyle w:val="TableParagraph"/>
              <w:spacing w:before="11"/>
              <w:jc w:val="center"/>
              <w:rPr>
                <w:color w:val="000000" w:themeColor="text1"/>
              </w:rPr>
            </w:pPr>
          </w:p>
          <w:p w:rsidR="00A77D76" w:rsidRPr="00D173BD" w:rsidRDefault="00A77D76" w:rsidP="00A77D76">
            <w:pPr>
              <w:pStyle w:val="TableParagraph"/>
              <w:spacing w:before="11"/>
              <w:jc w:val="center"/>
              <w:rPr>
                <w:color w:val="000000" w:themeColor="text1"/>
              </w:rPr>
            </w:pPr>
          </w:p>
        </w:tc>
        <w:tc>
          <w:tcPr>
            <w:tcW w:w="3402" w:type="dxa"/>
            <w:shd w:val="clear" w:color="auto" w:fill="FFFFFF" w:themeFill="background1"/>
            <w:vAlign w:val="center"/>
          </w:tcPr>
          <w:p w:rsidR="00A77D76" w:rsidRDefault="00A77D76" w:rsidP="00926A37">
            <w:pPr>
              <w:pStyle w:val="TableParagraph"/>
              <w:tabs>
                <w:tab w:val="left" w:pos="675"/>
              </w:tabs>
              <w:ind w:left="675" w:right="236"/>
              <w:rPr>
                <w:sz w:val="24"/>
              </w:rPr>
            </w:pPr>
            <w:r>
              <w:rPr>
                <w:sz w:val="24"/>
              </w:rPr>
              <w:t>LA OBRA DE CRISTO</w:t>
            </w:r>
          </w:p>
          <w:p w:rsidR="00A77D76" w:rsidRPr="00DB608A" w:rsidRDefault="00A77D76" w:rsidP="00A52F86">
            <w:pPr>
              <w:pStyle w:val="TableParagraph"/>
              <w:numPr>
                <w:ilvl w:val="0"/>
                <w:numId w:val="36"/>
              </w:numPr>
              <w:tabs>
                <w:tab w:val="left" w:pos="675"/>
              </w:tabs>
              <w:ind w:right="236"/>
              <w:rPr>
                <w:color w:val="000000" w:themeColor="text1"/>
                <w:sz w:val="24"/>
              </w:rPr>
            </w:pPr>
            <w:r w:rsidRPr="00DB608A">
              <w:rPr>
                <w:color w:val="000000" w:themeColor="text1"/>
                <w:sz w:val="24"/>
              </w:rPr>
              <w:t>Redención</w:t>
            </w:r>
            <w:r w:rsidR="00DB608A" w:rsidRPr="00DB608A">
              <w:rPr>
                <w:color w:val="000000" w:themeColor="text1"/>
                <w:sz w:val="24"/>
              </w:rPr>
              <w:t xml:space="preserve"> y </w:t>
            </w:r>
            <w:r w:rsidR="00DB608A">
              <w:rPr>
                <w:color w:val="000000" w:themeColor="text1"/>
                <w:sz w:val="24"/>
              </w:rPr>
              <w:t>E</w:t>
            </w:r>
            <w:r w:rsidRPr="00DB608A">
              <w:rPr>
                <w:color w:val="000000" w:themeColor="text1"/>
                <w:sz w:val="24"/>
              </w:rPr>
              <w:t>xpiación</w:t>
            </w:r>
          </w:p>
          <w:p w:rsidR="00A77D76" w:rsidRPr="00BB6B94" w:rsidRDefault="00A77D76" w:rsidP="00A77D76">
            <w:pPr>
              <w:pStyle w:val="TableParagraph"/>
              <w:tabs>
                <w:tab w:val="left" w:pos="675"/>
              </w:tabs>
              <w:ind w:left="455" w:right="236"/>
              <w:rPr>
                <w:color w:val="000000" w:themeColor="text1"/>
                <w:sz w:val="24"/>
              </w:rPr>
            </w:pPr>
          </w:p>
        </w:tc>
        <w:tc>
          <w:tcPr>
            <w:tcW w:w="4966" w:type="dxa"/>
            <w:shd w:val="clear" w:color="auto" w:fill="FFFFFF" w:themeFill="background1"/>
            <w:vAlign w:val="center"/>
          </w:tcPr>
          <w:p w:rsidR="00A77D76" w:rsidRDefault="00A77D76" w:rsidP="00215071">
            <w:pPr>
              <w:pStyle w:val="TableParagraph"/>
              <w:tabs>
                <w:tab w:val="left" w:pos="675"/>
                <w:tab w:val="left" w:pos="676"/>
              </w:tabs>
              <w:spacing w:before="11"/>
              <w:ind w:right="75"/>
              <w:rPr>
                <w:color w:val="000000" w:themeColor="text1"/>
                <w:sz w:val="24"/>
              </w:rPr>
            </w:pPr>
            <w:r>
              <w:rPr>
                <w:color w:val="000000" w:themeColor="text1"/>
                <w:sz w:val="24"/>
              </w:rPr>
              <w:t>Exposición y discusión:</w:t>
            </w:r>
          </w:p>
          <w:p w:rsidR="00A77D76" w:rsidRDefault="00215071" w:rsidP="00215071">
            <w:pPr>
              <w:pStyle w:val="TableParagraph"/>
              <w:numPr>
                <w:ilvl w:val="1"/>
                <w:numId w:val="46"/>
              </w:numPr>
              <w:tabs>
                <w:tab w:val="left" w:pos="675"/>
                <w:tab w:val="left" w:pos="676"/>
              </w:tabs>
              <w:spacing w:before="11"/>
              <w:ind w:right="75"/>
              <w:rPr>
                <w:color w:val="000000" w:themeColor="text1"/>
                <w:sz w:val="24"/>
              </w:rPr>
            </w:pPr>
            <w:r>
              <w:rPr>
                <w:color w:val="000000" w:themeColor="text1"/>
                <w:sz w:val="24"/>
              </w:rPr>
              <w:t>Significado de los tí</w:t>
            </w:r>
            <w:r w:rsidR="00DB608A">
              <w:rPr>
                <w:color w:val="000000" w:themeColor="text1"/>
                <w:sz w:val="24"/>
              </w:rPr>
              <w:t xml:space="preserve">tulos de Salvador, Señor y </w:t>
            </w:r>
            <w:proofErr w:type="gramStart"/>
            <w:r w:rsidR="00DB608A">
              <w:rPr>
                <w:color w:val="000000" w:themeColor="text1"/>
                <w:sz w:val="24"/>
              </w:rPr>
              <w:t>Redentor</w:t>
            </w:r>
            <w:r w:rsidR="00AF5320">
              <w:rPr>
                <w:color w:val="000000" w:themeColor="text1"/>
                <w:sz w:val="24"/>
              </w:rPr>
              <w:t>;  Rescate</w:t>
            </w:r>
            <w:proofErr w:type="gramEnd"/>
          </w:p>
          <w:p w:rsidR="00DB608A" w:rsidRDefault="00DB608A" w:rsidP="00215071">
            <w:pPr>
              <w:pStyle w:val="TableParagraph"/>
              <w:numPr>
                <w:ilvl w:val="1"/>
                <w:numId w:val="46"/>
              </w:numPr>
              <w:tabs>
                <w:tab w:val="left" w:pos="675"/>
                <w:tab w:val="left" w:pos="676"/>
              </w:tabs>
              <w:spacing w:before="11"/>
              <w:ind w:right="75"/>
              <w:rPr>
                <w:color w:val="000000" w:themeColor="text1"/>
                <w:sz w:val="24"/>
              </w:rPr>
            </w:pPr>
            <w:r>
              <w:rPr>
                <w:color w:val="000000" w:themeColor="text1"/>
                <w:sz w:val="24"/>
              </w:rPr>
              <w:t>Desarrollo de la teoría de la expiación, teorías modernas.</w:t>
            </w:r>
          </w:p>
          <w:p w:rsidR="00A77D76" w:rsidRDefault="00A77D76" w:rsidP="00215071">
            <w:pPr>
              <w:pStyle w:val="TableParagraph"/>
              <w:numPr>
                <w:ilvl w:val="1"/>
                <w:numId w:val="46"/>
              </w:numPr>
              <w:tabs>
                <w:tab w:val="left" w:pos="675"/>
                <w:tab w:val="left" w:pos="676"/>
              </w:tabs>
              <w:spacing w:before="11"/>
              <w:ind w:right="75"/>
              <w:rPr>
                <w:color w:val="000000" w:themeColor="text1"/>
                <w:sz w:val="24"/>
              </w:rPr>
            </w:pPr>
            <w:r>
              <w:rPr>
                <w:color w:val="000000" w:themeColor="text1"/>
                <w:sz w:val="24"/>
              </w:rPr>
              <w:t>Prueba corta N° 6:</w:t>
            </w:r>
          </w:p>
          <w:p w:rsidR="00A77D76" w:rsidRPr="0034226E" w:rsidRDefault="00A77D76" w:rsidP="00215071">
            <w:pPr>
              <w:pStyle w:val="TableParagraph"/>
              <w:tabs>
                <w:tab w:val="left" w:pos="675"/>
                <w:tab w:val="left" w:pos="676"/>
              </w:tabs>
              <w:spacing w:before="11"/>
              <w:ind w:left="815" w:right="75"/>
              <w:rPr>
                <w:sz w:val="24"/>
              </w:rPr>
            </w:pPr>
          </w:p>
        </w:tc>
        <w:tc>
          <w:tcPr>
            <w:tcW w:w="3402" w:type="dxa"/>
            <w:vMerge w:val="restart"/>
            <w:shd w:val="clear" w:color="auto" w:fill="FFFFFF" w:themeFill="background1"/>
            <w:vAlign w:val="center"/>
          </w:tcPr>
          <w:p w:rsidR="00A77D76" w:rsidRPr="00355CCB" w:rsidRDefault="00A77D76" w:rsidP="00AF5320">
            <w:pPr>
              <w:pStyle w:val="TableParagraph"/>
              <w:numPr>
                <w:ilvl w:val="0"/>
                <w:numId w:val="38"/>
              </w:numPr>
              <w:ind w:left="754" w:right="130" w:hanging="357"/>
              <w:rPr>
                <w:i/>
                <w:sz w:val="24"/>
              </w:rPr>
            </w:pPr>
            <w:r w:rsidRPr="00355CCB">
              <w:rPr>
                <w:sz w:val="24"/>
              </w:rPr>
              <w:t xml:space="preserve">Benjamín </w:t>
            </w:r>
            <w:proofErr w:type="spellStart"/>
            <w:r w:rsidRPr="00355CCB">
              <w:rPr>
                <w:sz w:val="24"/>
              </w:rPr>
              <w:t>Warfield</w:t>
            </w:r>
            <w:proofErr w:type="spellEnd"/>
            <w:r w:rsidRPr="00355CCB">
              <w:rPr>
                <w:sz w:val="24"/>
              </w:rPr>
              <w:t xml:space="preserve">, </w:t>
            </w:r>
            <w:proofErr w:type="gramStart"/>
            <w:r w:rsidRPr="00355CCB">
              <w:rPr>
                <w:i/>
                <w:sz w:val="24"/>
              </w:rPr>
              <w:t>La  Persona</w:t>
            </w:r>
            <w:proofErr w:type="gramEnd"/>
            <w:r w:rsidRPr="00355CCB">
              <w:rPr>
                <w:i/>
                <w:sz w:val="24"/>
              </w:rPr>
              <w:t xml:space="preserve"> y la Obra de Jesucristo</w:t>
            </w:r>
          </w:p>
          <w:p w:rsidR="00A77D76" w:rsidRPr="00355CCB" w:rsidRDefault="00A77D76" w:rsidP="00F77FE4">
            <w:pPr>
              <w:pStyle w:val="TableParagraph"/>
              <w:ind w:left="1080" w:right="130"/>
              <w:rPr>
                <w:i/>
                <w:sz w:val="24"/>
              </w:rPr>
            </w:pPr>
          </w:p>
          <w:p w:rsidR="00A77D76" w:rsidRPr="000674D9" w:rsidRDefault="00A77D76" w:rsidP="00926A37">
            <w:pPr>
              <w:pStyle w:val="TableParagraph"/>
              <w:ind w:left="469" w:right="130"/>
              <w:rPr>
                <w:color w:val="000000" w:themeColor="text1"/>
                <w:sz w:val="24"/>
              </w:rPr>
            </w:pPr>
          </w:p>
        </w:tc>
      </w:tr>
      <w:tr w:rsidR="00A77D76" w:rsidRPr="000674D9" w:rsidTr="00215071">
        <w:trPr>
          <w:trHeight w:val="1710"/>
        </w:trPr>
        <w:tc>
          <w:tcPr>
            <w:tcW w:w="851" w:type="dxa"/>
            <w:shd w:val="clear" w:color="auto" w:fill="FFFFFF" w:themeFill="background1"/>
            <w:vAlign w:val="center"/>
          </w:tcPr>
          <w:p w:rsidR="00A77D76" w:rsidRPr="00D173BD" w:rsidRDefault="00DB608A" w:rsidP="00A77D76">
            <w:pPr>
              <w:pStyle w:val="TableParagraph"/>
              <w:spacing w:before="11"/>
              <w:jc w:val="center"/>
              <w:rPr>
                <w:color w:val="000000" w:themeColor="text1"/>
              </w:rPr>
            </w:pPr>
            <w:r>
              <w:rPr>
                <w:color w:val="000000" w:themeColor="text1"/>
              </w:rPr>
              <w:t>15 y</w:t>
            </w:r>
            <w:r w:rsidR="00A77D76">
              <w:rPr>
                <w:color w:val="000000" w:themeColor="text1"/>
              </w:rPr>
              <w:t xml:space="preserve"> 16</w:t>
            </w:r>
          </w:p>
          <w:p w:rsidR="00A77D76" w:rsidRDefault="00A77D76" w:rsidP="00926A37">
            <w:pPr>
              <w:pStyle w:val="TableParagraph"/>
              <w:spacing w:before="11"/>
              <w:jc w:val="center"/>
              <w:rPr>
                <w:color w:val="000000" w:themeColor="text1"/>
              </w:rPr>
            </w:pPr>
          </w:p>
        </w:tc>
        <w:tc>
          <w:tcPr>
            <w:tcW w:w="3402" w:type="dxa"/>
            <w:shd w:val="clear" w:color="auto" w:fill="FFFFFF" w:themeFill="background1"/>
            <w:vAlign w:val="center"/>
          </w:tcPr>
          <w:p w:rsidR="00215071" w:rsidRDefault="00215071" w:rsidP="00215071">
            <w:pPr>
              <w:pStyle w:val="TableParagraph"/>
              <w:tabs>
                <w:tab w:val="left" w:pos="675"/>
              </w:tabs>
              <w:ind w:left="1035" w:right="236"/>
              <w:rPr>
                <w:color w:val="000000" w:themeColor="text1"/>
                <w:sz w:val="24"/>
              </w:rPr>
            </w:pPr>
          </w:p>
          <w:p w:rsidR="00215071" w:rsidRDefault="00215071" w:rsidP="00215071">
            <w:pPr>
              <w:pStyle w:val="TableParagraph"/>
              <w:tabs>
                <w:tab w:val="left" w:pos="675"/>
              </w:tabs>
              <w:ind w:left="1035" w:right="236"/>
              <w:rPr>
                <w:color w:val="000000" w:themeColor="text1"/>
                <w:sz w:val="24"/>
              </w:rPr>
            </w:pPr>
          </w:p>
          <w:p w:rsidR="00A77D76" w:rsidRDefault="00DB608A" w:rsidP="00215071">
            <w:pPr>
              <w:pStyle w:val="TableParagraph"/>
              <w:numPr>
                <w:ilvl w:val="0"/>
                <w:numId w:val="36"/>
              </w:numPr>
              <w:tabs>
                <w:tab w:val="left" w:pos="675"/>
              </w:tabs>
              <w:ind w:right="236"/>
              <w:rPr>
                <w:color w:val="000000" w:themeColor="text1"/>
                <w:sz w:val="24"/>
              </w:rPr>
            </w:pPr>
            <w:r>
              <w:rPr>
                <w:color w:val="000000" w:themeColor="text1"/>
                <w:sz w:val="24"/>
              </w:rPr>
              <w:t>Terminología de la R</w:t>
            </w:r>
            <w:r w:rsidR="00A77D76">
              <w:rPr>
                <w:color w:val="000000" w:themeColor="text1"/>
                <w:sz w:val="24"/>
              </w:rPr>
              <w:t>edención en el Nuevo Testamento</w:t>
            </w:r>
          </w:p>
          <w:p w:rsidR="00DB608A" w:rsidRDefault="00355CCB" w:rsidP="00215071">
            <w:pPr>
              <w:pStyle w:val="TableParagraph"/>
              <w:numPr>
                <w:ilvl w:val="0"/>
                <w:numId w:val="36"/>
              </w:numPr>
              <w:tabs>
                <w:tab w:val="left" w:pos="675"/>
              </w:tabs>
              <w:ind w:right="236"/>
              <w:rPr>
                <w:color w:val="000000" w:themeColor="text1"/>
                <w:sz w:val="24"/>
              </w:rPr>
            </w:pPr>
            <w:r>
              <w:rPr>
                <w:color w:val="000000" w:themeColor="text1"/>
                <w:sz w:val="24"/>
              </w:rPr>
              <w:t xml:space="preserve">Cristo nuestro </w:t>
            </w:r>
            <w:bookmarkStart w:id="0" w:name="_GoBack"/>
            <w:bookmarkEnd w:id="0"/>
            <w:r>
              <w:rPr>
                <w:color w:val="000000" w:themeColor="text1"/>
                <w:sz w:val="24"/>
              </w:rPr>
              <w:t>S</w:t>
            </w:r>
            <w:r w:rsidR="00A77D76" w:rsidRPr="00DB608A">
              <w:rPr>
                <w:color w:val="000000" w:themeColor="text1"/>
                <w:sz w:val="24"/>
              </w:rPr>
              <w:t>acrificio</w:t>
            </w:r>
          </w:p>
          <w:p w:rsidR="00A77D76" w:rsidRDefault="00A77D76" w:rsidP="00215071">
            <w:pPr>
              <w:pStyle w:val="TableParagraph"/>
              <w:numPr>
                <w:ilvl w:val="0"/>
                <w:numId w:val="36"/>
              </w:numPr>
              <w:tabs>
                <w:tab w:val="left" w:pos="675"/>
              </w:tabs>
              <w:ind w:right="236"/>
              <w:rPr>
                <w:color w:val="000000" w:themeColor="text1"/>
                <w:sz w:val="24"/>
              </w:rPr>
            </w:pPr>
            <w:r w:rsidRPr="00DB608A">
              <w:rPr>
                <w:color w:val="000000" w:themeColor="text1"/>
                <w:sz w:val="24"/>
              </w:rPr>
              <w:t>Cristo como Mediador</w:t>
            </w:r>
            <w:r w:rsidR="00DB608A" w:rsidRPr="00DB608A">
              <w:rPr>
                <w:color w:val="000000" w:themeColor="text1"/>
                <w:sz w:val="24"/>
              </w:rPr>
              <w:t xml:space="preserve">, </w:t>
            </w:r>
            <w:r w:rsidR="00DB608A">
              <w:rPr>
                <w:color w:val="000000" w:themeColor="text1"/>
                <w:sz w:val="24"/>
              </w:rPr>
              <w:t>l</w:t>
            </w:r>
            <w:r w:rsidRPr="00DB608A">
              <w:rPr>
                <w:color w:val="000000" w:themeColor="text1"/>
                <w:sz w:val="24"/>
              </w:rPr>
              <w:t>os oficios de Cristo</w:t>
            </w:r>
          </w:p>
          <w:p w:rsidR="00A77D76" w:rsidRPr="00BB6B94" w:rsidRDefault="00A77D76" w:rsidP="00215071">
            <w:pPr>
              <w:pStyle w:val="TableParagraph"/>
              <w:numPr>
                <w:ilvl w:val="0"/>
                <w:numId w:val="36"/>
              </w:numPr>
              <w:tabs>
                <w:tab w:val="left" w:pos="675"/>
              </w:tabs>
              <w:ind w:right="236"/>
              <w:rPr>
                <w:color w:val="000000" w:themeColor="text1"/>
                <w:sz w:val="24"/>
              </w:rPr>
            </w:pPr>
            <w:r>
              <w:rPr>
                <w:sz w:val="24"/>
              </w:rPr>
              <w:t>Cristología y vida cristiana:</w:t>
            </w:r>
          </w:p>
          <w:p w:rsidR="00A77D76" w:rsidRDefault="00A77D76" w:rsidP="00215071">
            <w:pPr>
              <w:pStyle w:val="TableParagraph"/>
              <w:tabs>
                <w:tab w:val="left" w:pos="675"/>
              </w:tabs>
              <w:ind w:left="455" w:right="236"/>
              <w:rPr>
                <w:color w:val="000000" w:themeColor="text1"/>
                <w:sz w:val="24"/>
              </w:rPr>
            </w:pPr>
          </w:p>
          <w:p w:rsidR="00A77D76" w:rsidRPr="000674D9" w:rsidRDefault="00A77D76" w:rsidP="00215071">
            <w:pPr>
              <w:pStyle w:val="TableParagraph"/>
              <w:tabs>
                <w:tab w:val="left" w:pos="675"/>
              </w:tabs>
              <w:ind w:left="455" w:right="236"/>
              <w:rPr>
                <w:color w:val="000000" w:themeColor="text1"/>
                <w:sz w:val="24"/>
              </w:rPr>
            </w:pPr>
          </w:p>
          <w:p w:rsidR="00A77D76" w:rsidRDefault="00A77D76" w:rsidP="00215071">
            <w:pPr>
              <w:pStyle w:val="TableParagraph"/>
              <w:tabs>
                <w:tab w:val="left" w:pos="675"/>
              </w:tabs>
              <w:ind w:left="675" w:right="236"/>
              <w:rPr>
                <w:sz w:val="24"/>
              </w:rPr>
            </w:pPr>
          </w:p>
        </w:tc>
        <w:tc>
          <w:tcPr>
            <w:tcW w:w="4966" w:type="dxa"/>
            <w:shd w:val="clear" w:color="auto" w:fill="FFFFFF" w:themeFill="background1"/>
          </w:tcPr>
          <w:p w:rsidR="00AF5320" w:rsidRDefault="00AF5320" w:rsidP="00DB608A">
            <w:pPr>
              <w:pStyle w:val="TableParagraph"/>
              <w:tabs>
                <w:tab w:val="left" w:pos="675"/>
                <w:tab w:val="left" w:pos="676"/>
              </w:tabs>
              <w:spacing w:before="11"/>
              <w:ind w:left="675" w:right="75"/>
              <w:rPr>
                <w:sz w:val="24"/>
              </w:rPr>
            </w:pPr>
            <w:r>
              <w:rPr>
                <w:sz w:val="24"/>
              </w:rPr>
              <w:t xml:space="preserve">Exposición y discusión: </w:t>
            </w:r>
          </w:p>
          <w:p w:rsidR="00DB608A" w:rsidRDefault="00DB608A" w:rsidP="00DB608A">
            <w:pPr>
              <w:pStyle w:val="TableParagraph"/>
              <w:tabs>
                <w:tab w:val="left" w:pos="675"/>
                <w:tab w:val="left" w:pos="676"/>
              </w:tabs>
              <w:spacing w:before="11"/>
              <w:ind w:left="675" w:right="75"/>
              <w:rPr>
                <w:sz w:val="24"/>
              </w:rPr>
            </w:pPr>
            <w:r>
              <w:rPr>
                <w:sz w:val="24"/>
              </w:rPr>
              <w:t xml:space="preserve">2.1.  Propiciación, </w:t>
            </w:r>
            <w:r w:rsidR="00AF5320">
              <w:rPr>
                <w:sz w:val="24"/>
              </w:rPr>
              <w:t>Reconciliación, etc.</w:t>
            </w:r>
          </w:p>
          <w:p w:rsidR="00DB608A" w:rsidRDefault="00DB608A" w:rsidP="00DB608A">
            <w:pPr>
              <w:pStyle w:val="TableParagraph"/>
              <w:tabs>
                <w:tab w:val="left" w:pos="675"/>
              </w:tabs>
              <w:ind w:left="675" w:right="236"/>
              <w:jc w:val="both"/>
              <w:rPr>
                <w:color w:val="000000" w:themeColor="text1"/>
                <w:sz w:val="24"/>
              </w:rPr>
            </w:pPr>
            <w:r>
              <w:rPr>
                <w:sz w:val="24"/>
              </w:rPr>
              <w:t xml:space="preserve">3.1.  Sacrifico de Cristo:  </w:t>
            </w:r>
            <w:r>
              <w:rPr>
                <w:color w:val="000000" w:themeColor="text1"/>
                <w:sz w:val="24"/>
              </w:rPr>
              <w:t>necesidad, naturaleza, efectos y beneficios, significado teológico y práctico.</w:t>
            </w:r>
          </w:p>
          <w:p w:rsidR="00DB608A" w:rsidRDefault="00DB608A" w:rsidP="00355CCB">
            <w:pPr>
              <w:pStyle w:val="TableParagraph"/>
              <w:tabs>
                <w:tab w:val="left" w:pos="675"/>
              </w:tabs>
              <w:ind w:left="680" w:right="238"/>
              <w:jc w:val="both"/>
              <w:rPr>
                <w:color w:val="000000" w:themeColor="text1"/>
                <w:sz w:val="24"/>
              </w:rPr>
            </w:pPr>
            <w:r>
              <w:rPr>
                <w:color w:val="000000" w:themeColor="text1"/>
                <w:sz w:val="24"/>
              </w:rPr>
              <w:t>4.1.  Cristo como Mediador</w:t>
            </w:r>
          </w:p>
          <w:p w:rsidR="00DB608A" w:rsidRPr="00DB608A" w:rsidRDefault="00AF5320" w:rsidP="00355CCB">
            <w:pPr>
              <w:pStyle w:val="TableParagraph"/>
              <w:ind w:left="680" w:right="238"/>
              <w:jc w:val="both"/>
              <w:rPr>
                <w:color w:val="000000" w:themeColor="text1"/>
                <w:sz w:val="24"/>
              </w:rPr>
            </w:pPr>
            <w:r>
              <w:rPr>
                <w:color w:val="000000" w:themeColor="text1"/>
                <w:sz w:val="24"/>
              </w:rPr>
              <w:t>4.2. Cristo com</w:t>
            </w:r>
            <w:r w:rsidR="00DB608A">
              <w:rPr>
                <w:color w:val="000000" w:themeColor="text1"/>
                <w:sz w:val="24"/>
              </w:rPr>
              <w:t>o Profeta, Sacerdote y Rey</w:t>
            </w:r>
          </w:p>
          <w:p w:rsidR="00DB608A" w:rsidRDefault="00AF5320" w:rsidP="00AF5320">
            <w:pPr>
              <w:pStyle w:val="TableParagraph"/>
              <w:tabs>
                <w:tab w:val="left" w:pos="675"/>
                <w:tab w:val="left" w:pos="676"/>
              </w:tabs>
              <w:spacing w:before="11"/>
              <w:ind w:right="75"/>
              <w:rPr>
                <w:sz w:val="24"/>
              </w:rPr>
            </w:pPr>
            <w:r>
              <w:rPr>
                <w:sz w:val="24"/>
              </w:rPr>
              <w:t xml:space="preserve">           </w:t>
            </w:r>
            <w:r w:rsidR="00DB608A">
              <w:rPr>
                <w:sz w:val="24"/>
              </w:rPr>
              <w:t xml:space="preserve">4.3. Trabajo escrito N° </w:t>
            </w:r>
            <w:r>
              <w:rPr>
                <w:sz w:val="24"/>
              </w:rPr>
              <w:t>6</w:t>
            </w:r>
          </w:p>
          <w:p w:rsidR="00DB608A" w:rsidRDefault="00DB608A" w:rsidP="00A77D76">
            <w:pPr>
              <w:pStyle w:val="TableParagraph"/>
              <w:tabs>
                <w:tab w:val="left" w:pos="675"/>
                <w:tab w:val="left" w:pos="676"/>
              </w:tabs>
              <w:spacing w:before="11"/>
              <w:ind w:left="815" w:right="75"/>
              <w:rPr>
                <w:sz w:val="24"/>
              </w:rPr>
            </w:pPr>
          </w:p>
          <w:p w:rsidR="00A77D76" w:rsidRDefault="00A77D76" w:rsidP="00F77FE4">
            <w:pPr>
              <w:pStyle w:val="TableParagraph"/>
              <w:tabs>
                <w:tab w:val="left" w:pos="675"/>
                <w:tab w:val="left" w:pos="676"/>
              </w:tabs>
              <w:spacing w:before="11"/>
              <w:ind w:left="680" w:right="74"/>
              <w:rPr>
                <w:color w:val="000000" w:themeColor="text1"/>
                <w:sz w:val="24"/>
              </w:rPr>
            </w:pPr>
            <w:r>
              <w:rPr>
                <w:sz w:val="24"/>
              </w:rPr>
              <w:t xml:space="preserve">Asignación: Ensayo sobre  </w:t>
            </w:r>
            <w:r w:rsidR="00DB608A">
              <w:rPr>
                <w:sz w:val="24"/>
              </w:rPr>
              <w:t xml:space="preserve">Cristología y vida cristiana: </w:t>
            </w:r>
            <w:r w:rsidRPr="003C0861">
              <w:rPr>
                <w:color w:val="000000" w:themeColor="text1"/>
                <w:sz w:val="24"/>
              </w:rPr>
              <w:t xml:space="preserve">Implicaciones para la vida personal, cristología y ética, </w:t>
            </w:r>
            <w:r>
              <w:rPr>
                <w:color w:val="000000" w:themeColor="text1"/>
                <w:sz w:val="24"/>
              </w:rPr>
              <w:t>c</w:t>
            </w:r>
            <w:r w:rsidRPr="003C0861">
              <w:rPr>
                <w:color w:val="000000" w:themeColor="text1"/>
                <w:sz w:val="24"/>
              </w:rPr>
              <w:t>ristología y espiritualidad</w:t>
            </w:r>
            <w:r w:rsidR="00DB608A">
              <w:rPr>
                <w:color w:val="000000" w:themeColor="text1"/>
                <w:sz w:val="24"/>
              </w:rPr>
              <w:t>.</w:t>
            </w:r>
          </w:p>
        </w:tc>
        <w:tc>
          <w:tcPr>
            <w:tcW w:w="3402" w:type="dxa"/>
            <w:vMerge/>
            <w:shd w:val="clear" w:color="auto" w:fill="FFFFFF" w:themeFill="background1"/>
            <w:vAlign w:val="center"/>
          </w:tcPr>
          <w:p w:rsidR="00A77D76" w:rsidRDefault="00A77D76" w:rsidP="00926A37">
            <w:pPr>
              <w:pStyle w:val="TableParagraph"/>
              <w:numPr>
                <w:ilvl w:val="0"/>
                <w:numId w:val="38"/>
              </w:numPr>
              <w:ind w:right="130"/>
              <w:rPr>
                <w:color w:val="000000" w:themeColor="text1"/>
                <w:sz w:val="24"/>
              </w:rPr>
            </w:pPr>
          </w:p>
        </w:tc>
      </w:tr>
    </w:tbl>
    <w:p w:rsidR="007E2BF6" w:rsidRPr="000674D9" w:rsidRDefault="007E2BF6">
      <w:pPr>
        <w:rPr>
          <w:color w:val="000000" w:themeColor="text1"/>
          <w:sz w:val="2"/>
          <w:szCs w:val="2"/>
        </w:rPr>
        <w:sectPr w:rsidR="007E2BF6" w:rsidRPr="000674D9" w:rsidSect="002A002D">
          <w:pgSz w:w="15840" w:h="12240" w:orient="landscape"/>
          <w:pgMar w:top="1418" w:right="1134" w:bottom="1134" w:left="1134" w:header="709" w:footer="0" w:gutter="0"/>
          <w:cols w:space="720"/>
          <w:docGrid w:linePitch="299"/>
        </w:sectPr>
      </w:pPr>
    </w:p>
    <w:p w:rsidR="00933F35" w:rsidRPr="00693BDB" w:rsidRDefault="00933F35" w:rsidP="00933F35">
      <w:pPr>
        <w:spacing w:before="233"/>
        <w:ind w:left="2363" w:right="2642"/>
        <w:jc w:val="center"/>
        <w:rPr>
          <w:rFonts w:ascii="Cambria" w:hAnsi="Cambria"/>
          <w:b/>
          <w:i/>
          <w:color w:val="000000" w:themeColor="text1"/>
          <w:sz w:val="32"/>
        </w:rPr>
      </w:pPr>
      <w:r w:rsidRPr="00693BDB">
        <w:rPr>
          <w:rFonts w:ascii="Cambria" w:hAnsi="Cambria"/>
          <w:b/>
          <w:i/>
          <w:color w:val="000000" w:themeColor="text1"/>
          <w:sz w:val="32"/>
        </w:rPr>
        <w:lastRenderedPageBreak/>
        <w:t>Bibliografía</w:t>
      </w:r>
    </w:p>
    <w:p w:rsidR="00933F35" w:rsidRDefault="00A52F86" w:rsidP="00933F35">
      <w:pPr>
        <w:spacing w:before="120" w:line="343" w:lineRule="auto"/>
        <w:ind w:left="1134" w:right="519" w:hanging="567"/>
        <w:jc w:val="both"/>
        <w:rPr>
          <w:color w:val="000000" w:themeColor="text1"/>
          <w:sz w:val="24"/>
        </w:rPr>
      </w:pPr>
      <w:proofErr w:type="spellStart"/>
      <w:r>
        <w:rPr>
          <w:color w:val="000000" w:themeColor="text1"/>
          <w:sz w:val="24"/>
        </w:rPr>
        <w:t>Barth</w:t>
      </w:r>
      <w:proofErr w:type="spellEnd"/>
      <w:r>
        <w:rPr>
          <w:color w:val="000000" w:themeColor="text1"/>
          <w:sz w:val="24"/>
        </w:rPr>
        <w:t>, Karl</w:t>
      </w:r>
      <w:r w:rsidR="00933F35" w:rsidRPr="000674D9">
        <w:rPr>
          <w:color w:val="000000" w:themeColor="text1"/>
          <w:sz w:val="24"/>
        </w:rPr>
        <w:t xml:space="preserve">. </w:t>
      </w:r>
      <w:r w:rsidR="00933F35" w:rsidRPr="000674D9">
        <w:rPr>
          <w:i/>
          <w:color w:val="000000" w:themeColor="text1"/>
          <w:sz w:val="24"/>
        </w:rPr>
        <w:t>Carta a los Romanos</w:t>
      </w:r>
      <w:r w:rsidR="00933F35" w:rsidRPr="000674D9">
        <w:rPr>
          <w:color w:val="000000" w:themeColor="text1"/>
          <w:sz w:val="24"/>
        </w:rPr>
        <w:t>. Madrid: Biblioteca de Autores Cristianos</w:t>
      </w:r>
      <w:r>
        <w:rPr>
          <w:color w:val="000000" w:themeColor="text1"/>
          <w:sz w:val="24"/>
        </w:rPr>
        <w:t>, 2002</w:t>
      </w:r>
      <w:r w:rsidR="00933F35" w:rsidRPr="000674D9">
        <w:rPr>
          <w:color w:val="000000" w:themeColor="text1"/>
          <w:sz w:val="24"/>
        </w:rPr>
        <w:t xml:space="preserve">. </w:t>
      </w:r>
    </w:p>
    <w:p w:rsidR="00416AFC" w:rsidRPr="000D3245" w:rsidRDefault="00416AFC" w:rsidP="00933F35">
      <w:pPr>
        <w:spacing w:before="120" w:line="343" w:lineRule="auto"/>
        <w:ind w:left="1134" w:right="519" w:hanging="567"/>
        <w:jc w:val="both"/>
        <w:rPr>
          <w:color w:val="000000" w:themeColor="text1"/>
          <w:sz w:val="24"/>
        </w:rPr>
      </w:pPr>
      <w:proofErr w:type="spellStart"/>
      <w:proofErr w:type="gramStart"/>
      <w:r w:rsidRPr="00753BA9">
        <w:rPr>
          <w:bCs/>
          <w:iCs/>
          <w:color w:val="000000" w:themeColor="text1"/>
          <w:sz w:val="24"/>
        </w:rPr>
        <w:t>Berkhof</w:t>
      </w:r>
      <w:proofErr w:type="spellEnd"/>
      <w:r w:rsidRPr="00753BA9">
        <w:rPr>
          <w:bCs/>
          <w:iCs/>
          <w:color w:val="000000" w:themeColor="text1"/>
          <w:sz w:val="24"/>
        </w:rPr>
        <w:t>,  Louis</w:t>
      </w:r>
      <w:proofErr w:type="gramEnd"/>
      <w:r>
        <w:rPr>
          <w:bCs/>
          <w:iCs/>
          <w:color w:val="000000" w:themeColor="text1"/>
          <w:sz w:val="24"/>
        </w:rPr>
        <w:t xml:space="preserve">.  </w:t>
      </w:r>
      <w:r w:rsidRPr="00416AFC">
        <w:rPr>
          <w:bCs/>
          <w:i/>
          <w:iCs/>
          <w:color w:val="000000" w:themeColor="text1"/>
          <w:sz w:val="24"/>
        </w:rPr>
        <w:t>Historia de las doctrinas cristianas</w:t>
      </w:r>
      <w:r>
        <w:rPr>
          <w:bCs/>
          <w:i/>
          <w:iCs/>
          <w:color w:val="000000" w:themeColor="text1"/>
          <w:sz w:val="24"/>
        </w:rPr>
        <w:t xml:space="preserve">.  </w:t>
      </w:r>
      <w:proofErr w:type="spellStart"/>
      <w:r w:rsidR="00A52F86">
        <w:rPr>
          <w:bCs/>
          <w:iCs/>
          <w:color w:val="000000" w:themeColor="text1"/>
          <w:sz w:val="24"/>
        </w:rPr>
        <w:t>Edinburg</w:t>
      </w:r>
      <w:proofErr w:type="spellEnd"/>
      <w:r w:rsidR="00A52F86">
        <w:rPr>
          <w:bCs/>
          <w:iCs/>
          <w:color w:val="000000" w:themeColor="text1"/>
          <w:sz w:val="24"/>
        </w:rPr>
        <w:t>:  El estandarte de la V</w:t>
      </w:r>
      <w:r w:rsidR="000D3245">
        <w:rPr>
          <w:bCs/>
          <w:iCs/>
          <w:color w:val="000000" w:themeColor="text1"/>
          <w:sz w:val="24"/>
        </w:rPr>
        <w:t xml:space="preserve">erdad, 1969. </w:t>
      </w:r>
    </w:p>
    <w:p w:rsidR="00933F35" w:rsidRPr="000674D9" w:rsidRDefault="00933F35" w:rsidP="00933F35">
      <w:pPr>
        <w:spacing w:before="120" w:line="343" w:lineRule="auto"/>
        <w:ind w:left="1134" w:right="519" w:hanging="567"/>
        <w:jc w:val="both"/>
        <w:rPr>
          <w:color w:val="000000" w:themeColor="text1"/>
          <w:sz w:val="24"/>
        </w:rPr>
      </w:pPr>
      <w:proofErr w:type="spellStart"/>
      <w:r w:rsidRPr="000674D9">
        <w:rPr>
          <w:color w:val="000000" w:themeColor="text1"/>
          <w:sz w:val="24"/>
        </w:rPr>
        <w:t>Bultmann</w:t>
      </w:r>
      <w:proofErr w:type="spellEnd"/>
      <w:r w:rsidR="00A52F86">
        <w:rPr>
          <w:color w:val="000000" w:themeColor="text1"/>
          <w:sz w:val="24"/>
        </w:rPr>
        <w:t>, Rudolf</w:t>
      </w:r>
      <w:r w:rsidRPr="000674D9">
        <w:rPr>
          <w:color w:val="000000" w:themeColor="text1"/>
          <w:sz w:val="24"/>
        </w:rPr>
        <w:t>.</w:t>
      </w:r>
      <w:r w:rsidR="00A52F86">
        <w:rPr>
          <w:color w:val="000000" w:themeColor="text1"/>
          <w:sz w:val="24"/>
        </w:rPr>
        <w:t xml:space="preserve"> </w:t>
      </w:r>
      <w:r w:rsidRPr="000674D9">
        <w:rPr>
          <w:color w:val="000000" w:themeColor="text1"/>
          <w:sz w:val="24"/>
        </w:rPr>
        <w:t xml:space="preserve"> </w:t>
      </w:r>
      <w:r w:rsidRPr="000674D9">
        <w:rPr>
          <w:i/>
          <w:color w:val="000000" w:themeColor="text1"/>
          <w:sz w:val="24"/>
        </w:rPr>
        <w:t>Teología del Nuevo Testamento</w:t>
      </w:r>
      <w:r w:rsidR="00A52F86">
        <w:rPr>
          <w:color w:val="000000" w:themeColor="text1"/>
          <w:sz w:val="24"/>
        </w:rPr>
        <w:t>. Salamanca:</w:t>
      </w:r>
      <w:r w:rsidRPr="000674D9">
        <w:rPr>
          <w:color w:val="000000" w:themeColor="text1"/>
          <w:sz w:val="24"/>
        </w:rPr>
        <w:t xml:space="preserve"> Ediciones Sígueme</w:t>
      </w:r>
      <w:r w:rsidR="00A52F86">
        <w:rPr>
          <w:color w:val="000000" w:themeColor="text1"/>
          <w:sz w:val="24"/>
        </w:rPr>
        <w:t xml:space="preserve">, </w:t>
      </w:r>
      <w:r w:rsidR="00A52F86" w:rsidRPr="000674D9">
        <w:rPr>
          <w:color w:val="000000" w:themeColor="text1"/>
          <w:sz w:val="24"/>
        </w:rPr>
        <w:t>1987</w:t>
      </w:r>
      <w:r w:rsidRPr="000674D9">
        <w:rPr>
          <w:color w:val="000000" w:themeColor="text1"/>
          <w:sz w:val="24"/>
        </w:rPr>
        <w:t>.</w:t>
      </w:r>
    </w:p>
    <w:p w:rsidR="00933F35" w:rsidRPr="000674D9" w:rsidRDefault="00A52F86" w:rsidP="00933F35">
      <w:pPr>
        <w:ind w:left="1134" w:hanging="567"/>
        <w:jc w:val="both"/>
        <w:rPr>
          <w:color w:val="000000" w:themeColor="text1"/>
          <w:sz w:val="24"/>
        </w:rPr>
      </w:pPr>
      <w:r>
        <w:rPr>
          <w:color w:val="000000" w:themeColor="text1"/>
          <w:sz w:val="24"/>
        </w:rPr>
        <w:t>Calvino, Juan</w:t>
      </w:r>
      <w:r w:rsidR="00933F35" w:rsidRPr="000674D9">
        <w:rPr>
          <w:color w:val="000000" w:themeColor="text1"/>
          <w:sz w:val="24"/>
        </w:rPr>
        <w:t xml:space="preserve">. </w:t>
      </w:r>
      <w:r w:rsidR="00933F35" w:rsidRPr="000674D9">
        <w:rPr>
          <w:i/>
          <w:color w:val="000000" w:themeColor="text1"/>
          <w:sz w:val="24"/>
        </w:rPr>
        <w:t>Institución de la Religión Cristiana</w:t>
      </w:r>
      <w:r w:rsidR="00933F35" w:rsidRPr="000674D9">
        <w:rPr>
          <w:color w:val="000000" w:themeColor="text1"/>
          <w:sz w:val="24"/>
        </w:rPr>
        <w:t>. S/</w:t>
      </w:r>
      <w:r>
        <w:rPr>
          <w:color w:val="000000" w:themeColor="text1"/>
          <w:sz w:val="24"/>
        </w:rPr>
        <w:t>L</w:t>
      </w:r>
      <w:r w:rsidR="00933F35" w:rsidRPr="000674D9">
        <w:rPr>
          <w:color w:val="000000" w:themeColor="text1"/>
          <w:sz w:val="24"/>
        </w:rPr>
        <w:t>: Fundación Editorial de Literatura Reformada</w:t>
      </w:r>
      <w:r>
        <w:rPr>
          <w:color w:val="000000" w:themeColor="text1"/>
          <w:sz w:val="24"/>
        </w:rPr>
        <w:t>, 1999</w:t>
      </w:r>
      <w:r w:rsidR="00933F35" w:rsidRPr="000674D9">
        <w:rPr>
          <w:color w:val="000000" w:themeColor="text1"/>
          <w:sz w:val="24"/>
        </w:rPr>
        <w:t>.</w:t>
      </w:r>
    </w:p>
    <w:p w:rsidR="00933F35" w:rsidRDefault="00A52F86" w:rsidP="00933F35">
      <w:pPr>
        <w:spacing w:before="120"/>
        <w:ind w:left="814" w:hanging="567"/>
        <w:jc w:val="both"/>
        <w:rPr>
          <w:color w:val="000000" w:themeColor="text1"/>
        </w:rPr>
      </w:pPr>
      <w:r>
        <w:rPr>
          <w:color w:val="000000" w:themeColor="text1"/>
          <w:sz w:val="24"/>
        </w:rPr>
        <w:t xml:space="preserve">     </w:t>
      </w:r>
      <w:proofErr w:type="spellStart"/>
      <w:r>
        <w:rPr>
          <w:color w:val="000000" w:themeColor="text1"/>
          <w:sz w:val="24"/>
        </w:rPr>
        <w:t>Carballosa</w:t>
      </w:r>
      <w:proofErr w:type="spellEnd"/>
      <w:r>
        <w:rPr>
          <w:color w:val="000000" w:themeColor="text1"/>
          <w:sz w:val="24"/>
        </w:rPr>
        <w:t xml:space="preserve">, </w:t>
      </w:r>
      <w:proofErr w:type="spellStart"/>
      <w:r>
        <w:rPr>
          <w:color w:val="000000" w:themeColor="text1"/>
          <w:sz w:val="24"/>
        </w:rPr>
        <w:t>Evis</w:t>
      </w:r>
      <w:proofErr w:type="spellEnd"/>
      <w:r>
        <w:rPr>
          <w:color w:val="000000" w:themeColor="text1"/>
          <w:sz w:val="24"/>
        </w:rPr>
        <w:t xml:space="preserve"> L.  </w:t>
      </w:r>
      <w:r w:rsidR="00933F35" w:rsidRPr="000674D9">
        <w:rPr>
          <w:i/>
          <w:color w:val="000000" w:themeColor="text1"/>
          <w:sz w:val="24"/>
        </w:rPr>
        <w:t>La Deidad de Cristo</w:t>
      </w:r>
      <w:r w:rsidR="00933F35" w:rsidRPr="000674D9">
        <w:rPr>
          <w:color w:val="000000" w:themeColor="text1"/>
          <w:sz w:val="24"/>
        </w:rPr>
        <w:t>.  Grand Rapids, Michigan: Editorial</w:t>
      </w:r>
      <w:r w:rsidR="00933F35" w:rsidRPr="000674D9">
        <w:rPr>
          <w:color w:val="000000" w:themeColor="text1"/>
          <w:spacing w:val="51"/>
          <w:sz w:val="24"/>
        </w:rPr>
        <w:t xml:space="preserve"> </w:t>
      </w:r>
      <w:r w:rsidR="00933F35" w:rsidRPr="000674D9">
        <w:rPr>
          <w:color w:val="000000" w:themeColor="text1"/>
          <w:sz w:val="24"/>
        </w:rPr>
        <w:t>Porta</w:t>
      </w:r>
      <w:r w:rsidR="00933F35" w:rsidRPr="000674D9">
        <w:rPr>
          <w:color w:val="000000" w:themeColor="text1"/>
        </w:rPr>
        <w:t>voz</w:t>
      </w:r>
      <w:r>
        <w:rPr>
          <w:color w:val="000000" w:themeColor="text1"/>
        </w:rPr>
        <w:t xml:space="preserve">, </w:t>
      </w:r>
      <w:r>
        <w:rPr>
          <w:color w:val="000000" w:themeColor="text1"/>
          <w:sz w:val="24"/>
        </w:rPr>
        <w:t>1982</w:t>
      </w:r>
      <w:r w:rsidRPr="000674D9">
        <w:rPr>
          <w:color w:val="000000" w:themeColor="text1"/>
          <w:sz w:val="24"/>
        </w:rPr>
        <w:t>.</w:t>
      </w:r>
    </w:p>
    <w:p w:rsidR="00C8244A" w:rsidRDefault="00C8244A" w:rsidP="00C8244A">
      <w:pPr>
        <w:pStyle w:val="TableParagraph"/>
        <w:ind w:left="967" w:right="198" w:hanging="720"/>
        <w:rPr>
          <w:bCs/>
          <w:iCs/>
          <w:color w:val="000000" w:themeColor="text1"/>
          <w:sz w:val="24"/>
        </w:rPr>
      </w:pPr>
    </w:p>
    <w:p w:rsidR="00C8244A" w:rsidRPr="00184CF8" w:rsidRDefault="00C8244A" w:rsidP="00C8244A">
      <w:pPr>
        <w:pStyle w:val="TableParagraph"/>
        <w:ind w:left="816" w:right="198" w:hanging="567"/>
        <w:rPr>
          <w:sz w:val="24"/>
          <w:szCs w:val="24"/>
          <w:lang w:val="es-MX"/>
        </w:rPr>
      </w:pPr>
      <w:r>
        <w:rPr>
          <w:bCs/>
          <w:iCs/>
          <w:color w:val="000000" w:themeColor="text1"/>
          <w:sz w:val="24"/>
        </w:rPr>
        <w:t xml:space="preserve">     Casas, </w:t>
      </w:r>
      <w:proofErr w:type="spellStart"/>
      <w:r>
        <w:rPr>
          <w:bCs/>
          <w:iCs/>
          <w:color w:val="000000" w:themeColor="text1"/>
          <w:sz w:val="24"/>
        </w:rPr>
        <w:t>Froylán</w:t>
      </w:r>
      <w:proofErr w:type="spellEnd"/>
      <w:r>
        <w:rPr>
          <w:bCs/>
          <w:iCs/>
          <w:color w:val="000000" w:themeColor="text1"/>
          <w:sz w:val="24"/>
        </w:rPr>
        <w:t xml:space="preserve">. </w:t>
      </w:r>
      <w:r w:rsidR="005A1DC1">
        <w:rPr>
          <w:bCs/>
          <w:iCs/>
          <w:color w:val="000000" w:themeColor="text1"/>
          <w:sz w:val="24"/>
        </w:rPr>
        <w:t>“</w:t>
      </w:r>
      <w:r>
        <w:rPr>
          <w:bCs/>
          <w:iCs/>
          <w:color w:val="000000" w:themeColor="text1"/>
          <w:sz w:val="24"/>
        </w:rPr>
        <w:t>Desarrollo de la Doctrina Cristológica en la historia de los Dogmas  hasta nuestros días</w:t>
      </w:r>
      <w:r w:rsidR="005A1DC1">
        <w:rPr>
          <w:bCs/>
          <w:iCs/>
          <w:color w:val="000000" w:themeColor="text1"/>
          <w:sz w:val="24"/>
        </w:rPr>
        <w:t xml:space="preserve">”, </w:t>
      </w:r>
      <w:r>
        <w:rPr>
          <w:bCs/>
          <w:iCs/>
          <w:color w:val="000000" w:themeColor="text1"/>
          <w:sz w:val="24"/>
        </w:rPr>
        <w:t xml:space="preserve"> En </w:t>
      </w:r>
      <w:proofErr w:type="spellStart"/>
      <w:r w:rsidRPr="00C8244A">
        <w:rPr>
          <w:bCs/>
          <w:i/>
          <w:iCs/>
          <w:color w:val="000000" w:themeColor="text1"/>
          <w:sz w:val="24"/>
        </w:rPr>
        <w:t>Theológica</w:t>
      </w:r>
      <w:proofErr w:type="spellEnd"/>
      <w:r w:rsidRPr="00C8244A">
        <w:rPr>
          <w:bCs/>
          <w:i/>
          <w:iCs/>
          <w:color w:val="000000" w:themeColor="text1"/>
          <w:sz w:val="24"/>
        </w:rPr>
        <w:t xml:space="preserve"> </w:t>
      </w:r>
      <w:proofErr w:type="spellStart"/>
      <w:r w:rsidRPr="00C8244A">
        <w:rPr>
          <w:bCs/>
          <w:i/>
          <w:iCs/>
          <w:color w:val="000000" w:themeColor="text1"/>
          <w:sz w:val="24"/>
        </w:rPr>
        <w:t>Xaveriana</w:t>
      </w:r>
      <w:proofErr w:type="spellEnd"/>
      <w:r>
        <w:rPr>
          <w:bCs/>
          <w:iCs/>
          <w:color w:val="000000" w:themeColor="text1"/>
          <w:sz w:val="24"/>
        </w:rPr>
        <w:t xml:space="preserve">, </w:t>
      </w:r>
      <w:r w:rsidR="00E955AD">
        <w:rPr>
          <w:bCs/>
          <w:iCs/>
          <w:color w:val="000000" w:themeColor="text1"/>
          <w:sz w:val="24"/>
        </w:rPr>
        <w:t>54</w:t>
      </w:r>
      <w:r w:rsidR="00E955AD" w:rsidRPr="008A3439">
        <w:rPr>
          <w:bCs/>
          <w:iCs/>
          <w:sz w:val="24"/>
          <w:szCs w:val="24"/>
        </w:rPr>
        <w:t xml:space="preserve">. </w:t>
      </w:r>
      <w:r w:rsidR="005150D2" w:rsidRPr="00184CF8">
        <w:rPr>
          <w:bCs/>
          <w:iCs/>
          <w:sz w:val="24"/>
          <w:szCs w:val="24"/>
          <w:lang w:val="es-MX"/>
        </w:rPr>
        <w:t xml:space="preserve">Disponible: </w:t>
      </w:r>
      <w:r w:rsidR="00E955AD" w:rsidRPr="00184CF8">
        <w:rPr>
          <w:bCs/>
          <w:iCs/>
          <w:sz w:val="24"/>
          <w:szCs w:val="24"/>
          <w:lang w:val="es-MX"/>
        </w:rPr>
        <w:t xml:space="preserve"> </w:t>
      </w:r>
      <w:hyperlink r:id="rId9" w:history="1">
        <w:r w:rsidR="008A3439" w:rsidRPr="00184CF8">
          <w:rPr>
            <w:rStyle w:val="Hipervnculo"/>
            <w:color w:val="auto"/>
            <w:sz w:val="24"/>
            <w:szCs w:val="24"/>
            <w:u w:val="none"/>
            <w:shd w:val="clear" w:color="auto" w:fill="FFFFFF"/>
            <w:lang w:val="es-MX"/>
          </w:rPr>
          <w:t>https://revistas.javeriana.</w:t>
        </w:r>
        <w:r w:rsidR="005150D2" w:rsidRPr="00184CF8">
          <w:rPr>
            <w:rStyle w:val="Hipervnculo"/>
            <w:color w:val="auto"/>
            <w:sz w:val="24"/>
            <w:szCs w:val="24"/>
            <w:u w:val="none"/>
            <w:shd w:val="clear" w:color="auto" w:fill="FFFFFF"/>
            <w:lang w:val="es-MX"/>
          </w:rPr>
          <w:t xml:space="preserve"> </w:t>
        </w:r>
        <w:r w:rsidR="008A3439" w:rsidRPr="00184CF8">
          <w:rPr>
            <w:rStyle w:val="Hipervnculo"/>
            <w:color w:val="auto"/>
            <w:sz w:val="24"/>
            <w:szCs w:val="24"/>
            <w:u w:val="none"/>
            <w:shd w:val="clear" w:color="auto" w:fill="FFFFFF"/>
            <w:lang w:val="es-MX"/>
          </w:rPr>
          <w:t>edu.co/</w:t>
        </w:r>
        <w:proofErr w:type="spellStart"/>
        <w:r w:rsidR="008A3439" w:rsidRPr="00184CF8">
          <w:rPr>
            <w:rStyle w:val="Hipervnculo"/>
            <w:color w:val="auto"/>
            <w:sz w:val="24"/>
            <w:szCs w:val="24"/>
            <w:u w:val="none"/>
            <w:shd w:val="clear" w:color="auto" w:fill="FFFFFF"/>
            <w:lang w:val="es-MX"/>
          </w:rPr>
          <w:t>index</w:t>
        </w:r>
        <w:proofErr w:type="spellEnd"/>
        <w:r w:rsidR="008A3439" w:rsidRPr="00184CF8">
          <w:rPr>
            <w:rStyle w:val="Hipervnculo"/>
            <w:color w:val="auto"/>
            <w:sz w:val="24"/>
            <w:szCs w:val="24"/>
            <w:u w:val="none"/>
            <w:shd w:val="clear" w:color="auto" w:fill="FFFFFF"/>
            <w:lang w:val="es-MX"/>
          </w:rPr>
          <w:t xml:space="preserve">. </w:t>
        </w:r>
        <w:proofErr w:type="spellStart"/>
        <w:r w:rsidR="008A3439" w:rsidRPr="00184CF8">
          <w:rPr>
            <w:rStyle w:val="Hipervnculo"/>
            <w:color w:val="auto"/>
            <w:sz w:val="24"/>
            <w:szCs w:val="24"/>
            <w:u w:val="none"/>
            <w:shd w:val="clear" w:color="auto" w:fill="FFFFFF"/>
            <w:lang w:val="es-MX"/>
          </w:rPr>
          <w:t>php</w:t>
        </w:r>
        <w:proofErr w:type="spellEnd"/>
        <w:r w:rsidR="008A3439" w:rsidRPr="00184CF8">
          <w:rPr>
            <w:rStyle w:val="Hipervnculo"/>
            <w:color w:val="auto"/>
            <w:sz w:val="24"/>
            <w:szCs w:val="24"/>
            <w:u w:val="none"/>
            <w:shd w:val="clear" w:color="auto" w:fill="FFFFFF"/>
            <w:lang w:val="es-MX"/>
          </w:rPr>
          <w:t>/</w:t>
        </w:r>
        <w:proofErr w:type="spellStart"/>
        <w:r w:rsidR="008A3439" w:rsidRPr="00184CF8">
          <w:rPr>
            <w:rStyle w:val="Hipervnculo"/>
            <w:color w:val="auto"/>
            <w:sz w:val="24"/>
            <w:szCs w:val="24"/>
            <w:u w:val="none"/>
            <w:shd w:val="clear" w:color="auto" w:fill="FFFFFF"/>
            <w:lang w:val="es-MX"/>
          </w:rPr>
          <w:t>teoxaveriana</w:t>
        </w:r>
        <w:proofErr w:type="spellEnd"/>
        <w:r w:rsidR="008A3439" w:rsidRPr="00184CF8">
          <w:rPr>
            <w:rStyle w:val="Hipervnculo"/>
            <w:color w:val="auto"/>
            <w:sz w:val="24"/>
            <w:szCs w:val="24"/>
            <w:u w:val="none"/>
            <w:shd w:val="clear" w:color="auto" w:fill="FFFFFF"/>
            <w:lang w:val="es-MX"/>
          </w:rPr>
          <w:t>/</w:t>
        </w:r>
        <w:proofErr w:type="spellStart"/>
        <w:r w:rsidR="008A3439" w:rsidRPr="00184CF8">
          <w:rPr>
            <w:rStyle w:val="Hipervnculo"/>
            <w:color w:val="auto"/>
            <w:sz w:val="24"/>
            <w:szCs w:val="24"/>
            <w:u w:val="none"/>
            <w:shd w:val="clear" w:color="auto" w:fill="FFFFFF"/>
            <w:lang w:val="es-MX"/>
          </w:rPr>
          <w:t>article</w:t>
        </w:r>
        <w:proofErr w:type="spellEnd"/>
        <w:r w:rsidR="008A3439" w:rsidRPr="00184CF8">
          <w:rPr>
            <w:rStyle w:val="Hipervnculo"/>
            <w:color w:val="auto"/>
            <w:sz w:val="24"/>
            <w:szCs w:val="24"/>
            <w:u w:val="none"/>
            <w:shd w:val="clear" w:color="auto" w:fill="FFFFFF"/>
            <w:lang w:val="es-MX"/>
          </w:rPr>
          <w:t>/</w:t>
        </w:r>
        <w:proofErr w:type="spellStart"/>
        <w:r w:rsidR="008A3439" w:rsidRPr="00184CF8">
          <w:rPr>
            <w:rStyle w:val="Hipervnculo"/>
            <w:color w:val="auto"/>
            <w:sz w:val="24"/>
            <w:szCs w:val="24"/>
            <w:u w:val="none"/>
            <w:shd w:val="clear" w:color="auto" w:fill="FFFFFF"/>
            <w:lang w:val="es-MX"/>
          </w:rPr>
          <w:t>view</w:t>
        </w:r>
        <w:proofErr w:type="spellEnd"/>
        <w:r w:rsidR="008A3439" w:rsidRPr="00184CF8">
          <w:rPr>
            <w:rStyle w:val="Hipervnculo"/>
            <w:color w:val="auto"/>
            <w:sz w:val="24"/>
            <w:szCs w:val="24"/>
            <w:u w:val="none"/>
            <w:shd w:val="clear" w:color="auto" w:fill="FFFFFF"/>
            <w:lang w:val="es-MX"/>
          </w:rPr>
          <w:t>/25358</w:t>
        </w:r>
      </w:hyperlink>
      <w:r w:rsidR="00E955AD" w:rsidRPr="00184CF8">
        <w:rPr>
          <w:bCs/>
          <w:iCs/>
          <w:sz w:val="24"/>
          <w:szCs w:val="24"/>
          <w:lang w:val="es-MX"/>
        </w:rPr>
        <w:t xml:space="preserve"> 2019</w:t>
      </w:r>
      <w:r w:rsidRPr="00184CF8">
        <w:rPr>
          <w:bCs/>
          <w:iCs/>
          <w:sz w:val="24"/>
          <w:szCs w:val="24"/>
          <w:lang w:val="es-MX"/>
        </w:rPr>
        <w:t>.</w:t>
      </w:r>
    </w:p>
    <w:p w:rsidR="00933F35" w:rsidRPr="00F04889" w:rsidRDefault="00933F35" w:rsidP="00933F35">
      <w:pPr>
        <w:spacing w:before="120"/>
        <w:ind w:left="814" w:hanging="567"/>
        <w:rPr>
          <w:bCs/>
          <w:iCs/>
          <w:color w:val="000000" w:themeColor="text1"/>
          <w:sz w:val="24"/>
        </w:rPr>
      </w:pPr>
      <w:r w:rsidRPr="00184CF8">
        <w:rPr>
          <w:color w:val="000000" w:themeColor="text1"/>
          <w:sz w:val="24"/>
          <w:lang w:val="es-MX"/>
        </w:rPr>
        <w:t xml:space="preserve">     </w:t>
      </w:r>
      <w:proofErr w:type="spellStart"/>
      <w:r w:rsidRPr="000674D9">
        <w:rPr>
          <w:color w:val="000000" w:themeColor="text1"/>
          <w:sz w:val="24"/>
        </w:rPr>
        <w:t>Cazelles</w:t>
      </w:r>
      <w:proofErr w:type="spellEnd"/>
      <w:r w:rsidRPr="000674D9">
        <w:rPr>
          <w:color w:val="000000" w:themeColor="text1"/>
          <w:sz w:val="24"/>
        </w:rPr>
        <w:t xml:space="preserve">, Henri (1981) </w:t>
      </w:r>
      <w:r w:rsidRPr="000674D9">
        <w:rPr>
          <w:i/>
          <w:color w:val="000000" w:themeColor="text1"/>
          <w:sz w:val="24"/>
        </w:rPr>
        <w:t>El Mesías de la Biblia. Cristología del Antiguo Testamento</w:t>
      </w:r>
      <w:r w:rsidRPr="000674D9">
        <w:rPr>
          <w:color w:val="000000" w:themeColor="text1"/>
          <w:sz w:val="24"/>
        </w:rPr>
        <w:t xml:space="preserve">. </w:t>
      </w:r>
      <w:r w:rsidRPr="00F04889">
        <w:rPr>
          <w:bCs/>
          <w:iCs/>
          <w:color w:val="000000" w:themeColor="text1"/>
          <w:sz w:val="24"/>
        </w:rPr>
        <w:t>Bar</w:t>
      </w:r>
      <w:r w:rsidR="00F04889" w:rsidRPr="00F04889">
        <w:rPr>
          <w:bCs/>
          <w:iCs/>
          <w:color w:val="000000" w:themeColor="text1"/>
          <w:sz w:val="24"/>
        </w:rPr>
        <w:t>celona</w:t>
      </w:r>
      <w:r w:rsidR="00A52F86">
        <w:rPr>
          <w:bCs/>
          <w:iCs/>
          <w:color w:val="000000" w:themeColor="text1"/>
          <w:sz w:val="24"/>
        </w:rPr>
        <w:t xml:space="preserve">: </w:t>
      </w:r>
      <w:r w:rsidR="00F04889" w:rsidRPr="00F04889">
        <w:rPr>
          <w:bCs/>
          <w:iCs/>
          <w:color w:val="000000" w:themeColor="text1"/>
          <w:sz w:val="24"/>
        </w:rPr>
        <w:t xml:space="preserve"> Editorial Herder, 1981</w:t>
      </w:r>
    </w:p>
    <w:p w:rsidR="00933F35" w:rsidRPr="000674D9" w:rsidRDefault="00933F35" w:rsidP="00592BD9">
      <w:pPr>
        <w:spacing w:before="120"/>
        <w:ind w:left="1134" w:right="522" w:hanging="567"/>
        <w:rPr>
          <w:color w:val="000000" w:themeColor="text1"/>
          <w:sz w:val="24"/>
        </w:rPr>
      </w:pPr>
      <w:proofErr w:type="spellStart"/>
      <w:r w:rsidRPr="00184CF8">
        <w:rPr>
          <w:color w:val="000000" w:themeColor="text1"/>
          <w:sz w:val="24"/>
          <w:lang w:val="en-US"/>
        </w:rPr>
        <w:t>Coen</w:t>
      </w:r>
      <w:r w:rsidRPr="000674D9">
        <w:rPr>
          <w:color w:val="000000" w:themeColor="text1"/>
          <w:sz w:val="24"/>
          <w:lang w:val="en-US"/>
        </w:rPr>
        <w:t>en</w:t>
      </w:r>
      <w:proofErr w:type="spellEnd"/>
      <w:r w:rsidRPr="000674D9">
        <w:rPr>
          <w:color w:val="000000" w:themeColor="text1"/>
          <w:sz w:val="24"/>
          <w:lang w:val="en-US"/>
        </w:rPr>
        <w:t xml:space="preserve"> </w:t>
      </w:r>
      <w:proofErr w:type="spellStart"/>
      <w:r w:rsidRPr="000674D9">
        <w:rPr>
          <w:color w:val="000000" w:themeColor="text1"/>
          <w:sz w:val="24"/>
          <w:lang w:val="en-US"/>
        </w:rPr>
        <w:t>Lothar</w:t>
      </w:r>
      <w:proofErr w:type="spellEnd"/>
      <w:r w:rsidRPr="000674D9">
        <w:rPr>
          <w:color w:val="000000" w:themeColor="text1"/>
          <w:sz w:val="24"/>
          <w:lang w:val="en-US"/>
        </w:rPr>
        <w:t xml:space="preserve">, Erich </w:t>
      </w:r>
      <w:proofErr w:type="spellStart"/>
      <w:r w:rsidRPr="000674D9">
        <w:rPr>
          <w:color w:val="000000" w:themeColor="text1"/>
          <w:sz w:val="24"/>
          <w:lang w:val="en-US"/>
        </w:rPr>
        <w:t>Bey</w:t>
      </w:r>
      <w:r w:rsidR="00A52F86">
        <w:rPr>
          <w:color w:val="000000" w:themeColor="text1"/>
          <w:sz w:val="24"/>
          <w:lang w:val="en-US"/>
        </w:rPr>
        <w:t>reuther</w:t>
      </w:r>
      <w:proofErr w:type="spellEnd"/>
      <w:r w:rsidR="00A52F86">
        <w:rPr>
          <w:color w:val="000000" w:themeColor="text1"/>
          <w:sz w:val="24"/>
          <w:lang w:val="en-US"/>
        </w:rPr>
        <w:t xml:space="preserve"> y Hans </w:t>
      </w:r>
      <w:proofErr w:type="spellStart"/>
      <w:r w:rsidR="00A52F86">
        <w:rPr>
          <w:color w:val="000000" w:themeColor="text1"/>
          <w:sz w:val="24"/>
          <w:lang w:val="en-US"/>
        </w:rPr>
        <w:t>Bietenhard</w:t>
      </w:r>
      <w:proofErr w:type="spellEnd"/>
      <w:r w:rsidRPr="000674D9">
        <w:rPr>
          <w:color w:val="000000" w:themeColor="text1"/>
          <w:sz w:val="24"/>
          <w:lang w:val="en-US"/>
        </w:rPr>
        <w:t xml:space="preserve">. </w:t>
      </w:r>
      <w:r w:rsidRPr="000674D9">
        <w:rPr>
          <w:i/>
          <w:color w:val="000000" w:themeColor="text1"/>
          <w:sz w:val="24"/>
        </w:rPr>
        <w:t>Diccionario Teológico del Nuevo Testamento</w:t>
      </w:r>
      <w:r w:rsidRPr="000674D9">
        <w:rPr>
          <w:color w:val="000000" w:themeColor="text1"/>
          <w:sz w:val="24"/>
        </w:rPr>
        <w:t>. 4 vols. Salamanca: Ediciones Sígueme</w:t>
      </w:r>
      <w:r w:rsidR="00A52F86">
        <w:rPr>
          <w:color w:val="000000" w:themeColor="text1"/>
          <w:sz w:val="24"/>
        </w:rPr>
        <w:t>, 1990</w:t>
      </w:r>
      <w:r w:rsidRPr="000674D9">
        <w:rPr>
          <w:color w:val="000000" w:themeColor="text1"/>
          <w:sz w:val="24"/>
        </w:rPr>
        <w:t>.</w:t>
      </w:r>
    </w:p>
    <w:p w:rsidR="00933F35" w:rsidRDefault="00A52F86" w:rsidP="00933F35">
      <w:pPr>
        <w:spacing w:before="120"/>
        <w:ind w:left="813" w:hanging="567"/>
        <w:rPr>
          <w:color w:val="000000" w:themeColor="text1"/>
          <w:sz w:val="24"/>
        </w:rPr>
      </w:pPr>
      <w:r>
        <w:rPr>
          <w:color w:val="000000" w:themeColor="text1"/>
          <w:sz w:val="24"/>
        </w:rPr>
        <w:t xml:space="preserve">     Davies, W. D. </w:t>
      </w:r>
      <w:r w:rsidR="00933F35" w:rsidRPr="000674D9">
        <w:rPr>
          <w:i/>
          <w:color w:val="000000" w:themeColor="text1"/>
          <w:sz w:val="24"/>
        </w:rPr>
        <w:t>El Sermón de la Montaña</w:t>
      </w:r>
      <w:r w:rsidR="00933F35" w:rsidRPr="000674D9">
        <w:rPr>
          <w:color w:val="000000" w:themeColor="text1"/>
          <w:sz w:val="24"/>
        </w:rPr>
        <w:t xml:space="preserve">. </w:t>
      </w:r>
      <w:r>
        <w:rPr>
          <w:color w:val="000000" w:themeColor="text1"/>
          <w:sz w:val="24"/>
        </w:rPr>
        <w:t xml:space="preserve"> Madrid: </w:t>
      </w:r>
      <w:r w:rsidR="00933F35" w:rsidRPr="000674D9">
        <w:rPr>
          <w:color w:val="000000" w:themeColor="text1"/>
          <w:sz w:val="24"/>
        </w:rPr>
        <w:t xml:space="preserve"> Ediciones Cristiandad</w:t>
      </w:r>
      <w:r>
        <w:rPr>
          <w:color w:val="000000" w:themeColor="text1"/>
          <w:sz w:val="24"/>
        </w:rPr>
        <w:t>, 1975</w:t>
      </w:r>
      <w:r w:rsidR="00933F35" w:rsidRPr="000674D9">
        <w:rPr>
          <w:color w:val="000000" w:themeColor="text1"/>
          <w:sz w:val="24"/>
        </w:rPr>
        <w:t>.</w:t>
      </w:r>
    </w:p>
    <w:p w:rsidR="002C5A09" w:rsidRPr="002C5A09" w:rsidRDefault="002C5A09" w:rsidP="002C5A09">
      <w:pPr>
        <w:spacing w:before="120"/>
        <w:ind w:left="1134" w:hanging="567"/>
        <w:rPr>
          <w:color w:val="000000" w:themeColor="text1"/>
          <w:sz w:val="24"/>
          <w:lang w:val="es-MX"/>
        </w:rPr>
      </w:pPr>
      <w:proofErr w:type="spellStart"/>
      <w:r w:rsidRPr="00184CF8">
        <w:rPr>
          <w:color w:val="000000" w:themeColor="text1"/>
          <w:sz w:val="24"/>
          <w:lang w:val="es-MX"/>
        </w:rPr>
        <w:t>Drane</w:t>
      </w:r>
      <w:proofErr w:type="spellEnd"/>
      <w:r w:rsidRPr="00184CF8">
        <w:rPr>
          <w:color w:val="000000" w:themeColor="text1"/>
          <w:sz w:val="24"/>
          <w:lang w:val="es-MX"/>
        </w:rPr>
        <w:t xml:space="preserve">, John.  </w:t>
      </w:r>
      <w:r w:rsidRPr="002C5A09">
        <w:rPr>
          <w:i/>
          <w:color w:val="000000" w:themeColor="text1"/>
          <w:sz w:val="24"/>
          <w:lang w:val="es-MX"/>
        </w:rPr>
        <w:t xml:space="preserve">Jesús.  </w:t>
      </w:r>
      <w:r w:rsidRPr="002C5A09">
        <w:rPr>
          <w:color w:val="000000" w:themeColor="text1"/>
          <w:sz w:val="24"/>
          <w:lang w:val="es-MX"/>
        </w:rPr>
        <w:t>Navarra, España:  Edit. V</w:t>
      </w:r>
      <w:r>
        <w:rPr>
          <w:color w:val="000000" w:themeColor="text1"/>
          <w:sz w:val="24"/>
          <w:lang w:val="es-MX"/>
        </w:rPr>
        <w:t>erbo Divino, 1989.</w:t>
      </w:r>
    </w:p>
    <w:p w:rsidR="00933F35" w:rsidRPr="000674D9" w:rsidRDefault="00933F35" w:rsidP="00933F35">
      <w:pPr>
        <w:spacing w:before="7" w:line="390" w:lineRule="atLeast"/>
        <w:rPr>
          <w:color w:val="000000" w:themeColor="text1"/>
          <w:sz w:val="24"/>
        </w:rPr>
      </w:pPr>
      <w:r w:rsidRPr="002C5A09">
        <w:rPr>
          <w:color w:val="000000" w:themeColor="text1"/>
          <w:sz w:val="24"/>
          <w:lang w:val="es-MX"/>
        </w:rPr>
        <w:t xml:space="preserve">         </w:t>
      </w:r>
      <w:proofErr w:type="spellStart"/>
      <w:r w:rsidRPr="00184CF8">
        <w:rPr>
          <w:color w:val="000000" w:themeColor="text1"/>
          <w:sz w:val="24"/>
          <w:lang w:val="es-MX"/>
        </w:rPr>
        <w:t>Dunn</w:t>
      </w:r>
      <w:proofErr w:type="spellEnd"/>
      <w:r w:rsidRPr="00184CF8">
        <w:rPr>
          <w:color w:val="000000" w:themeColor="text1"/>
          <w:sz w:val="24"/>
          <w:lang w:val="es-MX"/>
        </w:rPr>
        <w:t>,</w:t>
      </w:r>
      <w:r w:rsidRPr="00184CF8">
        <w:rPr>
          <w:color w:val="000000" w:themeColor="text1"/>
          <w:spacing w:val="-16"/>
          <w:sz w:val="24"/>
          <w:lang w:val="es-MX"/>
        </w:rPr>
        <w:t xml:space="preserve"> </w:t>
      </w:r>
      <w:r w:rsidRPr="00184CF8">
        <w:rPr>
          <w:color w:val="000000" w:themeColor="text1"/>
          <w:sz w:val="24"/>
          <w:lang w:val="es-MX"/>
        </w:rPr>
        <w:t>James</w:t>
      </w:r>
      <w:r w:rsidRPr="00184CF8">
        <w:rPr>
          <w:color w:val="000000" w:themeColor="text1"/>
          <w:spacing w:val="-16"/>
          <w:sz w:val="24"/>
          <w:lang w:val="es-MX"/>
        </w:rPr>
        <w:t xml:space="preserve"> </w:t>
      </w:r>
      <w:r w:rsidRPr="00184CF8">
        <w:rPr>
          <w:color w:val="000000" w:themeColor="text1"/>
          <w:sz w:val="24"/>
          <w:lang w:val="es-MX"/>
        </w:rPr>
        <w:t>D.</w:t>
      </w:r>
      <w:r w:rsidRPr="00184CF8">
        <w:rPr>
          <w:color w:val="000000" w:themeColor="text1"/>
          <w:spacing w:val="-16"/>
          <w:sz w:val="24"/>
          <w:lang w:val="es-MX"/>
        </w:rPr>
        <w:t xml:space="preserve"> </w:t>
      </w:r>
      <w:r w:rsidR="00504AC2">
        <w:rPr>
          <w:color w:val="000000" w:themeColor="text1"/>
          <w:sz w:val="24"/>
          <w:lang w:val="es-MX"/>
        </w:rPr>
        <w:t>G</w:t>
      </w:r>
      <w:r w:rsidRPr="00184CF8">
        <w:rPr>
          <w:color w:val="000000" w:themeColor="text1"/>
          <w:sz w:val="24"/>
          <w:lang w:val="es-MX"/>
        </w:rPr>
        <w:t>.</w:t>
      </w:r>
      <w:r w:rsidRPr="00184CF8">
        <w:rPr>
          <w:color w:val="000000" w:themeColor="text1"/>
          <w:spacing w:val="29"/>
          <w:sz w:val="24"/>
          <w:lang w:val="es-MX"/>
        </w:rPr>
        <w:t xml:space="preserve"> </w:t>
      </w:r>
      <w:r w:rsidRPr="000674D9">
        <w:rPr>
          <w:i/>
          <w:color w:val="000000" w:themeColor="text1"/>
          <w:sz w:val="24"/>
        </w:rPr>
        <w:t>Redescubrir</w:t>
      </w:r>
      <w:r w:rsidRPr="000674D9">
        <w:rPr>
          <w:i/>
          <w:color w:val="000000" w:themeColor="text1"/>
          <w:spacing w:val="-16"/>
          <w:sz w:val="24"/>
        </w:rPr>
        <w:t xml:space="preserve"> </w:t>
      </w:r>
      <w:r w:rsidRPr="000674D9">
        <w:rPr>
          <w:i/>
          <w:color w:val="000000" w:themeColor="text1"/>
          <w:sz w:val="24"/>
        </w:rPr>
        <w:t>a</w:t>
      </w:r>
      <w:r w:rsidRPr="000674D9">
        <w:rPr>
          <w:i/>
          <w:color w:val="000000" w:themeColor="text1"/>
          <w:spacing w:val="-15"/>
          <w:sz w:val="24"/>
        </w:rPr>
        <w:t xml:space="preserve"> </w:t>
      </w:r>
      <w:r w:rsidRPr="000674D9">
        <w:rPr>
          <w:i/>
          <w:color w:val="000000" w:themeColor="text1"/>
          <w:sz w:val="24"/>
        </w:rPr>
        <w:t>Jesús</w:t>
      </w:r>
      <w:r w:rsidRPr="000674D9">
        <w:rPr>
          <w:i/>
          <w:color w:val="000000" w:themeColor="text1"/>
          <w:spacing w:val="-15"/>
          <w:sz w:val="24"/>
        </w:rPr>
        <w:t xml:space="preserve"> </w:t>
      </w:r>
      <w:r w:rsidRPr="000674D9">
        <w:rPr>
          <w:i/>
          <w:color w:val="000000" w:themeColor="text1"/>
          <w:sz w:val="24"/>
        </w:rPr>
        <w:t>de</w:t>
      </w:r>
      <w:r w:rsidRPr="000674D9">
        <w:rPr>
          <w:i/>
          <w:color w:val="000000" w:themeColor="text1"/>
          <w:spacing w:val="-17"/>
          <w:sz w:val="24"/>
        </w:rPr>
        <w:t xml:space="preserve"> </w:t>
      </w:r>
      <w:r w:rsidRPr="000674D9">
        <w:rPr>
          <w:i/>
          <w:color w:val="000000" w:themeColor="text1"/>
          <w:sz w:val="24"/>
        </w:rPr>
        <w:t>Nazaret.</w:t>
      </w:r>
      <w:r w:rsidRPr="000674D9">
        <w:rPr>
          <w:i/>
          <w:color w:val="000000" w:themeColor="text1"/>
          <w:spacing w:val="30"/>
          <w:sz w:val="24"/>
        </w:rPr>
        <w:t xml:space="preserve"> </w:t>
      </w:r>
      <w:r w:rsidRPr="000674D9">
        <w:rPr>
          <w:color w:val="000000" w:themeColor="text1"/>
          <w:sz w:val="24"/>
        </w:rPr>
        <w:t>Salamanca:</w:t>
      </w:r>
      <w:r w:rsidRPr="000674D9">
        <w:rPr>
          <w:color w:val="000000" w:themeColor="text1"/>
          <w:spacing w:val="-15"/>
          <w:sz w:val="24"/>
        </w:rPr>
        <w:t xml:space="preserve"> </w:t>
      </w:r>
      <w:r w:rsidRPr="000674D9">
        <w:rPr>
          <w:color w:val="000000" w:themeColor="text1"/>
          <w:sz w:val="24"/>
        </w:rPr>
        <w:t>Ediciones</w:t>
      </w:r>
      <w:r w:rsidRPr="000674D9">
        <w:rPr>
          <w:color w:val="000000" w:themeColor="text1"/>
          <w:spacing w:val="-16"/>
          <w:sz w:val="24"/>
        </w:rPr>
        <w:t xml:space="preserve"> </w:t>
      </w:r>
      <w:r w:rsidRPr="000674D9">
        <w:rPr>
          <w:color w:val="000000" w:themeColor="text1"/>
          <w:sz w:val="24"/>
        </w:rPr>
        <w:t>Sígueme</w:t>
      </w:r>
      <w:r w:rsidR="00504AC2">
        <w:rPr>
          <w:color w:val="000000" w:themeColor="text1"/>
          <w:sz w:val="24"/>
        </w:rPr>
        <w:t>, 2006</w:t>
      </w:r>
      <w:r w:rsidRPr="000674D9">
        <w:rPr>
          <w:color w:val="000000" w:themeColor="text1"/>
          <w:sz w:val="24"/>
        </w:rPr>
        <w:t xml:space="preserve">. </w:t>
      </w:r>
    </w:p>
    <w:p w:rsidR="00933F35" w:rsidRPr="000674D9" w:rsidRDefault="00933F35" w:rsidP="00933F35">
      <w:pPr>
        <w:spacing w:before="7" w:line="390" w:lineRule="atLeast"/>
        <w:rPr>
          <w:i/>
          <w:color w:val="000000" w:themeColor="text1"/>
          <w:sz w:val="24"/>
        </w:rPr>
      </w:pPr>
      <w:r w:rsidRPr="000674D9">
        <w:rPr>
          <w:color w:val="000000" w:themeColor="text1"/>
          <w:sz w:val="24"/>
        </w:rPr>
        <w:t xml:space="preserve"> </w:t>
      </w:r>
      <w:r w:rsidR="00504AC2">
        <w:rPr>
          <w:color w:val="000000" w:themeColor="text1"/>
          <w:sz w:val="24"/>
        </w:rPr>
        <w:t xml:space="preserve">        </w:t>
      </w:r>
      <w:proofErr w:type="spellStart"/>
      <w:r w:rsidR="00504AC2">
        <w:rPr>
          <w:color w:val="000000" w:themeColor="text1"/>
          <w:sz w:val="24"/>
        </w:rPr>
        <w:t>Duquoc</w:t>
      </w:r>
      <w:proofErr w:type="spellEnd"/>
      <w:r w:rsidR="00504AC2">
        <w:rPr>
          <w:color w:val="000000" w:themeColor="text1"/>
          <w:sz w:val="24"/>
        </w:rPr>
        <w:t>, Christian.</w:t>
      </w:r>
      <w:r w:rsidRPr="000674D9">
        <w:rPr>
          <w:color w:val="000000" w:themeColor="text1"/>
          <w:sz w:val="24"/>
        </w:rPr>
        <w:t xml:space="preserve"> </w:t>
      </w:r>
      <w:r w:rsidRPr="000674D9">
        <w:rPr>
          <w:i/>
          <w:color w:val="000000" w:themeColor="text1"/>
          <w:sz w:val="24"/>
        </w:rPr>
        <w:t>Mesianismo de Jesús y Discreción de Dios. Ensayos sobre los</w:t>
      </w:r>
    </w:p>
    <w:p w:rsidR="00933F35" w:rsidRPr="000674D9" w:rsidRDefault="00933F35" w:rsidP="00933F35">
      <w:pPr>
        <w:spacing w:before="120"/>
        <w:ind w:left="1854" w:hanging="567"/>
        <w:rPr>
          <w:color w:val="000000" w:themeColor="text1"/>
          <w:sz w:val="24"/>
        </w:rPr>
      </w:pPr>
      <w:r w:rsidRPr="000674D9">
        <w:rPr>
          <w:i/>
          <w:color w:val="000000" w:themeColor="text1"/>
          <w:sz w:val="24"/>
        </w:rPr>
        <w:t>Límites de la Cristología</w:t>
      </w:r>
      <w:r w:rsidR="00504AC2">
        <w:rPr>
          <w:color w:val="000000" w:themeColor="text1"/>
          <w:sz w:val="24"/>
        </w:rPr>
        <w:t xml:space="preserve">.  Madrid: </w:t>
      </w:r>
      <w:r w:rsidRPr="000674D9">
        <w:rPr>
          <w:color w:val="000000" w:themeColor="text1"/>
          <w:sz w:val="24"/>
        </w:rPr>
        <w:t xml:space="preserve"> Ediciones Cristiandad</w:t>
      </w:r>
      <w:r w:rsidR="00504AC2">
        <w:rPr>
          <w:color w:val="000000" w:themeColor="text1"/>
          <w:sz w:val="24"/>
        </w:rPr>
        <w:t>, 1985</w:t>
      </w:r>
      <w:r w:rsidRPr="000674D9">
        <w:rPr>
          <w:color w:val="000000" w:themeColor="text1"/>
          <w:sz w:val="24"/>
        </w:rPr>
        <w:t>.</w:t>
      </w:r>
    </w:p>
    <w:p w:rsidR="00933F35" w:rsidRPr="000674D9" w:rsidRDefault="00933F35" w:rsidP="00933F35">
      <w:pPr>
        <w:spacing w:before="120"/>
        <w:ind w:left="1134" w:hanging="567"/>
        <w:rPr>
          <w:color w:val="000000" w:themeColor="text1"/>
          <w:sz w:val="24"/>
        </w:rPr>
      </w:pPr>
      <w:proofErr w:type="spellStart"/>
      <w:r w:rsidRPr="000674D9">
        <w:rPr>
          <w:color w:val="000000" w:themeColor="text1"/>
          <w:sz w:val="24"/>
        </w:rPr>
        <w:t>Fuller</w:t>
      </w:r>
      <w:proofErr w:type="spellEnd"/>
      <w:r w:rsidRPr="000674D9">
        <w:rPr>
          <w:color w:val="000000" w:themeColor="text1"/>
          <w:sz w:val="24"/>
        </w:rPr>
        <w:t xml:space="preserve">, R. H. </w:t>
      </w:r>
      <w:r w:rsidRPr="000674D9">
        <w:rPr>
          <w:i/>
          <w:color w:val="000000" w:themeColor="text1"/>
          <w:sz w:val="24"/>
        </w:rPr>
        <w:t xml:space="preserve">Fundamentos de la Cristología </w:t>
      </w:r>
      <w:proofErr w:type="spellStart"/>
      <w:r w:rsidRPr="000674D9">
        <w:rPr>
          <w:i/>
          <w:color w:val="000000" w:themeColor="text1"/>
          <w:sz w:val="24"/>
        </w:rPr>
        <w:t>Neotestamentaria</w:t>
      </w:r>
      <w:proofErr w:type="spellEnd"/>
      <w:r w:rsidRPr="000674D9">
        <w:rPr>
          <w:i/>
          <w:color w:val="000000" w:themeColor="text1"/>
          <w:sz w:val="24"/>
        </w:rPr>
        <w:t xml:space="preserve">.  </w:t>
      </w:r>
      <w:r w:rsidRPr="000674D9">
        <w:rPr>
          <w:color w:val="000000" w:themeColor="text1"/>
          <w:sz w:val="24"/>
        </w:rPr>
        <w:t>Madrid, España:  Ediciones Cristiandad, 1979.</w:t>
      </w:r>
    </w:p>
    <w:p w:rsidR="00933F35" w:rsidRPr="000674D9" w:rsidRDefault="00933F35" w:rsidP="00933F35">
      <w:pPr>
        <w:spacing w:before="120"/>
        <w:ind w:left="1134" w:right="535" w:hanging="567"/>
        <w:rPr>
          <w:color w:val="000000" w:themeColor="text1"/>
          <w:sz w:val="24"/>
        </w:rPr>
      </w:pPr>
      <w:r w:rsidRPr="000674D9">
        <w:rPr>
          <w:color w:val="000000" w:themeColor="text1"/>
          <w:sz w:val="24"/>
        </w:rPr>
        <w:t>Gonzá</w:t>
      </w:r>
      <w:r w:rsidR="00504AC2">
        <w:rPr>
          <w:color w:val="000000" w:themeColor="text1"/>
          <w:sz w:val="24"/>
        </w:rPr>
        <w:t>lez Echegaray, J. et alii</w:t>
      </w:r>
      <w:r w:rsidRPr="000674D9">
        <w:rPr>
          <w:color w:val="000000" w:themeColor="text1"/>
          <w:sz w:val="24"/>
        </w:rPr>
        <w:t xml:space="preserve">. </w:t>
      </w:r>
      <w:r w:rsidRPr="000674D9">
        <w:rPr>
          <w:i/>
          <w:color w:val="000000" w:themeColor="text1"/>
          <w:sz w:val="24"/>
        </w:rPr>
        <w:t>La Biblia en Su Entorno</w:t>
      </w:r>
      <w:r w:rsidR="00504AC2">
        <w:rPr>
          <w:color w:val="000000" w:themeColor="text1"/>
          <w:sz w:val="24"/>
        </w:rPr>
        <w:t xml:space="preserve">.  </w:t>
      </w:r>
      <w:proofErr w:type="spellStart"/>
      <w:r w:rsidR="00504AC2">
        <w:rPr>
          <w:color w:val="000000" w:themeColor="text1"/>
          <w:sz w:val="24"/>
        </w:rPr>
        <w:t>Estella</w:t>
      </w:r>
      <w:proofErr w:type="spellEnd"/>
      <w:r w:rsidR="00504AC2">
        <w:rPr>
          <w:color w:val="000000" w:themeColor="text1"/>
          <w:sz w:val="24"/>
        </w:rPr>
        <w:t>, Navarra:</w:t>
      </w:r>
      <w:r w:rsidRPr="000674D9">
        <w:rPr>
          <w:color w:val="000000" w:themeColor="text1"/>
          <w:sz w:val="24"/>
        </w:rPr>
        <w:t xml:space="preserve"> Editorial Verbo Divino</w:t>
      </w:r>
      <w:r w:rsidR="00504AC2">
        <w:rPr>
          <w:color w:val="000000" w:themeColor="text1"/>
          <w:sz w:val="24"/>
        </w:rPr>
        <w:t>, 1990</w:t>
      </w:r>
      <w:r w:rsidRPr="000674D9">
        <w:rPr>
          <w:color w:val="000000" w:themeColor="text1"/>
          <w:sz w:val="24"/>
        </w:rPr>
        <w:t>.</w:t>
      </w:r>
    </w:p>
    <w:p w:rsidR="00933F35" w:rsidRPr="000674D9" w:rsidRDefault="00933F35" w:rsidP="00933F35">
      <w:pPr>
        <w:spacing w:before="120"/>
        <w:ind w:left="1134" w:right="188" w:hanging="567"/>
        <w:rPr>
          <w:color w:val="000000" w:themeColor="text1"/>
          <w:sz w:val="24"/>
        </w:rPr>
      </w:pPr>
      <w:r w:rsidRPr="000674D9">
        <w:rPr>
          <w:color w:val="000000" w:themeColor="text1"/>
          <w:sz w:val="24"/>
        </w:rPr>
        <w:t>Go</w:t>
      </w:r>
      <w:r w:rsidR="00504AC2">
        <w:rPr>
          <w:color w:val="000000" w:themeColor="text1"/>
          <w:sz w:val="24"/>
        </w:rPr>
        <w:t xml:space="preserve">nzález </w:t>
      </w:r>
      <w:proofErr w:type="spellStart"/>
      <w:r w:rsidR="00504AC2">
        <w:rPr>
          <w:color w:val="000000" w:themeColor="text1"/>
          <w:sz w:val="24"/>
        </w:rPr>
        <w:t>Faus</w:t>
      </w:r>
      <w:proofErr w:type="spellEnd"/>
      <w:r w:rsidR="00504AC2">
        <w:rPr>
          <w:color w:val="000000" w:themeColor="text1"/>
          <w:sz w:val="24"/>
        </w:rPr>
        <w:t>, José Ignacio.</w:t>
      </w:r>
      <w:r w:rsidRPr="000674D9">
        <w:rPr>
          <w:color w:val="000000" w:themeColor="text1"/>
          <w:sz w:val="24"/>
        </w:rPr>
        <w:t xml:space="preserve"> </w:t>
      </w:r>
      <w:r w:rsidRPr="000674D9">
        <w:rPr>
          <w:i/>
          <w:color w:val="000000" w:themeColor="text1"/>
          <w:sz w:val="24"/>
        </w:rPr>
        <w:t xml:space="preserve">La Humanidad Nueva. Ensayo de Cristología. </w:t>
      </w:r>
      <w:r w:rsidR="00504AC2">
        <w:rPr>
          <w:i/>
          <w:color w:val="000000" w:themeColor="text1"/>
          <w:sz w:val="24"/>
        </w:rPr>
        <w:t xml:space="preserve"> </w:t>
      </w:r>
      <w:r w:rsidR="00504AC2" w:rsidRPr="00504AC2">
        <w:rPr>
          <w:color w:val="000000" w:themeColor="text1"/>
          <w:sz w:val="24"/>
        </w:rPr>
        <w:t>Santander:</w:t>
      </w:r>
      <w:r w:rsidR="00504AC2">
        <w:rPr>
          <w:i/>
          <w:color w:val="000000" w:themeColor="text1"/>
          <w:sz w:val="24"/>
        </w:rPr>
        <w:t xml:space="preserve">  </w:t>
      </w:r>
      <w:r w:rsidR="00504AC2">
        <w:rPr>
          <w:color w:val="000000" w:themeColor="text1"/>
          <w:sz w:val="24"/>
        </w:rPr>
        <w:t xml:space="preserve">Editorial Sal </w:t>
      </w:r>
      <w:proofErr w:type="spellStart"/>
      <w:r w:rsidR="00504AC2">
        <w:rPr>
          <w:color w:val="000000" w:themeColor="text1"/>
          <w:sz w:val="24"/>
        </w:rPr>
        <w:t>Terrae</w:t>
      </w:r>
      <w:proofErr w:type="spellEnd"/>
      <w:r w:rsidR="00504AC2">
        <w:rPr>
          <w:color w:val="000000" w:themeColor="text1"/>
          <w:sz w:val="24"/>
        </w:rPr>
        <w:t>, 1984</w:t>
      </w:r>
      <w:r w:rsidRPr="000674D9">
        <w:rPr>
          <w:color w:val="000000" w:themeColor="text1"/>
          <w:sz w:val="24"/>
        </w:rPr>
        <w:t>.</w:t>
      </w:r>
    </w:p>
    <w:p w:rsidR="00933F35" w:rsidRDefault="00504AC2" w:rsidP="00933F35">
      <w:pPr>
        <w:spacing w:before="120"/>
        <w:ind w:left="1134" w:hanging="567"/>
        <w:rPr>
          <w:color w:val="000000" w:themeColor="text1"/>
          <w:sz w:val="24"/>
        </w:rPr>
      </w:pPr>
      <w:r>
        <w:rPr>
          <w:color w:val="000000" w:themeColor="text1"/>
          <w:sz w:val="24"/>
        </w:rPr>
        <w:t>González, Justo L</w:t>
      </w:r>
      <w:r w:rsidR="00933F35" w:rsidRPr="000674D9">
        <w:rPr>
          <w:color w:val="000000" w:themeColor="text1"/>
          <w:sz w:val="24"/>
        </w:rPr>
        <w:t xml:space="preserve">. </w:t>
      </w:r>
      <w:r w:rsidR="00933F35" w:rsidRPr="000674D9">
        <w:rPr>
          <w:i/>
          <w:color w:val="000000" w:themeColor="text1"/>
          <w:sz w:val="24"/>
        </w:rPr>
        <w:t>Historia del Pensamiento Cristiano</w:t>
      </w:r>
      <w:r w:rsidR="00933F35" w:rsidRPr="000674D9">
        <w:rPr>
          <w:color w:val="000000" w:themeColor="text1"/>
          <w:sz w:val="24"/>
        </w:rPr>
        <w:t>. 3 vols. Nashville: Editorial Caribe</w:t>
      </w:r>
      <w:r>
        <w:rPr>
          <w:color w:val="000000" w:themeColor="text1"/>
          <w:sz w:val="24"/>
        </w:rPr>
        <w:t>, 2002</w:t>
      </w:r>
      <w:r w:rsidR="00933F35" w:rsidRPr="000674D9">
        <w:rPr>
          <w:color w:val="000000" w:themeColor="text1"/>
          <w:sz w:val="24"/>
        </w:rPr>
        <w:t>.</w:t>
      </w:r>
    </w:p>
    <w:p w:rsidR="00F77FE4" w:rsidRPr="00F77FE4" w:rsidRDefault="00F77FE4" w:rsidP="00933F35">
      <w:pPr>
        <w:spacing w:before="120"/>
        <w:ind w:left="1134" w:hanging="567"/>
        <w:rPr>
          <w:i/>
          <w:color w:val="000000" w:themeColor="text1"/>
          <w:sz w:val="24"/>
        </w:rPr>
      </w:pPr>
      <w:r>
        <w:rPr>
          <w:color w:val="000000" w:themeColor="text1"/>
          <w:sz w:val="24"/>
        </w:rPr>
        <w:t xml:space="preserve">Guijarro Oporto, Santiago.  “La investigación sobre el Jesús Histórico”.  En </w:t>
      </w:r>
      <w:proofErr w:type="spellStart"/>
      <w:r>
        <w:rPr>
          <w:i/>
          <w:color w:val="000000" w:themeColor="text1"/>
          <w:sz w:val="24"/>
        </w:rPr>
        <w:t>Didaskalia</w:t>
      </w:r>
      <w:proofErr w:type="spellEnd"/>
      <w:r>
        <w:rPr>
          <w:i/>
          <w:color w:val="000000" w:themeColor="text1"/>
          <w:sz w:val="24"/>
        </w:rPr>
        <w:t>, XXXII (2002)</w:t>
      </w:r>
    </w:p>
    <w:p w:rsidR="00933F35" w:rsidRPr="00504AC2" w:rsidRDefault="00933F35" w:rsidP="00933F35">
      <w:pPr>
        <w:spacing w:before="120"/>
        <w:ind w:left="1134" w:right="535" w:hanging="567"/>
        <w:rPr>
          <w:color w:val="000000" w:themeColor="text1"/>
          <w:sz w:val="24"/>
        </w:rPr>
      </w:pPr>
      <w:proofErr w:type="spellStart"/>
      <w:r w:rsidRPr="000674D9">
        <w:rPr>
          <w:color w:val="000000" w:themeColor="text1"/>
          <w:sz w:val="24"/>
        </w:rPr>
        <w:t>Guillet</w:t>
      </w:r>
      <w:proofErr w:type="spellEnd"/>
      <w:r w:rsidRPr="000674D9">
        <w:rPr>
          <w:color w:val="000000" w:themeColor="text1"/>
          <w:sz w:val="24"/>
        </w:rPr>
        <w:t xml:space="preserve">, Jacques.  </w:t>
      </w:r>
      <w:r w:rsidRPr="000674D9">
        <w:rPr>
          <w:i/>
          <w:color w:val="000000" w:themeColor="text1"/>
          <w:sz w:val="24"/>
        </w:rPr>
        <w:t xml:space="preserve">Jesucristo en el Evangelio de Juan.  2 ed.  </w:t>
      </w:r>
      <w:r w:rsidRPr="00504AC2">
        <w:rPr>
          <w:color w:val="000000" w:themeColor="text1"/>
          <w:sz w:val="24"/>
        </w:rPr>
        <w:t xml:space="preserve">Navarra, España:  Edit. </w:t>
      </w:r>
      <w:proofErr w:type="gramStart"/>
      <w:r w:rsidRPr="00504AC2">
        <w:rPr>
          <w:color w:val="000000" w:themeColor="text1"/>
          <w:sz w:val="24"/>
        </w:rPr>
        <w:t xml:space="preserve">Verbo </w:t>
      </w:r>
      <w:r w:rsidR="00504AC2" w:rsidRPr="00504AC2">
        <w:rPr>
          <w:color w:val="000000" w:themeColor="text1"/>
          <w:sz w:val="24"/>
        </w:rPr>
        <w:t xml:space="preserve"> </w:t>
      </w:r>
      <w:r w:rsidRPr="00504AC2">
        <w:rPr>
          <w:color w:val="000000" w:themeColor="text1"/>
          <w:sz w:val="24"/>
        </w:rPr>
        <w:t>Divino</w:t>
      </w:r>
      <w:proofErr w:type="gramEnd"/>
      <w:r w:rsidRPr="00504AC2">
        <w:rPr>
          <w:color w:val="000000" w:themeColor="text1"/>
          <w:sz w:val="24"/>
        </w:rPr>
        <w:t>, 1982.</w:t>
      </w:r>
    </w:p>
    <w:p w:rsidR="00933F35" w:rsidRPr="000674D9" w:rsidRDefault="00933F35" w:rsidP="00504AC2">
      <w:pPr>
        <w:spacing w:before="120" w:line="396" w:lineRule="exact"/>
        <w:ind w:left="1191" w:hanging="1191"/>
        <w:rPr>
          <w:color w:val="000000" w:themeColor="text1"/>
          <w:sz w:val="24"/>
        </w:rPr>
      </w:pPr>
      <w:r>
        <w:rPr>
          <w:color w:val="000000" w:themeColor="text1"/>
          <w:sz w:val="24"/>
        </w:rPr>
        <w:t xml:space="preserve">         </w:t>
      </w:r>
      <w:proofErr w:type="spellStart"/>
      <w:r w:rsidR="00504AC2">
        <w:rPr>
          <w:color w:val="000000" w:themeColor="text1"/>
          <w:sz w:val="24"/>
        </w:rPr>
        <w:t>Grudem</w:t>
      </w:r>
      <w:proofErr w:type="spellEnd"/>
      <w:r w:rsidR="00504AC2">
        <w:rPr>
          <w:color w:val="000000" w:themeColor="text1"/>
          <w:sz w:val="24"/>
        </w:rPr>
        <w:t xml:space="preserve">, Wayne.  </w:t>
      </w:r>
      <w:r w:rsidRPr="000674D9">
        <w:rPr>
          <w:i/>
          <w:color w:val="000000" w:themeColor="text1"/>
          <w:sz w:val="24"/>
        </w:rPr>
        <w:t>Doctrina Bíblica. Enseñanzas Esenciales de la Fe Cristiana</w:t>
      </w:r>
      <w:r w:rsidRPr="000674D9">
        <w:rPr>
          <w:color w:val="000000" w:themeColor="text1"/>
          <w:sz w:val="24"/>
        </w:rPr>
        <w:t xml:space="preserve">. </w:t>
      </w:r>
      <w:r w:rsidR="00504AC2">
        <w:rPr>
          <w:color w:val="000000" w:themeColor="text1"/>
          <w:sz w:val="24"/>
        </w:rPr>
        <w:t xml:space="preserve"> Miami, Florida:     Edit. Vida, 2005</w:t>
      </w:r>
      <w:r w:rsidR="00504AC2" w:rsidRPr="000674D9">
        <w:rPr>
          <w:color w:val="000000" w:themeColor="text1"/>
          <w:sz w:val="24"/>
        </w:rPr>
        <w:t>.</w:t>
      </w:r>
    </w:p>
    <w:p w:rsidR="00933F35" w:rsidRPr="000674D9" w:rsidRDefault="00504AC2" w:rsidP="00592BD9">
      <w:pPr>
        <w:spacing w:before="120"/>
        <w:ind w:left="1134" w:right="522" w:hanging="567"/>
        <w:rPr>
          <w:color w:val="000000" w:themeColor="text1"/>
        </w:rPr>
      </w:pPr>
      <w:proofErr w:type="spellStart"/>
      <w:r>
        <w:rPr>
          <w:color w:val="000000" w:themeColor="text1"/>
          <w:sz w:val="24"/>
        </w:rPr>
        <w:t>Jeremias</w:t>
      </w:r>
      <w:proofErr w:type="spellEnd"/>
      <w:r>
        <w:rPr>
          <w:color w:val="000000" w:themeColor="text1"/>
          <w:sz w:val="24"/>
        </w:rPr>
        <w:t xml:space="preserve">, </w:t>
      </w:r>
      <w:proofErr w:type="spellStart"/>
      <w:r>
        <w:rPr>
          <w:color w:val="000000" w:themeColor="text1"/>
          <w:sz w:val="24"/>
        </w:rPr>
        <w:t>Joachim</w:t>
      </w:r>
      <w:proofErr w:type="spellEnd"/>
      <w:r>
        <w:rPr>
          <w:color w:val="000000" w:themeColor="text1"/>
          <w:sz w:val="24"/>
        </w:rPr>
        <w:t>.</w:t>
      </w:r>
      <w:r w:rsidR="00933F35" w:rsidRPr="000674D9">
        <w:rPr>
          <w:color w:val="000000" w:themeColor="text1"/>
          <w:sz w:val="24"/>
        </w:rPr>
        <w:t xml:space="preserve"> </w:t>
      </w:r>
      <w:r w:rsidR="00933F35" w:rsidRPr="000674D9">
        <w:rPr>
          <w:i/>
          <w:color w:val="000000" w:themeColor="text1"/>
          <w:sz w:val="24"/>
        </w:rPr>
        <w:t>Teología del Nuevo Testamento. I: La Predicación de Jesús</w:t>
      </w:r>
      <w:r w:rsidR="00933F35" w:rsidRPr="000674D9">
        <w:rPr>
          <w:color w:val="000000" w:themeColor="text1"/>
          <w:sz w:val="24"/>
        </w:rPr>
        <w:t xml:space="preserve">. </w:t>
      </w:r>
      <w:r>
        <w:rPr>
          <w:color w:val="000000" w:themeColor="text1"/>
          <w:sz w:val="24"/>
        </w:rPr>
        <w:t xml:space="preserve"> Salamanca:</w:t>
      </w:r>
      <w:r w:rsidR="00592BD9">
        <w:rPr>
          <w:color w:val="000000" w:themeColor="text1"/>
          <w:sz w:val="24"/>
        </w:rPr>
        <w:t xml:space="preserve"> Ediciones </w:t>
      </w:r>
      <w:proofErr w:type="spellStart"/>
      <w:r w:rsidR="00592BD9">
        <w:rPr>
          <w:color w:val="000000" w:themeColor="text1"/>
          <w:sz w:val="24"/>
        </w:rPr>
        <w:t>Sigueme</w:t>
      </w:r>
      <w:proofErr w:type="spellEnd"/>
      <w:r>
        <w:rPr>
          <w:color w:val="000000" w:themeColor="text1"/>
          <w:sz w:val="24"/>
        </w:rPr>
        <w:t>, 1980</w:t>
      </w:r>
      <w:r w:rsidR="00592BD9">
        <w:rPr>
          <w:color w:val="000000" w:themeColor="text1"/>
          <w:sz w:val="24"/>
        </w:rPr>
        <w:t>.</w:t>
      </w:r>
    </w:p>
    <w:p w:rsidR="00933F35" w:rsidRPr="000674D9" w:rsidRDefault="00504AC2" w:rsidP="00592BD9">
      <w:pPr>
        <w:spacing w:before="120"/>
        <w:ind w:left="1134" w:right="522" w:hanging="567"/>
        <w:jc w:val="both"/>
        <w:rPr>
          <w:color w:val="000000" w:themeColor="text1"/>
          <w:sz w:val="24"/>
        </w:rPr>
      </w:pPr>
      <w:r>
        <w:rPr>
          <w:color w:val="000000" w:themeColor="text1"/>
          <w:sz w:val="24"/>
        </w:rPr>
        <w:t>Johnson, Elizabeth A</w:t>
      </w:r>
      <w:r w:rsidR="00933F35" w:rsidRPr="000674D9">
        <w:rPr>
          <w:color w:val="000000" w:themeColor="text1"/>
          <w:sz w:val="24"/>
        </w:rPr>
        <w:t xml:space="preserve">. </w:t>
      </w:r>
      <w:r w:rsidR="00933F35" w:rsidRPr="000674D9">
        <w:rPr>
          <w:i/>
          <w:color w:val="000000" w:themeColor="text1"/>
          <w:sz w:val="24"/>
        </w:rPr>
        <w:t>La Cristología Hoy. Olas de Renovación en el Acceso a Jesús</w:t>
      </w:r>
      <w:r w:rsidR="00933F35" w:rsidRPr="000674D9">
        <w:rPr>
          <w:color w:val="000000" w:themeColor="text1"/>
          <w:sz w:val="24"/>
        </w:rPr>
        <w:t>. Santander: Sal</w:t>
      </w:r>
      <w:r w:rsidR="00933F35" w:rsidRPr="000674D9">
        <w:rPr>
          <w:color w:val="000000" w:themeColor="text1"/>
          <w:spacing w:val="-1"/>
          <w:sz w:val="24"/>
        </w:rPr>
        <w:t xml:space="preserve"> </w:t>
      </w:r>
      <w:proofErr w:type="spellStart"/>
      <w:r w:rsidR="00933F35" w:rsidRPr="000674D9">
        <w:rPr>
          <w:color w:val="000000" w:themeColor="text1"/>
          <w:sz w:val="24"/>
        </w:rPr>
        <w:t>Terrae</w:t>
      </w:r>
      <w:proofErr w:type="spellEnd"/>
      <w:r>
        <w:rPr>
          <w:color w:val="000000" w:themeColor="text1"/>
          <w:sz w:val="24"/>
        </w:rPr>
        <w:t>, 1990</w:t>
      </w:r>
      <w:r w:rsidR="00933F35" w:rsidRPr="000674D9">
        <w:rPr>
          <w:color w:val="000000" w:themeColor="text1"/>
          <w:sz w:val="24"/>
        </w:rPr>
        <w:t>.</w:t>
      </w:r>
    </w:p>
    <w:p w:rsidR="00933F35" w:rsidRDefault="00504AC2" w:rsidP="002C5A09">
      <w:pPr>
        <w:spacing w:before="120"/>
        <w:ind w:left="1134" w:right="522" w:hanging="567"/>
        <w:jc w:val="both"/>
        <w:rPr>
          <w:color w:val="000000" w:themeColor="text1"/>
          <w:sz w:val="24"/>
        </w:rPr>
      </w:pPr>
      <w:proofErr w:type="spellStart"/>
      <w:r>
        <w:rPr>
          <w:color w:val="000000" w:themeColor="text1"/>
          <w:sz w:val="24"/>
        </w:rPr>
        <w:lastRenderedPageBreak/>
        <w:t>Köster</w:t>
      </w:r>
      <w:proofErr w:type="spellEnd"/>
      <w:r>
        <w:rPr>
          <w:color w:val="000000" w:themeColor="text1"/>
          <w:sz w:val="24"/>
        </w:rPr>
        <w:t xml:space="preserve">, Helmut.  </w:t>
      </w:r>
      <w:r w:rsidR="00933F35" w:rsidRPr="000674D9">
        <w:rPr>
          <w:i/>
          <w:color w:val="000000" w:themeColor="text1"/>
          <w:sz w:val="24"/>
        </w:rPr>
        <w:t>Introducción al Nuevo Testamento. Historia, Cultura y Religión de la Época Helenística e Historia y Literatura del Cristianismo Primitivo</w:t>
      </w:r>
      <w:r w:rsidR="00933F35" w:rsidRPr="000674D9">
        <w:rPr>
          <w:color w:val="000000" w:themeColor="text1"/>
          <w:sz w:val="24"/>
        </w:rPr>
        <w:t>. Salamanca, Ediciones Sígueme</w:t>
      </w:r>
      <w:r>
        <w:rPr>
          <w:color w:val="000000" w:themeColor="text1"/>
          <w:sz w:val="24"/>
        </w:rPr>
        <w:t>, 1988</w:t>
      </w:r>
      <w:r w:rsidR="00933F35" w:rsidRPr="000674D9">
        <w:rPr>
          <w:color w:val="000000" w:themeColor="text1"/>
          <w:sz w:val="24"/>
        </w:rPr>
        <w:t>.</w:t>
      </w:r>
    </w:p>
    <w:p w:rsidR="002C5A09" w:rsidRPr="002C5A09" w:rsidRDefault="002C5A09" w:rsidP="00504AC2">
      <w:pPr>
        <w:pStyle w:val="TableParagraph"/>
        <w:spacing w:before="120"/>
        <w:ind w:left="1434" w:right="198" w:hanging="907"/>
        <w:rPr>
          <w:color w:val="000000" w:themeColor="text1"/>
          <w:sz w:val="24"/>
        </w:rPr>
      </w:pPr>
      <w:r>
        <w:rPr>
          <w:color w:val="000000" w:themeColor="text1"/>
          <w:sz w:val="24"/>
        </w:rPr>
        <w:t xml:space="preserve">Lacueva, Francisco.  </w:t>
      </w:r>
      <w:r w:rsidRPr="002C133A">
        <w:rPr>
          <w:i/>
          <w:color w:val="000000" w:themeColor="text1"/>
          <w:sz w:val="24"/>
        </w:rPr>
        <w:t>La persona y la obra de Jesucristo</w:t>
      </w:r>
      <w:r>
        <w:rPr>
          <w:color w:val="000000" w:themeColor="text1"/>
          <w:sz w:val="24"/>
        </w:rPr>
        <w:t xml:space="preserve">.  </w:t>
      </w:r>
      <w:r>
        <w:rPr>
          <w:i/>
          <w:color w:val="000000" w:themeColor="text1"/>
          <w:sz w:val="24"/>
        </w:rPr>
        <w:t xml:space="preserve">Curso de </w:t>
      </w:r>
      <w:r w:rsidR="00504AC2">
        <w:rPr>
          <w:i/>
          <w:color w:val="000000" w:themeColor="text1"/>
          <w:sz w:val="24"/>
        </w:rPr>
        <w:t>Formación Teológica Evangélica.</w:t>
      </w:r>
      <w:r>
        <w:rPr>
          <w:i/>
          <w:color w:val="000000" w:themeColor="text1"/>
          <w:sz w:val="24"/>
        </w:rPr>
        <w:t xml:space="preserve"> </w:t>
      </w:r>
      <w:r w:rsidRPr="002C5A09">
        <w:rPr>
          <w:i/>
          <w:color w:val="000000" w:themeColor="text1"/>
          <w:sz w:val="24"/>
        </w:rPr>
        <w:t>Vol. 4.</w:t>
      </w:r>
      <w:r>
        <w:rPr>
          <w:color w:val="000000" w:themeColor="text1"/>
          <w:sz w:val="24"/>
        </w:rPr>
        <w:t xml:space="preserve">  Barcelona, España:  Edit. </w:t>
      </w:r>
      <w:proofErr w:type="spellStart"/>
      <w:r>
        <w:rPr>
          <w:color w:val="000000" w:themeColor="text1"/>
          <w:sz w:val="24"/>
        </w:rPr>
        <w:t>Clie</w:t>
      </w:r>
      <w:proofErr w:type="spellEnd"/>
      <w:r>
        <w:rPr>
          <w:color w:val="000000" w:themeColor="text1"/>
          <w:sz w:val="24"/>
        </w:rPr>
        <w:t>, s/f.</w:t>
      </w:r>
    </w:p>
    <w:p w:rsidR="00933F35" w:rsidRPr="000674D9" w:rsidRDefault="00504AC2" w:rsidP="00933F35">
      <w:pPr>
        <w:spacing w:before="120"/>
        <w:ind w:left="1134" w:hanging="567"/>
        <w:jc w:val="both"/>
        <w:rPr>
          <w:color w:val="000000" w:themeColor="text1"/>
          <w:sz w:val="24"/>
        </w:rPr>
      </w:pPr>
      <w:proofErr w:type="spellStart"/>
      <w:r>
        <w:rPr>
          <w:color w:val="000000" w:themeColor="text1"/>
          <w:sz w:val="24"/>
        </w:rPr>
        <w:t>Lohse</w:t>
      </w:r>
      <w:proofErr w:type="spellEnd"/>
      <w:r>
        <w:rPr>
          <w:color w:val="000000" w:themeColor="text1"/>
          <w:sz w:val="24"/>
        </w:rPr>
        <w:t xml:space="preserve">, </w:t>
      </w:r>
      <w:proofErr w:type="spellStart"/>
      <w:r>
        <w:rPr>
          <w:color w:val="000000" w:themeColor="text1"/>
          <w:sz w:val="24"/>
        </w:rPr>
        <w:t>Eduard</w:t>
      </w:r>
      <w:proofErr w:type="spellEnd"/>
      <w:r w:rsidR="00933F35" w:rsidRPr="000674D9">
        <w:rPr>
          <w:color w:val="000000" w:themeColor="text1"/>
          <w:sz w:val="24"/>
        </w:rPr>
        <w:t xml:space="preserve">. </w:t>
      </w:r>
      <w:r w:rsidR="00933F35" w:rsidRPr="000674D9">
        <w:rPr>
          <w:i/>
          <w:color w:val="000000" w:themeColor="text1"/>
          <w:sz w:val="24"/>
        </w:rPr>
        <w:t>Teología del Nuevo Testamento</w:t>
      </w:r>
      <w:r w:rsidR="00933F35" w:rsidRPr="000674D9">
        <w:rPr>
          <w:color w:val="000000" w:themeColor="text1"/>
          <w:sz w:val="24"/>
        </w:rPr>
        <w:t>. Madrid, Ediciones Cristiandad</w:t>
      </w:r>
      <w:r>
        <w:rPr>
          <w:color w:val="000000" w:themeColor="text1"/>
          <w:sz w:val="24"/>
        </w:rPr>
        <w:t>, 1978</w:t>
      </w:r>
      <w:r w:rsidR="00933F35" w:rsidRPr="000674D9">
        <w:rPr>
          <w:color w:val="000000" w:themeColor="text1"/>
          <w:sz w:val="24"/>
        </w:rPr>
        <w:t>.</w:t>
      </w:r>
    </w:p>
    <w:p w:rsidR="00933F35" w:rsidRPr="000674D9" w:rsidRDefault="00933F35" w:rsidP="00933F35">
      <w:pPr>
        <w:ind w:left="894" w:hanging="567"/>
        <w:jc w:val="both"/>
        <w:rPr>
          <w:color w:val="000000" w:themeColor="text1"/>
          <w:sz w:val="24"/>
        </w:rPr>
      </w:pPr>
    </w:p>
    <w:p w:rsidR="00933F35" w:rsidRPr="000674D9" w:rsidRDefault="00933F35" w:rsidP="00504AC2">
      <w:pPr>
        <w:spacing w:before="120"/>
        <w:ind w:left="1134" w:hanging="567"/>
        <w:rPr>
          <w:i/>
          <w:color w:val="000000" w:themeColor="text1"/>
          <w:sz w:val="24"/>
        </w:rPr>
        <w:sectPr w:rsidR="00933F35" w:rsidRPr="000674D9">
          <w:headerReference w:type="default" r:id="rId10"/>
          <w:pgSz w:w="12240" w:h="15840"/>
          <w:pgMar w:top="1400" w:right="920" w:bottom="280" w:left="1200" w:header="710" w:footer="0" w:gutter="0"/>
          <w:cols w:space="720"/>
        </w:sectPr>
      </w:pPr>
      <w:r w:rsidRPr="000674D9">
        <w:rPr>
          <w:color w:val="000000" w:themeColor="text1"/>
          <w:sz w:val="24"/>
        </w:rPr>
        <w:t xml:space="preserve">Marino, Antonio.   “Cristo, ¿cumbre religiosa de la humanidad? La cristología en la crisis modernista”.  En </w:t>
      </w:r>
      <w:r w:rsidRPr="000674D9">
        <w:rPr>
          <w:i/>
          <w:color w:val="000000" w:themeColor="text1"/>
          <w:sz w:val="24"/>
        </w:rPr>
        <w:t>Teología.  Revista de la Facultad de Teología de la Pontificia Universidad Católica Argentina.</w:t>
      </w:r>
      <w:r>
        <w:rPr>
          <w:i/>
          <w:color w:val="000000" w:themeColor="text1"/>
          <w:sz w:val="24"/>
        </w:rPr>
        <w:t xml:space="preserve"> Tomo XXXVIII, N° 76, año 2000.</w:t>
      </w:r>
    </w:p>
    <w:p w:rsidR="00933F35" w:rsidRPr="00060908" w:rsidRDefault="00060908" w:rsidP="00504AC2">
      <w:pPr>
        <w:spacing w:before="120"/>
        <w:ind w:left="1287" w:hanging="720"/>
        <w:rPr>
          <w:color w:val="000000" w:themeColor="text1"/>
          <w:sz w:val="24"/>
        </w:rPr>
      </w:pPr>
      <w:r>
        <w:rPr>
          <w:color w:val="000000" w:themeColor="text1"/>
          <w:sz w:val="24"/>
        </w:rPr>
        <w:lastRenderedPageBreak/>
        <w:t>Otamendi Robaina, José G</w:t>
      </w:r>
      <w:r w:rsidR="00933F35" w:rsidRPr="000674D9">
        <w:rPr>
          <w:color w:val="000000" w:themeColor="text1"/>
          <w:sz w:val="24"/>
        </w:rPr>
        <w:t xml:space="preserve">. </w:t>
      </w:r>
      <w:r w:rsidR="00933F35" w:rsidRPr="000674D9">
        <w:rPr>
          <w:i/>
          <w:color w:val="000000" w:themeColor="text1"/>
          <w:sz w:val="24"/>
        </w:rPr>
        <w:t>Relevancia de la Investigación Histórica sobre Jesús para una Teología Adecuadamente Contextualizada</w:t>
      </w:r>
      <w:r w:rsidR="00933F35" w:rsidRPr="000674D9">
        <w:rPr>
          <w:color w:val="000000" w:themeColor="text1"/>
          <w:sz w:val="24"/>
        </w:rPr>
        <w:t>. Caracas: copia digital de ponencia.</w:t>
      </w:r>
      <w:r w:rsidR="00933F35" w:rsidRPr="007C3CB5">
        <w:rPr>
          <w:rFonts w:ascii="Arial" w:eastAsia="Calibri" w:hAnsi="Arial" w:cs="Arial"/>
          <w:b/>
          <w:sz w:val="24"/>
          <w:szCs w:val="24"/>
          <w:lang w:eastAsia="en-US" w:bidi="ar-SA"/>
        </w:rPr>
        <w:t xml:space="preserve"> </w:t>
      </w:r>
      <w:r w:rsidRPr="00060908">
        <w:rPr>
          <w:color w:val="000000" w:themeColor="text1"/>
          <w:sz w:val="24"/>
        </w:rPr>
        <w:t>1977.</w:t>
      </w:r>
    </w:p>
    <w:p w:rsidR="00933F35" w:rsidRDefault="00933F35" w:rsidP="00933F35">
      <w:pPr>
        <w:rPr>
          <w:rFonts w:ascii="Arial" w:eastAsia="Calibri" w:hAnsi="Arial" w:cs="Arial"/>
          <w:b/>
          <w:sz w:val="24"/>
          <w:szCs w:val="24"/>
          <w:lang w:eastAsia="en-US" w:bidi="ar-SA"/>
        </w:rPr>
      </w:pPr>
    </w:p>
    <w:p w:rsidR="00933F35" w:rsidRPr="00BB1621" w:rsidRDefault="00933F35" w:rsidP="00933F35">
      <w:pPr>
        <w:ind w:left="1287" w:hanging="720"/>
        <w:rPr>
          <w:rFonts w:eastAsia="Calibri"/>
          <w:i/>
          <w:sz w:val="24"/>
          <w:szCs w:val="24"/>
          <w:lang w:eastAsia="en-US" w:bidi="ar-SA"/>
        </w:rPr>
      </w:pPr>
      <w:r>
        <w:rPr>
          <w:rFonts w:eastAsia="Calibri"/>
          <w:sz w:val="24"/>
          <w:szCs w:val="24"/>
          <w:lang w:eastAsia="en-US" w:bidi="ar-SA"/>
        </w:rPr>
        <w:t>P</w:t>
      </w:r>
      <w:r w:rsidR="00060908">
        <w:rPr>
          <w:rFonts w:eastAsia="Calibri"/>
          <w:sz w:val="24"/>
          <w:szCs w:val="24"/>
          <w:lang w:eastAsia="en-US" w:bidi="ar-SA"/>
        </w:rPr>
        <w:t>érez Millos, Samuel</w:t>
      </w:r>
      <w:r>
        <w:rPr>
          <w:rFonts w:eastAsia="Calibri"/>
          <w:sz w:val="24"/>
          <w:szCs w:val="24"/>
          <w:lang w:eastAsia="en-US" w:bidi="ar-SA"/>
        </w:rPr>
        <w:t xml:space="preserve">.  </w:t>
      </w:r>
      <w:r>
        <w:rPr>
          <w:rFonts w:eastAsia="Calibri"/>
          <w:i/>
          <w:sz w:val="24"/>
          <w:szCs w:val="24"/>
          <w:lang w:eastAsia="en-US" w:bidi="ar-SA"/>
        </w:rPr>
        <w:t xml:space="preserve">Cristología.  Doctrina de la persona y obra de Jesucristo.  Colección Teología Bíblica y Sistemática, Tomo 1.  Barcelona, España:  Edit. </w:t>
      </w:r>
      <w:proofErr w:type="spellStart"/>
      <w:r>
        <w:rPr>
          <w:rFonts w:eastAsia="Calibri"/>
          <w:i/>
          <w:sz w:val="24"/>
          <w:szCs w:val="24"/>
          <w:lang w:eastAsia="en-US" w:bidi="ar-SA"/>
        </w:rPr>
        <w:t>Clie</w:t>
      </w:r>
      <w:proofErr w:type="spellEnd"/>
      <w:r w:rsidR="00060908">
        <w:rPr>
          <w:rFonts w:eastAsia="Calibri"/>
          <w:i/>
          <w:sz w:val="24"/>
          <w:szCs w:val="24"/>
          <w:lang w:eastAsia="en-US" w:bidi="ar-SA"/>
        </w:rPr>
        <w:t>, 2023</w:t>
      </w:r>
      <w:r>
        <w:rPr>
          <w:rFonts w:eastAsia="Calibri"/>
          <w:i/>
          <w:sz w:val="24"/>
          <w:szCs w:val="24"/>
          <w:lang w:eastAsia="en-US" w:bidi="ar-SA"/>
        </w:rPr>
        <w:t xml:space="preserve">.  </w:t>
      </w:r>
    </w:p>
    <w:p w:rsidR="00933F35" w:rsidRDefault="00060908" w:rsidP="00060908">
      <w:pPr>
        <w:spacing w:before="120"/>
        <w:ind w:left="1141" w:hanging="567"/>
        <w:rPr>
          <w:color w:val="000000" w:themeColor="text1"/>
          <w:sz w:val="24"/>
        </w:rPr>
      </w:pPr>
      <w:proofErr w:type="spellStart"/>
      <w:r>
        <w:rPr>
          <w:color w:val="000000" w:themeColor="text1"/>
          <w:sz w:val="24"/>
        </w:rPr>
        <w:t>Pikaza</w:t>
      </w:r>
      <w:proofErr w:type="spellEnd"/>
      <w:r>
        <w:rPr>
          <w:color w:val="000000" w:themeColor="text1"/>
          <w:sz w:val="24"/>
        </w:rPr>
        <w:t>, Xabier</w:t>
      </w:r>
      <w:r w:rsidR="00933F35" w:rsidRPr="000674D9">
        <w:rPr>
          <w:color w:val="000000" w:themeColor="text1"/>
          <w:sz w:val="24"/>
        </w:rPr>
        <w:t xml:space="preserve">. </w:t>
      </w:r>
      <w:r w:rsidR="00933F35" w:rsidRPr="000674D9">
        <w:rPr>
          <w:i/>
          <w:color w:val="000000" w:themeColor="text1"/>
          <w:sz w:val="24"/>
        </w:rPr>
        <w:t>Los Orígenes de Jesús. Ensayos de Cristología Bíblica</w:t>
      </w:r>
      <w:r w:rsidR="00933F35" w:rsidRPr="000674D9">
        <w:rPr>
          <w:color w:val="000000" w:themeColor="text1"/>
          <w:sz w:val="24"/>
        </w:rPr>
        <w:t>. Salamanca: Ediciones Sígueme</w:t>
      </w:r>
      <w:r>
        <w:rPr>
          <w:color w:val="000000" w:themeColor="text1"/>
          <w:sz w:val="24"/>
        </w:rPr>
        <w:t>, 1976</w:t>
      </w:r>
      <w:r w:rsidR="00933F35" w:rsidRPr="000674D9">
        <w:rPr>
          <w:color w:val="000000" w:themeColor="text1"/>
          <w:sz w:val="24"/>
        </w:rPr>
        <w:t>.</w:t>
      </w:r>
    </w:p>
    <w:p w:rsidR="00575C40" w:rsidRPr="00575C40" w:rsidRDefault="00575C40" w:rsidP="00060908">
      <w:pPr>
        <w:pStyle w:val="TableParagraph"/>
        <w:spacing w:before="120"/>
        <w:ind w:left="584" w:right="198"/>
        <w:rPr>
          <w:i/>
          <w:color w:val="000000" w:themeColor="text1"/>
          <w:sz w:val="24"/>
        </w:rPr>
      </w:pPr>
      <w:r>
        <w:rPr>
          <w:color w:val="000000" w:themeColor="text1"/>
          <w:sz w:val="24"/>
        </w:rPr>
        <w:t xml:space="preserve">Rivas, Luis Heriberto.  </w:t>
      </w:r>
      <w:r w:rsidRPr="00575C40">
        <w:rPr>
          <w:i/>
          <w:color w:val="000000" w:themeColor="text1"/>
          <w:sz w:val="24"/>
        </w:rPr>
        <w:t xml:space="preserve">Cristología en la carta a los </w:t>
      </w:r>
      <w:proofErr w:type="gramStart"/>
      <w:r w:rsidRPr="00575C40">
        <w:rPr>
          <w:i/>
          <w:color w:val="000000" w:themeColor="text1"/>
          <w:sz w:val="24"/>
        </w:rPr>
        <w:t>Hebreos</w:t>
      </w:r>
      <w:proofErr w:type="gramEnd"/>
      <w:r w:rsidR="00851BBE">
        <w:rPr>
          <w:i/>
          <w:color w:val="000000" w:themeColor="text1"/>
          <w:sz w:val="24"/>
        </w:rPr>
        <w:t>.</w:t>
      </w:r>
      <w:r>
        <w:rPr>
          <w:i/>
          <w:color w:val="000000" w:themeColor="text1"/>
          <w:sz w:val="24"/>
        </w:rPr>
        <w:t xml:space="preserve">  Revista Bíblica, </w:t>
      </w:r>
      <w:r>
        <w:rPr>
          <w:color w:val="000000" w:themeColor="text1"/>
          <w:sz w:val="24"/>
        </w:rPr>
        <w:t>Vol.  65, 2003.</w:t>
      </w:r>
      <w:r>
        <w:rPr>
          <w:i/>
          <w:color w:val="000000" w:themeColor="text1"/>
          <w:sz w:val="24"/>
        </w:rPr>
        <w:t xml:space="preserve">  </w:t>
      </w:r>
    </w:p>
    <w:p w:rsidR="00933F35" w:rsidRPr="000674D9" w:rsidRDefault="00933F35" w:rsidP="00F77FE4">
      <w:pPr>
        <w:pStyle w:val="Textoindependiente"/>
        <w:spacing w:before="120"/>
        <w:ind w:left="574"/>
        <w:rPr>
          <w:color w:val="000000" w:themeColor="text1"/>
        </w:rPr>
      </w:pPr>
      <w:proofErr w:type="spellStart"/>
      <w:r w:rsidRPr="000674D9">
        <w:rPr>
          <w:color w:val="000000" w:themeColor="text1"/>
        </w:rPr>
        <w:t>Schierse</w:t>
      </w:r>
      <w:proofErr w:type="spellEnd"/>
      <w:r w:rsidRPr="000674D9">
        <w:rPr>
          <w:color w:val="000000" w:themeColor="text1"/>
        </w:rPr>
        <w:t xml:space="preserve">, Franz Joseph (1983) </w:t>
      </w:r>
      <w:r w:rsidRPr="000674D9">
        <w:rPr>
          <w:i/>
          <w:color w:val="000000" w:themeColor="text1"/>
        </w:rPr>
        <w:t>Cristología</w:t>
      </w:r>
      <w:r w:rsidRPr="000674D9">
        <w:rPr>
          <w:color w:val="000000" w:themeColor="text1"/>
        </w:rPr>
        <w:t>. Barcelona, Editorial Herder</w:t>
      </w:r>
      <w:r w:rsidR="00060908">
        <w:rPr>
          <w:color w:val="000000" w:themeColor="text1"/>
        </w:rPr>
        <w:t>, 1983</w:t>
      </w:r>
      <w:r w:rsidRPr="000674D9">
        <w:rPr>
          <w:color w:val="000000" w:themeColor="text1"/>
        </w:rPr>
        <w:t>.</w:t>
      </w:r>
    </w:p>
    <w:p w:rsidR="00933F35" w:rsidRPr="000674D9" w:rsidRDefault="00060908" w:rsidP="00933F35">
      <w:pPr>
        <w:spacing w:before="120"/>
        <w:ind w:left="1141" w:right="690" w:hanging="567"/>
        <w:rPr>
          <w:color w:val="000000" w:themeColor="text1"/>
          <w:sz w:val="24"/>
        </w:rPr>
      </w:pPr>
      <w:proofErr w:type="spellStart"/>
      <w:r>
        <w:rPr>
          <w:color w:val="000000" w:themeColor="text1"/>
          <w:sz w:val="24"/>
        </w:rPr>
        <w:t>Vielhauer</w:t>
      </w:r>
      <w:proofErr w:type="spellEnd"/>
      <w:r>
        <w:rPr>
          <w:color w:val="000000" w:themeColor="text1"/>
          <w:sz w:val="24"/>
        </w:rPr>
        <w:t xml:space="preserve">, </w:t>
      </w:r>
      <w:proofErr w:type="spellStart"/>
      <w:r>
        <w:rPr>
          <w:color w:val="000000" w:themeColor="text1"/>
          <w:sz w:val="24"/>
        </w:rPr>
        <w:t>Philipp</w:t>
      </w:r>
      <w:proofErr w:type="spellEnd"/>
      <w:r>
        <w:rPr>
          <w:color w:val="000000" w:themeColor="text1"/>
          <w:sz w:val="24"/>
        </w:rPr>
        <w:t xml:space="preserve">.  </w:t>
      </w:r>
      <w:r w:rsidR="00933F35" w:rsidRPr="000674D9">
        <w:rPr>
          <w:i/>
          <w:color w:val="000000" w:themeColor="text1"/>
          <w:sz w:val="24"/>
        </w:rPr>
        <w:t>Historia de la Literatura Cristiana Primitiva. Introducción al Nuevo Testamento, los Apócrifos y los Padres Apostólicos</w:t>
      </w:r>
      <w:r w:rsidR="00933F35" w:rsidRPr="000674D9">
        <w:rPr>
          <w:color w:val="000000" w:themeColor="text1"/>
          <w:sz w:val="24"/>
        </w:rPr>
        <w:t>. Salamanca, Ediciones Sígueme</w:t>
      </w:r>
      <w:r>
        <w:rPr>
          <w:color w:val="000000" w:themeColor="text1"/>
          <w:sz w:val="24"/>
        </w:rPr>
        <w:t>, 1991</w:t>
      </w:r>
      <w:r w:rsidR="00933F35" w:rsidRPr="000674D9">
        <w:rPr>
          <w:color w:val="000000" w:themeColor="text1"/>
          <w:sz w:val="24"/>
        </w:rPr>
        <w:t>.</w:t>
      </w:r>
    </w:p>
    <w:p w:rsidR="00933F35" w:rsidRPr="000674D9" w:rsidRDefault="00060908" w:rsidP="00933F35">
      <w:pPr>
        <w:spacing w:before="120"/>
        <w:ind w:left="1141" w:right="535" w:hanging="567"/>
        <w:rPr>
          <w:color w:val="000000" w:themeColor="text1"/>
          <w:sz w:val="24"/>
        </w:rPr>
      </w:pPr>
      <w:proofErr w:type="spellStart"/>
      <w:r>
        <w:rPr>
          <w:color w:val="000000" w:themeColor="text1"/>
          <w:sz w:val="24"/>
        </w:rPr>
        <w:t>Vilanova</w:t>
      </w:r>
      <w:proofErr w:type="spellEnd"/>
      <w:r>
        <w:rPr>
          <w:color w:val="000000" w:themeColor="text1"/>
          <w:sz w:val="24"/>
        </w:rPr>
        <w:t>, Evangelista</w:t>
      </w:r>
      <w:r w:rsidR="00933F35" w:rsidRPr="000674D9">
        <w:rPr>
          <w:color w:val="000000" w:themeColor="text1"/>
          <w:sz w:val="24"/>
        </w:rPr>
        <w:t xml:space="preserve">. </w:t>
      </w:r>
      <w:r w:rsidR="00933F35" w:rsidRPr="000674D9">
        <w:rPr>
          <w:i/>
          <w:color w:val="000000" w:themeColor="text1"/>
          <w:sz w:val="24"/>
        </w:rPr>
        <w:t>Historia de la Teología Cristiana</w:t>
      </w:r>
      <w:r w:rsidR="00933F35" w:rsidRPr="000674D9">
        <w:rPr>
          <w:color w:val="000000" w:themeColor="text1"/>
          <w:sz w:val="24"/>
        </w:rPr>
        <w:t>. 3 vols. Barcelona: Edito- rial Herder</w:t>
      </w:r>
      <w:r>
        <w:rPr>
          <w:color w:val="000000" w:themeColor="text1"/>
          <w:sz w:val="24"/>
        </w:rPr>
        <w:t>, 1987</w:t>
      </w:r>
      <w:r w:rsidR="00933F35" w:rsidRPr="000674D9">
        <w:rPr>
          <w:color w:val="000000" w:themeColor="text1"/>
          <w:sz w:val="24"/>
        </w:rPr>
        <w:t>.</w:t>
      </w:r>
    </w:p>
    <w:p w:rsidR="00933F35" w:rsidRDefault="00060908" w:rsidP="00060908">
      <w:pPr>
        <w:spacing w:before="120"/>
        <w:ind w:left="1141" w:right="690" w:hanging="567"/>
        <w:rPr>
          <w:color w:val="000000" w:themeColor="text1"/>
          <w:sz w:val="24"/>
        </w:rPr>
      </w:pPr>
      <w:proofErr w:type="spellStart"/>
      <w:r>
        <w:rPr>
          <w:color w:val="000000" w:themeColor="text1"/>
          <w:sz w:val="24"/>
        </w:rPr>
        <w:t>Vouga</w:t>
      </w:r>
      <w:proofErr w:type="spellEnd"/>
      <w:r>
        <w:rPr>
          <w:color w:val="000000" w:themeColor="text1"/>
          <w:sz w:val="24"/>
        </w:rPr>
        <w:t>, François</w:t>
      </w:r>
      <w:r w:rsidR="00933F35" w:rsidRPr="000674D9">
        <w:rPr>
          <w:color w:val="000000" w:themeColor="text1"/>
          <w:sz w:val="24"/>
        </w:rPr>
        <w:t xml:space="preserve">. </w:t>
      </w:r>
      <w:r w:rsidR="00933F35" w:rsidRPr="000674D9">
        <w:rPr>
          <w:i/>
          <w:color w:val="000000" w:themeColor="text1"/>
          <w:sz w:val="24"/>
        </w:rPr>
        <w:t xml:space="preserve">Una Teología del Nuevo Testamento. </w:t>
      </w:r>
      <w:r w:rsidR="00933F35" w:rsidRPr="000674D9">
        <w:rPr>
          <w:color w:val="000000" w:themeColor="text1"/>
          <w:sz w:val="24"/>
        </w:rPr>
        <w:t>Navarra: Editorial Verbo Divino</w:t>
      </w:r>
      <w:r>
        <w:rPr>
          <w:color w:val="000000" w:themeColor="text1"/>
          <w:sz w:val="24"/>
        </w:rPr>
        <w:t>, 2002</w:t>
      </w:r>
      <w:r w:rsidR="00933F35" w:rsidRPr="000674D9">
        <w:rPr>
          <w:color w:val="000000" w:themeColor="text1"/>
          <w:sz w:val="24"/>
        </w:rPr>
        <w:t>.</w:t>
      </w:r>
    </w:p>
    <w:p w:rsidR="00846919" w:rsidRPr="00846919" w:rsidRDefault="00846919" w:rsidP="00060908">
      <w:pPr>
        <w:pStyle w:val="Prrafodelista"/>
        <w:ind w:left="521" w:firstLine="0"/>
        <w:rPr>
          <w:color w:val="000000" w:themeColor="text1"/>
          <w:sz w:val="24"/>
        </w:rPr>
      </w:pPr>
      <w:proofErr w:type="spellStart"/>
      <w:r>
        <w:rPr>
          <w:color w:val="000000" w:themeColor="text1"/>
          <w:sz w:val="24"/>
        </w:rPr>
        <w:t>Warfield</w:t>
      </w:r>
      <w:proofErr w:type="spellEnd"/>
      <w:r>
        <w:rPr>
          <w:color w:val="000000" w:themeColor="text1"/>
          <w:sz w:val="24"/>
        </w:rPr>
        <w:t xml:space="preserve">, </w:t>
      </w:r>
      <w:proofErr w:type="gramStart"/>
      <w:r>
        <w:rPr>
          <w:color w:val="000000" w:themeColor="text1"/>
          <w:sz w:val="24"/>
        </w:rPr>
        <w:t>Benjamín .</w:t>
      </w:r>
      <w:proofErr w:type="gramEnd"/>
      <w:r>
        <w:rPr>
          <w:color w:val="000000" w:themeColor="text1"/>
          <w:sz w:val="24"/>
        </w:rPr>
        <w:t xml:space="preserve">  </w:t>
      </w:r>
      <w:r>
        <w:rPr>
          <w:i/>
          <w:color w:val="000000" w:themeColor="text1"/>
          <w:sz w:val="24"/>
        </w:rPr>
        <w:t>La persona y la obra de Jesucristo</w:t>
      </w:r>
      <w:r w:rsidRPr="00846919">
        <w:rPr>
          <w:color w:val="000000" w:themeColor="text1"/>
          <w:sz w:val="24"/>
        </w:rPr>
        <w:t xml:space="preserve">.   Terrassa, Barcelona: Edit. </w:t>
      </w:r>
      <w:proofErr w:type="spellStart"/>
      <w:r w:rsidRPr="00846919">
        <w:rPr>
          <w:color w:val="000000" w:themeColor="text1"/>
          <w:sz w:val="24"/>
        </w:rPr>
        <w:t>Clie</w:t>
      </w:r>
      <w:proofErr w:type="spellEnd"/>
      <w:r w:rsidRPr="00846919">
        <w:rPr>
          <w:color w:val="000000" w:themeColor="text1"/>
          <w:sz w:val="24"/>
        </w:rPr>
        <w:t>, 1993.</w:t>
      </w:r>
    </w:p>
    <w:p w:rsidR="00933F35" w:rsidRPr="000674D9" w:rsidRDefault="00933F35" w:rsidP="00933F35">
      <w:pPr>
        <w:spacing w:before="120"/>
        <w:ind w:left="1141" w:right="535" w:hanging="567"/>
        <w:rPr>
          <w:color w:val="000000" w:themeColor="text1"/>
          <w:sz w:val="24"/>
        </w:rPr>
      </w:pPr>
      <w:proofErr w:type="spellStart"/>
      <w:r w:rsidRPr="00974049">
        <w:rPr>
          <w:color w:val="000000" w:themeColor="text1"/>
          <w:sz w:val="24"/>
          <w:lang w:val="es-MX"/>
        </w:rPr>
        <w:t>Wickenhause</w:t>
      </w:r>
      <w:r w:rsidR="00060908" w:rsidRPr="00974049">
        <w:rPr>
          <w:color w:val="000000" w:themeColor="text1"/>
          <w:sz w:val="24"/>
          <w:lang w:val="es-MX"/>
        </w:rPr>
        <w:t>r</w:t>
      </w:r>
      <w:proofErr w:type="spellEnd"/>
      <w:r w:rsidR="00060908" w:rsidRPr="00974049">
        <w:rPr>
          <w:color w:val="000000" w:themeColor="text1"/>
          <w:sz w:val="24"/>
          <w:lang w:val="es-MX"/>
        </w:rPr>
        <w:t>, Alfred, y Joseph Smith</w:t>
      </w:r>
      <w:r w:rsidRPr="00974049">
        <w:rPr>
          <w:color w:val="000000" w:themeColor="text1"/>
          <w:sz w:val="24"/>
          <w:lang w:val="es-MX"/>
        </w:rPr>
        <w:t xml:space="preserve">. </w:t>
      </w:r>
      <w:r w:rsidRPr="000674D9">
        <w:rPr>
          <w:i/>
          <w:color w:val="000000" w:themeColor="text1"/>
          <w:sz w:val="24"/>
        </w:rPr>
        <w:t>Introducción al Nuevo Testamento</w:t>
      </w:r>
      <w:r w:rsidRPr="000674D9">
        <w:rPr>
          <w:color w:val="000000" w:themeColor="text1"/>
          <w:sz w:val="24"/>
        </w:rPr>
        <w:t xml:space="preserve">. </w:t>
      </w:r>
      <w:proofErr w:type="spellStart"/>
      <w:r w:rsidRPr="000674D9">
        <w:rPr>
          <w:color w:val="000000" w:themeColor="text1"/>
          <w:sz w:val="24"/>
        </w:rPr>
        <w:t>Barce</w:t>
      </w:r>
      <w:proofErr w:type="spellEnd"/>
      <w:r w:rsidRPr="000674D9">
        <w:rPr>
          <w:color w:val="000000" w:themeColor="text1"/>
          <w:sz w:val="24"/>
        </w:rPr>
        <w:t>- lona: Editorial Herder</w:t>
      </w:r>
      <w:r w:rsidR="00060908">
        <w:rPr>
          <w:color w:val="000000" w:themeColor="text1"/>
          <w:sz w:val="24"/>
        </w:rPr>
        <w:t>, 1978</w:t>
      </w:r>
      <w:r w:rsidRPr="000674D9">
        <w:rPr>
          <w:color w:val="000000" w:themeColor="text1"/>
          <w:sz w:val="24"/>
        </w:rPr>
        <w:t>.</w:t>
      </w:r>
    </w:p>
    <w:p w:rsidR="007E2BF6" w:rsidRPr="000674D9" w:rsidRDefault="007E2BF6" w:rsidP="00933F35">
      <w:pPr>
        <w:spacing w:before="120" w:line="343" w:lineRule="auto"/>
        <w:ind w:left="1134" w:right="519" w:hanging="567"/>
        <w:jc w:val="both"/>
        <w:rPr>
          <w:color w:val="000000" w:themeColor="text1"/>
          <w:sz w:val="24"/>
        </w:rPr>
      </w:pPr>
    </w:p>
    <w:sectPr w:rsidR="007E2BF6" w:rsidRPr="000674D9" w:rsidSect="00851BBE">
      <w:type w:val="continuous"/>
      <w:pgSz w:w="12240" w:h="15840" w:code="1"/>
      <w:pgMar w:top="1400" w:right="919" w:bottom="278" w:left="1202" w:header="70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7E" w:rsidRDefault="008D5C7E">
      <w:r>
        <w:separator/>
      </w:r>
    </w:p>
  </w:endnote>
  <w:endnote w:type="continuationSeparator" w:id="0">
    <w:p w:rsidR="008D5C7E" w:rsidRDefault="008D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7E" w:rsidRDefault="008D5C7E">
      <w:r>
        <w:separator/>
      </w:r>
    </w:p>
  </w:footnote>
  <w:footnote w:type="continuationSeparator" w:id="0">
    <w:p w:rsidR="008D5C7E" w:rsidRDefault="008D5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86" w:rsidRDefault="008D5C7E">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98.35pt;margin-top:34.5pt;width:10pt;height:15.3pt;z-index:-251658752;mso-position-horizontal-relative:page;mso-position-vertical-relative:page" filled="f" stroked="f">
          <v:textbox inset="0,0,0,0">
            <w:txbxContent>
              <w:p w:rsidR="00A52F86" w:rsidRDefault="00A52F86">
                <w:pPr>
                  <w:pStyle w:val="Textoindependiente"/>
                  <w:spacing w:before="10"/>
                  <w:ind w:left="40"/>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86" w:rsidRDefault="008D5C7E">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35pt;margin-top:34.5pt;width:10pt;height:15.3pt;z-index:-251656704;mso-position-horizontal-relative:page;mso-position-vertical-relative:page" filled="f" stroked="f">
          <v:textbox style="mso-next-textbox:#_x0000_s2051" inset="0,0,0,0">
            <w:txbxContent>
              <w:p w:rsidR="00A52F86" w:rsidRDefault="00A52F86">
                <w:pPr>
                  <w:pStyle w:val="Textoindependiente"/>
                  <w:spacing w:before="10"/>
                  <w:ind w:left="4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3F0"/>
    <w:multiLevelType w:val="hybridMultilevel"/>
    <w:tmpl w:val="FB883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23E6E"/>
    <w:multiLevelType w:val="multilevel"/>
    <w:tmpl w:val="CEEE04CE"/>
    <w:lvl w:ilvl="0">
      <w:start w:val="2"/>
      <w:numFmt w:val="decimal"/>
      <w:lvlText w:val="%1."/>
      <w:lvlJc w:val="left"/>
      <w:pPr>
        <w:ind w:left="455" w:hanging="360"/>
      </w:pPr>
      <w:rPr>
        <w:rFonts w:ascii="Times New Roman" w:eastAsia="Times New Roman" w:hAnsi="Times New Roman" w:cs="Times New Roman" w:hint="default"/>
        <w:spacing w:val="-5"/>
        <w:w w:val="99"/>
        <w:sz w:val="24"/>
        <w:szCs w:val="24"/>
        <w:lang w:val="es-ES" w:eastAsia="es-ES" w:bidi="es-ES"/>
      </w:rPr>
    </w:lvl>
    <w:lvl w:ilvl="1">
      <w:start w:val="1"/>
      <w:numFmt w:val="decimal"/>
      <w:lvlText w:val="%1.%2"/>
      <w:lvlJc w:val="left"/>
      <w:pPr>
        <w:ind w:left="95" w:hanging="360"/>
      </w:pPr>
      <w:rPr>
        <w:rFonts w:ascii="Times New Roman" w:eastAsia="Times New Roman" w:hAnsi="Times New Roman" w:cs="Times New Roman" w:hint="default"/>
        <w:spacing w:val="-5"/>
        <w:w w:val="99"/>
        <w:sz w:val="24"/>
        <w:szCs w:val="24"/>
        <w:lang w:val="es-ES" w:eastAsia="es-ES" w:bidi="es-ES"/>
      </w:rPr>
    </w:lvl>
    <w:lvl w:ilvl="2">
      <w:numFmt w:val="bullet"/>
      <w:lvlText w:val="•"/>
      <w:lvlJc w:val="left"/>
      <w:pPr>
        <w:ind w:left="765" w:hanging="360"/>
      </w:pPr>
      <w:rPr>
        <w:rFonts w:hint="default"/>
        <w:lang w:val="es-ES" w:eastAsia="es-ES" w:bidi="es-ES"/>
      </w:rPr>
    </w:lvl>
    <w:lvl w:ilvl="3">
      <w:numFmt w:val="bullet"/>
      <w:lvlText w:val="•"/>
      <w:lvlJc w:val="left"/>
      <w:pPr>
        <w:ind w:left="1070" w:hanging="360"/>
      </w:pPr>
      <w:rPr>
        <w:rFonts w:hint="default"/>
        <w:lang w:val="es-ES" w:eastAsia="es-ES" w:bidi="es-ES"/>
      </w:rPr>
    </w:lvl>
    <w:lvl w:ilvl="4">
      <w:numFmt w:val="bullet"/>
      <w:lvlText w:val="•"/>
      <w:lvlJc w:val="left"/>
      <w:pPr>
        <w:ind w:left="1375" w:hanging="360"/>
      </w:pPr>
      <w:rPr>
        <w:rFonts w:hint="default"/>
        <w:lang w:val="es-ES" w:eastAsia="es-ES" w:bidi="es-ES"/>
      </w:rPr>
    </w:lvl>
    <w:lvl w:ilvl="5">
      <w:numFmt w:val="bullet"/>
      <w:lvlText w:val="•"/>
      <w:lvlJc w:val="left"/>
      <w:pPr>
        <w:ind w:left="1681" w:hanging="360"/>
      </w:pPr>
      <w:rPr>
        <w:rFonts w:hint="default"/>
        <w:lang w:val="es-ES" w:eastAsia="es-ES" w:bidi="es-ES"/>
      </w:rPr>
    </w:lvl>
    <w:lvl w:ilvl="6">
      <w:numFmt w:val="bullet"/>
      <w:lvlText w:val="•"/>
      <w:lvlJc w:val="left"/>
      <w:pPr>
        <w:ind w:left="1986" w:hanging="360"/>
      </w:pPr>
      <w:rPr>
        <w:rFonts w:hint="default"/>
        <w:lang w:val="es-ES" w:eastAsia="es-ES" w:bidi="es-ES"/>
      </w:rPr>
    </w:lvl>
    <w:lvl w:ilvl="7">
      <w:numFmt w:val="bullet"/>
      <w:lvlText w:val="•"/>
      <w:lvlJc w:val="left"/>
      <w:pPr>
        <w:ind w:left="2291" w:hanging="360"/>
      </w:pPr>
      <w:rPr>
        <w:rFonts w:hint="default"/>
        <w:lang w:val="es-ES" w:eastAsia="es-ES" w:bidi="es-ES"/>
      </w:rPr>
    </w:lvl>
    <w:lvl w:ilvl="8">
      <w:numFmt w:val="bullet"/>
      <w:lvlText w:val="•"/>
      <w:lvlJc w:val="left"/>
      <w:pPr>
        <w:ind w:left="2596" w:hanging="360"/>
      </w:pPr>
      <w:rPr>
        <w:rFonts w:hint="default"/>
        <w:lang w:val="es-ES" w:eastAsia="es-ES" w:bidi="es-ES"/>
      </w:rPr>
    </w:lvl>
  </w:abstractNum>
  <w:abstractNum w:abstractNumId="2" w15:restartNumberingAfterBreak="0">
    <w:nsid w:val="09757B01"/>
    <w:multiLevelType w:val="hybridMultilevel"/>
    <w:tmpl w:val="40F8B910"/>
    <w:lvl w:ilvl="0" w:tplc="0409000D">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 w15:restartNumberingAfterBreak="0">
    <w:nsid w:val="09C6329E"/>
    <w:multiLevelType w:val="hybridMultilevel"/>
    <w:tmpl w:val="46C0AF52"/>
    <w:lvl w:ilvl="0" w:tplc="0409000D">
      <w:start w:val="1"/>
      <w:numFmt w:val="bullet"/>
      <w:lvlText w:val=""/>
      <w:lvlJc w:val="left"/>
      <w:pPr>
        <w:ind w:left="29278" w:hanging="360"/>
      </w:pPr>
      <w:rPr>
        <w:rFonts w:ascii="Wingdings" w:hAnsi="Wingdings" w:hint="default"/>
      </w:rPr>
    </w:lvl>
    <w:lvl w:ilvl="1" w:tplc="04090003" w:tentative="1">
      <w:start w:val="1"/>
      <w:numFmt w:val="bullet"/>
      <w:lvlText w:val="o"/>
      <w:lvlJc w:val="left"/>
      <w:pPr>
        <w:ind w:left="29998" w:hanging="360"/>
      </w:pPr>
      <w:rPr>
        <w:rFonts w:ascii="Courier New" w:hAnsi="Courier New" w:cs="Courier New" w:hint="default"/>
      </w:rPr>
    </w:lvl>
    <w:lvl w:ilvl="2" w:tplc="04090005" w:tentative="1">
      <w:start w:val="1"/>
      <w:numFmt w:val="bullet"/>
      <w:lvlText w:val=""/>
      <w:lvlJc w:val="left"/>
      <w:pPr>
        <w:ind w:left="30718" w:hanging="360"/>
      </w:pPr>
      <w:rPr>
        <w:rFonts w:ascii="Wingdings" w:hAnsi="Wingdings" w:hint="default"/>
      </w:rPr>
    </w:lvl>
    <w:lvl w:ilvl="3" w:tplc="04090001" w:tentative="1">
      <w:start w:val="1"/>
      <w:numFmt w:val="bullet"/>
      <w:lvlText w:val=""/>
      <w:lvlJc w:val="left"/>
      <w:pPr>
        <w:ind w:left="31438" w:hanging="360"/>
      </w:pPr>
      <w:rPr>
        <w:rFonts w:ascii="Symbol" w:hAnsi="Symbol" w:hint="default"/>
      </w:rPr>
    </w:lvl>
    <w:lvl w:ilvl="4" w:tplc="04090003" w:tentative="1">
      <w:start w:val="1"/>
      <w:numFmt w:val="bullet"/>
      <w:lvlText w:val="o"/>
      <w:lvlJc w:val="left"/>
      <w:pPr>
        <w:ind w:left="32158" w:hanging="360"/>
      </w:pPr>
      <w:rPr>
        <w:rFonts w:ascii="Courier New" w:hAnsi="Courier New" w:cs="Courier New" w:hint="default"/>
      </w:rPr>
    </w:lvl>
    <w:lvl w:ilvl="5" w:tplc="04090005" w:tentative="1">
      <w:start w:val="1"/>
      <w:numFmt w:val="bullet"/>
      <w:lvlText w:val=""/>
      <w:lvlJc w:val="left"/>
      <w:pPr>
        <w:ind w:left="-32658" w:hanging="360"/>
      </w:pPr>
      <w:rPr>
        <w:rFonts w:ascii="Wingdings" w:hAnsi="Wingdings" w:hint="default"/>
      </w:rPr>
    </w:lvl>
    <w:lvl w:ilvl="6" w:tplc="04090001" w:tentative="1">
      <w:start w:val="1"/>
      <w:numFmt w:val="bullet"/>
      <w:lvlText w:val=""/>
      <w:lvlJc w:val="left"/>
      <w:pPr>
        <w:ind w:left="-31938" w:hanging="360"/>
      </w:pPr>
      <w:rPr>
        <w:rFonts w:ascii="Symbol" w:hAnsi="Symbol" w:hint="default"/>
      </w:rPr>
    </w:lvl>
    <w:lvl w:ilvl="7" w:tplc="04090003" w:tentative="1">
      <w:start w:val="1"/>
      <w:numFmt w:val="bullet"/>
      <w:lvlText w:val="o"/>
      <w:lvlJc w:val="left"/>
      <w:pPr>
        <w:ind w:left="-31218" w:hanging="360"/>
      </w:pPr>
      <w:rPr>
        <w:rFonts w:ascii="Courier New" w:hAnsi="Courier New" w:cs="Courier New" w:hint="default"/>
      </w:rPr>
    </w:lvl>
    <w:lvl w:ilvl="8" w:tplc="04090005" w:tentative="1">
      <w:start w:val="1"/>
      <w:numFmt w:val="bullet"/>
      <w:lvlText w:val=""/>
      <w:lvlJc w:val="left"/>
      <w:pPr>
        <w:ind w:left="-30498" w:hanging="360"/>
      </w:pPr>
      <w:rPr>
        <w:rFonts w:ascii="Wingdings" w:hAnsi="Wingdings" w:hint="default"/>
      </w:rPr>
    </w:lvl>
  </w:abstractNum>
  <w:abstractNum w:abstractNumId="4" w15:restartNumberingAfterBreak="0">
    <w:nsid w:val="0BB0080A"/>
    <w:multiLevelType w:val="multilevel"/>
    <w:tmpl w:val="388240E0"/>
    <w:lvl w:ilvl="0">
      <w:start w:val="1"/>
      <w:numFmt w:val="decimal"/>
      <w:lvlText w:val="%1."/>
      <w:lvlJc w:val="left"/>
      <w:pPr>
        <w:ind w:left="720" w:hanging="360"/>
      </w:pPr>
      <w:rPr>
        <w:rFonts w:hint="default"/>
      </w:rPr>
    </w:lvl>
    <w:lvl w:ilvl="1">
      <w:start w:val="1"/>
      <w:numFmt w:val="decimal"/>
      <w:isLgl/>
      <w:lvlText w:val="%1.%2."/>
      <w:lvlJc w:val="left"/>
      <w:pPr>
        <w:ind w:left="815"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465" w:hanging="1440"/>
      </w:pPr>
      <w:rPr>
        <w:rFonts w:hint="default"/>
      </w:rPr>
    </w:lvl>
    <w:lvl w:ilvl="8">
      <w:start w:val="1"/>
      <w:numFmt w:val="decimal"/>
      <w:isLgl/>
      <w:lvlText w:val="%1.%2.%3.%4.%5.%6.%7.%8.%9."/>
      <w:lvlJc w:val="left"/>
      <w:pPr>
        <w:ind w:left="2920" w:hanging="1800"/>
      </w:pPr>
      <w:rPr>
        <w:rFonts w:hint="default"/>
      </w:rPr>
    </w:lvl>
  </w:abstractNum>
  <w:abstractNum w:abstractNumId="5" w15:restartNumberingAfterBreak="0">
    <w:nsid w:val="0C5B307E"/>
    <w:multiLevelType w:val="multilevel"/>
    <w:tmpl w:val="082AB52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0C7B79E6"/>
    <w:multiLevelType w:val="hybridMultilevel"/>
    <w:tmpl w:val="62E8E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D116C"/>
    <w:multiLevelType w:val="multilevel"/>
    <w:tmpl w:val="AC76AB6C"/>
    <w:lvl w:ilvl="0">
      <w:start w:val="1"/>
      <w:numFmt w:val="upperRoman"/>
      <w:lvlText w:val="%1."/>
      <w:lvlJc w:val="left"/>
      <w:pPr>
        <w:ind w:left="473" w:hanging="233"/>
      </w:pPr>
      <w:rPr>
        <w:rFonts w:ascii="Times New Roman" w:eastAsia="Times New Roman" w:hAnsi="Times New Roman" w:cs="Times New Roman" w:hint="default"/>
        <w:w w:val="100"/>
        <w:sz w:val="28"/>
        <w:szCs w:val="28"/>
        <w:lang w:val="es-ES" w:eastAsia="es-ES" w:bidi="es-ES"/>
      </w:rPr>
    </w:lvl>
    <w:lvl w:ilvl="1">
      <w:start w:val="1"/>
      <w:numFmt w:val="decimal"/>
      <w:lvlText w:val="%1.%2"/>
      <w:lvlJc w:val="left"/>
      <w:pPr>
        <w:ind w:left="1375" w:hanging="569"/>
      </w:pPr>
      <w:rPr>
        <w:rFonts w:ascii="Times New Roman" w:eastAsia="Times New Roman" w:hAnsi="Times New Roman" w:cs="Times New Roman" w:hint="default"/>
        <w:spacing w:val="-4"/>
        <w:w w:val="99"/>
        <w:sz w:val="24"/>
        <w:szCs w:val="24"/>
        <w:lang w:val="es-ES" w:eastAsia="es-ES" w:bidi="es-ES"/>
      </w:rPr>
    </w:lvl>
    <w:lvl w:ilvl="2">
      <w:numFmt w:val="bullet"/>
      <w:lvlText w:val="•"/>
      <w:lvlJc w:val="left"/>
      <w:pPr>
        <w:ind w:left="1380" w:hanging="569"/>
      </w:pPr>
      <w:rPr>
        <w:rFonts w:hint="default"/>
        <w:lang w:val="es-ES" w:eastAsia="es-ES" w:bidi="es-ES"/>
      </w:rPr>
    </w:lvl>
    <w:lvl w:ilvl="3">
      <w:numFmt w:val="bullet"/>
      <w:lvlText w:val="•"/>
      <w:lvlJc w:val="left"/>
      <w:pPr>
        <w:ind w:left="2472" w:hanging="569"/>
      </w:pPr>
      <w:rPr>
        <w:rFonts w:hint="default"/>
        <w:lang w:val="es-ES" w:eastAsia="es-ES" w:bidi="es-ES"/>
      </w:rPr>
    </w:lvl>
    <w:lvl w:ilvl="4">
      <w:numFmt w:val="bullet"/>
      <w:lvlText w:val="•"/>
      <w:lvlJc w:val="left"/>
      <w:pPr>
        <w:ind w:left="3565" w:hanging="569"/>
      </w:pPr>
      <w:rPr>
        <w:rFonts w:hint="default"/>
        <w:lang w:val="es-ES" w:eastAsia="es-ES" w:bidi="es-ES"/>
      </w:rPr>
    </w:lvl>
    <w:lvl w:ilvl="5">
      <w:numFmt w:val="bullet"/>
      <w:lvlText w:val="•"/>
      <w:lvlJc w:val="left"/>
      <w:pPr>
        <w:ind w:left="4657" w:hanging="569"/>
      </w:pPr>
      <w:rPr>
        <w:rFonts w:hint="default"/>
        <w:lang w:val="es-ES" w:eastAsia="es-ES" w:bidi="es-ES"/>
      </w:rPr>
    </w:lvl>
    <w:lvl w:ilvl="6">
      <w:numFmt w:val="bullet"/>
      <w:lvlText w:val="•"/>
      <w:lvlJc w:val="left"/>
      <w:pPr>
        <w:ind w:left="5750" w:hanging="569"/>
      </w:pPr>
      <w:rPr>
        <w:rFonts w:hint="default"/>
        <w:lang w:val="es-ES" w:eastAsia="es-ES" w:bidi="es-ES"/>
      </w:rPr>
    </w:lvl>
    <w:lvl w:ilvl="7">
      <w:numFmt w:val="bullet"/>
      <w:lvlText w:val="•"/>
      <w:lvlJc w:val="left"/>
      <w:pPr>
        <w:ind w:left="6842" w:hanging="569"/>
      </w:pPr>
      <w:rPr>
        <w:rFonts w:hint="default"/>
        <w:lang w:val="es-ES" w:eastAsia="es-ES" w:bidi="es-ES"/>
      </w:rPr>
    </w:lvl>
    <w:lvl w:ilvl="8">
      <w:numFmt w:val="bullet"/>
      <w:lvlText w:val="•"/>
      <w:lvlJc w:val="left"/>
      <w:pPr>
        <w:ind w:left="7935" w:hanging="569"/>
      </w:pPr>
      <w:rPr>
        <w:rFonts w:hint="default"/>
        <w:lang w:val="es-ES" w:eastAsia="es-ES" w:bidi="es-ES"/>
      </w:rPr>
    </w:lvl>
  </w:abstractNum>
  <w:abstractNum w:abstractNumId="8" w15:restartNumberingAfterBreak="0">
    <w:nsid w:val="10CD3408"/>
    <w:multiLevelType w:val="hybridMultilevel"/>
    <w:tmpl w:val="9014CA28"/>
    <w:lvl w:ilvl="0" w:tplc="0409000D">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1155164D"/>
    <w:multiLevelType w:val="hybridMultilevel"/>
    <w:tmpl w:val="18A25E6A"/>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15EC3358"/>
    <w:multiLevelType w:val="hybridMultilevel"/>
    <w:tmpl w:val="07549648"/>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8D72D2F"/>
    <w:multiLevelType w:val="hybridMultilevel"/>
    <w:tmpl w:val="26723B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877D13"/>
    <w:multiLevelType w:val="hybridMultilevel"/>
    <w:tmpl w:val="DBC261D0"/>
    <w:lvl w:ilvl="0" w:tplc="0714F18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3" w15:restartNumberingAfterBreak="0">
    <w:nsid w:val="19F9168F"/>
    <w:multiLevelType w:val="multilevel"/>
    <w:tmpl w:val="2CD8C462"/>
    <w:lvl w:ilvl="0">
      <w:start w:val="1"/>
      <w:numFmt w:val="decimal"/>
      <w:lvlText w:val="%1."/>
      <w:lvlJc w:val="left"/>
      <w:pPr>
        <w:ind w:left="360" w:hanging="360"/>
      </w:pPr>
      <w:rPr>
        <w:rFonts w:hint="default"/>
      </w:rPr>
    </w:lvl>
    <w:lvl w:ilvl="1">
      <w:start w:val="3"/>
      <w:numFmt w:val="decimal"/>
      <w:lvlText w:val="%1.%2."/>
      <w:lvlJc w:val="left"/>
      <w:pPr>
        <w:ind w:left="1886" w:hanging="360"/>
      </w:pPr>
      <w:rPr>
        <w:rFonts w:hint="default"/>
      </w:rPr>
    </w:lvl>
    <w:lvl w:ilvl="2">
      <w:start w:val="1"/>
      <w:numFmt w:val="decimal"/>
      <w:lvlText w:val="%1.%2.%3."/>
      <w:lvlJc w:val="left"/>
      <w:pPr>
        <w:ind w:left="3772" w:hanging="720"/>
      </w:pPr>
      <w:rPr>
        <w:rFonts w:hint="default"/>
      </w:rPr>
    </w:lvl>
    <w:lvl w:ilvl="3">
      <w:start w:val="1"/>
      <w:numFmt w:val="decimal"/>
      <w:lvlText w:val="%1.%2.%3.%4."/>
      <w:lvlJc w:val="left"/>
      <w:pPr>
        <w:ind w:left="5298" w:hanging="720"/>
      </w:pPr>
      <w:rPr>
        <w:rFonts w:hint="default"/>
      </w:rPr>
    </w:lvl>
    <w:lvl w:ilvl="4">
      <w:start w:val="1"/>
      <w:numFmt w:val="decimal"/>
      <w:lvlText w:val="%1.%2.%3.%4.%5."/>
      <w:lvlJc w:val="left"/>
      <w:pPr>
        <w:ind w:left="7184" w:hanging="1080"/>
      </w:pPr>
      <w:rPr>
        <w:rFonts w:hint="default"/>
      </w:rPr>
    </w:lvl>
    <w:lvl w:ilvl="5">
      <w:start w:val="1"/>
      <w:numFmt w:val="decimal"/>
      <w:lvlText w:val="%1.%2.%3.%4.%5.%6."/>
      <w:lvlJc w:val="left"/>
      <w:pPr>
        <w:ind w:left="8710" w:hanging="1080"/>
      </w:pPr>
      <w:rPr>
        <w:rFonts w:hint="default"/>
      </w:rPr>
    </w:lvl>
    <w:lvl w:ilvl="6">
      <w:start w:val="1"/>
      <w:numFmt w:val="decimal"/>
      <w:lvlText w:val="%1.%2.%3.%4.%5.%6.%7."/>
      <w:lvlJc w:val="left"/>
      <w:pPr>
        <w:ind w:left="10596" w:hanging="1440"/>
      </w:pPr>
      <w:rPr>
        <w:rFonts w:hint="default"/>
      </w:rPr>
    </w:lvl>
    <w:lvl w:ilvl="7">
      <w:start w:val="1"/>
      <w:numFmt w:val="decimal"/>
      <w:lvlText w:val="%1.%2.%3.%4.%5.%6.%7.%8."/>
      <w:lvlJc w:val="left"/>
      <w:pPr>
        <w:ind w:left="12122" w:hanging="1440"/>
      </w:pPr>
      <w:rPr>
        <w:rFonts w:hint="default"/>
      </w:rPr>
    </w:lvl>
    <w:lvl w:ilvl="8">
      <w:start w:val="1"/>
      <w:numFmt w:val="decimal"/>
      <w:lvlText w:val="%1.%2.%3.%4.%5.%6.%7.%8.%9."/>
      <w:lvlJc w:val="left"/>
      <w:pPr>
        <w:ind w:left="14008" w:hanging="1800"/>
      </w:pPr>
      <w:rPr>
        <w:rFonts w:hint="default"/>
      </w:rPr>
    </w:lvl>
  </w:abstractNum>
  <w:abstractNum w:abstractNumId="14" w15:restartNumberingAfterBreak="0">
    <w:nsid w:val="1FAC4F64"/>
    <w:multiLevelType w:val="multilevel"/>
    <w:tmpl w:val="03FE645A"/>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224579CD"/>
    <w:multiLevelType w:val="hybridMultilevel"/>
    <w:tmpl w:val="93EC2F00"/>
    <w:lvl w:ilvl="0" w:tplc="0409000D">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6" w15:restartNumberingAfterBreak="0">
    <w:nsid w:val="26BD53CD"/>
    <w:multiLevelType w:val="hybridMultilevel"/>
    <w:tmpl w:val="4E7202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26650"/>
    <w:multiLevelType w:val="hybridMultilevel"/>
    <w:tmpl w:val="BEE6002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BF91EA3"/>
    <w:multiLevelType w:val="multilevel"/>
    <w:tmpl w:val="0CCAFBCA"/>
    <w:lvl w:ilvl="0">
      <w:start w:val="5"/>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CC95C96"/>
    <w:multiLevelType w:val="multilevel"/>
    <w:tmpl w:val="A42E227C"/>
    <w:lvl w:ilvl="0">
      <w:start w:val="2"/>
      <w:numFmt w:val="decimal"/>
      <w:lvlText w:val="%1."/>
      <w:lvlJc w:val="left"/>
      <w:pPr>
        <w:ind w:left="360" w:hanging="360"/>
      </w:pPr>
      <w:rPr>
        <w:rFonts w:hint="default"/>
      </w:rPr>
    </w:lvl>
    <w:lvl w:ilvl="1">
      <w:start w:val="1"/>
      <w:numFmt w:val="decimal"/>
      <w:lvlText w:val="%1.%2."/>
      <w:lvlJc w:val="left"/>
      <w:pPr>
        <w:ind w:left="1568" w:hanging="360"/>
      </w:pPr>
      <w:rPr>
        <w:rFonts w:hint="default"/>
      </w:rPr>
    </w:lvl>
    <w:lvl w:ilvl="2">
      <w:start w:val="1"/>
      <w:numFmt w:val="decimal"/>
      <w:lvlText w:val="%1.%2.%3."/>
      <w:lvlJc w:val="left"/>
      <w:pPr>
        <w:ind w:left="3136" w:hanging="720"/>
      </w:pPr>
      <w:rPr>
        <w:rFonts w:hint="default"/>
      </w:rPr>
    </w:lvl>
    <w:lvl w:ilvl="3">
      <w:start w:val="1"/>
      <w:numFmt w:val="decimal"/>
      <w:lvlText w:val="%1.%2.%3.%4."/>
      <w:lvlJc w:val="left"/>
      <w:pPr>
        <w:ind w:left="4344" w:hanging="720"/>
      </w:pPr>
      <w:rPr>
        <w:rFonts w:hint="default"/>
      </w:rPr>
    </w:lvl>
    <w:lvl w:ilvl="4">
      <w:start w:val="1"/>
      <w:numFmt w:val="decimal"/>
      <w:lvlText w:val="%1.%2.%3.%4.%5."/>
      <w:lvlJc w:val="left"/>
      <w:pPr>
        <w:ind w:left="5912" w:hanging="1080"/>
      </w:pPr>
      <w:rPr>
        <w:rFonts w:hint="default"/>
      </w:rPr>
    </w:lvl>
    <w:lvl w:ilvl="5">
      <w:start w:val="1"/>
      <w:numFmt w:val="decimal"/>
      <w:lvlText w:val="%1.%2.%3.%4.%5.%6."/>
      <w:lvlJc w:val="left"/>
      <w:pPr>
        <w:ind w:left="7120" w:hanging="1080"/>
      </w:pPr>
      <w:rPr>
        <w:rFonts w:hint="default"/>
      </w:rPr>
    </w:lvl>
    <w:lvl w:ilvl="6">
      <w:start w:val="1"/>
      <w:numFmt w:val="decimal"/>
      <w:lvlText w:val="%1.%2.%3.%4.%5.%6.%7."/>
      <w:lvlJc w:val="left"/>
      <w:pPr>
        <w:ind w:left="8688" w:hanging="1440"/>
      </w:pPr>
      <w:rPr>
        <w:rFonts w:hint="default"/>
      </w:rPr>
    </w:lvl>
    <w:lvl w:ilvl="7">
      <w:start w:val="1"/>
      <w:numFmt w:val="decimal"/>
      <w:lvlText w:val="%1.%2.%3.%4.%5.%6.%7.%8."/>
      <w:lvlJc w:val="left"/>
      <w:pPr>
        <w:ind w:left="9896" w:hanging="1440"/>
      </w:pPr>
      <w:rPr>
        <w:rFonts w:hint="default"/>
      </w:rPr>
    </w:lvl>
    <w:lvl w:ilvl="8">
      <w:start w:val="1"/>
      <w:numFmt w:val="decimal"/>
      <w:lvlText w:val="%1.%2.%3.%4.%5.%6.%7.%8.%9."/>
      <w:lvlJc w:val="left"/>
      <w:pPr>
        <w:ind w:left="11464" w:hanging="1800"/>
      </w:pPr>
      <w:rPr>
        <w:rFonts w:hint="default"/>
      </w:rPr>
    </w:lvl>
  </w:abstractNum>
  <w:abstractNum w:abstractNumId="20" w15:restartNumberingAfterBreak="0">
    <w:nsid w:val="340E3A92"/>
    <w:multiLevelType w:val="hybridMultilevel"/>
    <w:tmpl w:val="FEB4DE0C"/>
    <w:lvl w:ilvl="0" w:tplc="A68A8BFE">
      <w:start w:val="1"/>
      <w:numFmt w:val="upperRoman"/>
      <w:lvlText w:val="%1."/>
      <w:lvlJc w:val="left"/>
      <w:pPr>
        <w:ind w:left="815" w:hanging="72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1" w15:restartNumberingAfterBreak="0">
    <w:nsid w:val="35AE08CE"/>
    <w:multiLevelType w:val="hybridMultilevel"/>
    <w:tmpl w:val="E2821CF4"/>
    <w:lvl w:ilvl="0" w:tplc="0FCC4156">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2" w15:restartNumberingAfterBreak="0">
    <w:nsid w:val="36DD7549"/>
    <w:multiLevelType w:val="hybridMultilevel"/>
    <w:tmpl w:val="64D4B5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677ECC"/>
    <w:multiLevelType w:val="hybridMultilevel"/>
    <w:tmpl w:val="418E5F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593283"/>
    <w:multiLevelType w:val="hybridMultilevel"/>
    <w:tmpl w:val="31807E8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9D1DA6"/>
    <w:multiLevelType w:val="hybridMultilevel"/>
    <w:tmpl w:val="30C2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808B0"/>
    <w:multiLevelType w:val="hybridMultilevel"/>
    <w:tmpl w:val="076E4734"/>
    <w:lvl w:ilvl="0" w:tplc="0409000D">
      <w:start w:val="1"/>
      <w:numFmt w:val="bullet"/>
      <w:lvlText w:val=""/>
      <w:lvlJc w:val="left"/>
      <w:pPr>
        <w:ind w:left="526" w:hanging="360"/>
      </w:pPr>
      <w:rPr>
        <w:rFonts w:ascii="Wingdings" w:hAnsi="Wingdings"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27" w15:restartNumberingAfterBreak="0">
    <w:nsid w:val="4C5D4097"/>
    <w:multiLevelType w:val="hybridMultilevel"/>
    <w:tmpl w:val="C616E4E2"/>
    <w:lvl w:ilvl="0" w:tplc="297858FA">
      <w:start w:val="1"/>
      <w:numFmt w:val="decimal"/>
      <w:lvlText w:val="%1."/>
      <w:lvlJc w:val="left"/>
      <w:pPr>
        <w:ind w:left="455" w:hanging="360"/>
      </w:pPr>
      <w:rPr>
        <w:rFonts w:hint="default"/>
      </w:rPr>
    </w:lvl>
    <w:lvl w:ilvl="1" w:tplc="04090019">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8" w15:restartNumberingAfterBreak="0">
    <w:nsid w:val="528D213A"/>
    <w:multiLevelType w:val="hybridMultilevel"/>
    <w:tmpl w:val="3AEA99D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9F5500"/>
    <w:multiLevelType w:val="hybridMultilevel"/>
    <w:tmpl w:val="C43E17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565C98"/>
    <w:multiLevelType w:val="hybridMultilevel"/>
    <w:tmpl w:val="753C03E6"/>
    <w:lvl w:ilvl="0" w:tplc="04090011">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1" w15:restartNumberingAfterBreak="0">
    <w:nsid w:val="606E288B"/>
    <w:multiLevelType w:val="hybridMultilevel"/>
    <w:tmpl w:val="40FED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0396"/>
    <w:multiLevelType w:val="hybridMultilevel"/>
    <w:tmpl w:val="A27287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4528A2"/>
    <w:multiLevelType w:val="hybridMultilevel"/>
    <w:tmpl w:val="63AA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D1FBB"/>
    <w:multiLevelType w:val="hybridMultilevel"/>
    <w:tmpl w:val="F9D4D52C"/>
    <w:lvl w:ilvl="0" w:tplc="0409000D">
      <w:start w:val="1"/>
      <w:numFmt w:val="bullet"/>
      <w:lvlText w:val=""/>
      <w:lvlJc w:val="left"/>
      <w:pPr>
        <w:ind w:left="1175" w:hanging="360"/>
      </w:pPr>
      <w:rPr>
        <w:rFonts w:ascii="Wingdings" w:hAnsi="Wingdings"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35" w15:restartNumberingAfterBreak="0">
    <w:nsid w:val="67270B98"/>
    <w:multiLevelType w:val="hybridMultilevel"/>
    <w:tmpl w:val="FBAEE8D6"/>
    <w:lvl w:ilvl="0" w:tplc="1AD0FDF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36" w15:restartNumberingAfterBreak="0">
    <w:nsid w:val="683E639E"/>
    <w:multiLevelType w:val="hybridMultilevel"/>
    <w:tmpl w:val="F5F42112"/>
    <w:lvl w:ilvl="0" w:tplc="0409000D">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6FB825D7"/>
    <w:multiLevelType w:val="multilevel"/>
    <w:tmpl w:val="9FBA2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23356B2"/>
    <w:multiLevelType w:val="multilevel"/>
    <w:tmpl w:val="77A212B8"/>
    <w:lvl w:ilvl="0">
      <w:start w:val="1"/>
      <w:numFmt w:val="decimal"/>
      <w:lvlText w:val="%1."/>
      <w:lvlJc w:val="left"/>
      <w:pPr>
        <w:ind w:left="455" w:hanging="360"/>
      </w:pPr>
      <w:rPr>
        <w:rFonts w:hint="default"/>
      </w:rPr>
    </w:lvl>
    <w:lvl w:ilvl="1">
      <w:start w:val="1"/>
      <w:numFmt w:val="decimal"/>
      <w:lvlText w:val="%1.%2."/>
      <w:lvlJc w:val="left"/>
      <w:pPr>
        <w:ind w:left="550" w:hanging="360"/>
      </w:pPr>
      <w:rPr>
        <w:rFonts w:hint="default"/>
      </w:rPr>
    </w:lvl>
    <w:lvl w:ilvl="2">
      <w:start w:val="1"/>
      <w:numFmt w:val="decimal"/>
      <w:lvlText w:val="%1.%2.%3."/>
      <w:lvlJc w:val="left"/>
      <w:pPr>
        <w:ind w:left="1005" w:hanging="720"/>
      </w:pPr>
      <w:rPr>
        <w:rFonts w:hint="default"/>
      </w:rPr>
    </w:lvl>
    <w:lvl w:ilvl="3">
      <w:start w:val="1"/>
      <w:numFmt w:val="decimal"/>
      <w:lvlText w:val="%1.%2.%3.%4."/>
      <w:lvlJc w:val="left"/>
      <w:pPr>
        <w:ind w:left="1100" w:hanging="720"/>
      </w:pPr>
      <w:rPr>
        <w:rFonts w:hint="default"/>
      </w:rPr>
    </w:lvl>
    <w:lvl w:ilvl="4">
      <w:start w:val="1"/>
      <w:numFmt w:val="decimal"/>
      <w:lvlText w:val="%1.%2.%3.%4.%5."/>
      <w:lvlJc w:val="left"/>
      <w:pPr>
        <w:ind w:left="1555"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05"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655" w:hanging="1800"/>
      </w:pPr>
      <w:rPr>
        <w:rFonts w:hint="default"/>
      </w:rPr>
    </w:lvl>
  </w:abstractNum>
  <w:abstractNum w:abstractNumId="39" w15:restartNumberingAfterBreak="0">
    <w:nsid w:val="73542166"/>
    <w:multiLevelType w:val="hybridMultilevel"/>
    <w:tmpl w:val="6E4CBEA8"/>
    <w:lvl w:ilvl="0" w:tplc="0409000F">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0" w15:restartNumberingAfterBreak="0">
    <w:nsid w:val="758071BC"/>
    <w:multiLevelType w:val="hybridMultilevel"/>
    <w:tmpl w:val="DBC261D0"/>
    <w:lvl w:ilvl="0" w:tplc="0714F18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41" w15:restartNumberingAfterBreak="0">
    <w:nsid w:val="75B20566"/>
    <w:multiLevelType w:val="hybridMultilevel"/>
    <w:tmpl w:val="0C6C0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30E42"/>
    <w:multiLevelType w:val="hybridMultilevel"/>
    <w:tmpl w:val="E2821CF4"/>
    <w:lvl w:ilvl="0" w:tplc="0FCC4156">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3" w15:restartNumberingAfterBreak="0">
    <w:nsid w:val="78CA3F74"/>
    <w:multiLevelType w:val="hybridMultilevel"/>
    <w:tmpl w:val="F04410C4"/>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4" w15:restartNumberingAfterBreak="0">
    <w:nsid w:val="7B1079C9"/>
    <w:multiLevelType w:val="hybridMultilevel"/>
    <w:tmpl w:val="B53EB142"/>
    <w:lvl w:ilvl="0" w:tplc="E284710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45" w15:restartNumberingAfterBreak="0">
    <w:nsid w:val="7B570FF7"/>
    <w:multiLevelType w:val="hybridMultilevel"/>
    <w:tmpl w:val="08064872"/>
    <w:lvl w:ilvl="0" w:tplc="A238E6A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15:restartNumberingAfterBreak="0">
    <w:nsid w:val="7D5458F3"/>
    <w:multiLevelType w:val="hybridMultilevel"/>
    <w:tmpl w:val="4A40119E"/>
    <w:lvl w:ilvl="0" w:tplc="E37E0864">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7" w15:restartNumberingAfterBreak="0">
    <w:nsid w:val="7E530F6A"/>
    <w:multiLevelType w:val="hybridMultilevel"/>
    <w:tmpl w:val="173A5118"/>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7"/>
  </w:num>
  <w:num w:numId="3">
    <w:abstractNumId w:val="18"/>
  </w:num>
  <w:num w:numId="4">
    <w:abstractNumId w:val="13"/>
  </w:num>
  <w:num w:numId="5">
    <w:abstractNumId w:val="5"/>
  </w:num>
  <w:num w:numId="6">
    <w:abstractNumId w:val="23"/>
  </w:num>
  <w:num w:numId="7">
    <w:abstractNumId w:val="27"/>
  </w:num>
  <w:num w:numId="8">
    <w:abstractNumId w:val="20"/>
  </w:num>
  <w:num w:numId="9">
    <w:abstractNumId w:val="46"/>
  </w:num>
  <w:num w:numId="10">
    <w:abstractNumId w:val="39"/>
  </w:num>
  <w:num w:numId="11">
    <w:abstractNumId w:val="16"/>
  </w:num>
  <w:num w:numId="12">
    <w:abstractNumId w:val="22"/>
  </w:num>
  <w:num w:numId="13">
    <w:abstractNumId w:val="41"/>
  </w:num>
  <w:num w:numId="14">
    <w:abstractNumId w:val="30"/>
  </w:num>
  <w:num w:numId="15">
    <w:abstractNumId w:val="44"/>
  </w:num>
  <w:num w:numId="16">
    <w:abstractNumId w:val="31"/>
  </w:num>
  <w:num w:numId="17">
    <w:abstractNumId w:val="6"/>
  </w:num>
  <w:num w:numId="18">
    <w:abstractNumId w:val="26"/>
  </w:num>
  <w:num w:numId="19">
    <w:abstractNumId w:val="15"/>
  </w:num>
  <w:num w:numId="20">
    <w:abstractNumId w:val="43"/>
  </w:num>
  <w:num w:numId="21">
    <w:abstractNumId w:val="29"/>
  </w:num>
  <w:num w:numId="22">
    <w:abstractNumId w:val="8"/>
  </w:num>
  <w:num w:numId="23">
    <w:abstractNumId w:val="47"/>
  </w:num>
  <w:num w:numId="24">
    <w:abstractNumId w:val="9"/>
  </w:num>
  <w:num w:numId="25">
    <w:abstractNumId w:val="34"/>
  </w:num>
  <w:num w:numId="26">
    <w:abstractNumId w:val="10"/>
  </w:num>
  <w:num w:numId="27">
    <w:abstractNumId w:val="0"/>
  </w:num>
  <w:num w:numId="28">
    <w:abstractNumId w:val="14"/>
  </w:num>
  <w:num w:numId="29">
    <w:abstractNumId w:val="32"/>
  </w:num>
  <w:num w:numId="30">
    <w:abstractNumId w:val="28"/>
  </w:num>
  <w:num w:numId="31">
    <w:abstractNumId w:val="12"/>
  </w:num>
  <w:num w:numId="32">
    <w:abstractNumId w:val="40"/>
  </w:num>
  <w:num w:numId="33">
    <w:abstractNumId w:val="35"/>
  </w:num>
  <w:num w:numId="34">
    <w:abstractNumId w:val="38"/>
  </w:num>
  <w:num w:numId="35">
    <w:abstractNumId w:val="4"/>
  </w:num>
  <w:num w:numId="36">
    <w:abstractNumId w:val="21"/>
  </w:num>
  <w:num w:numId="37">
    <w:abstractNumId w:val="19"/>
  </w:num>
  <w:num w:numId="38">
    <w:abstractNumId w:val="24"/>
  </w:num>
  <w:num w:numId="39">
    <w:abstractNumId w:val="2"/>
  </w:num>
  <w:num w:numId="40">
    <w:abstractNumId w:val="36"/>
  </w:num>
  <w:num w:numId="41">
    <w:abstractNumId w:val="17"/>
  </w:num>
  <w:num w:numId="42">
    <w:abstractNumId w:val="11"/>
  </w:num>
  <w:num w:numId="43">
    <w:abstractNumId w:val="45"/>
  </w:num>
  <w:num w:numId="44">
    <w:abstractNumId w:val="42"/>
  </w:num>
  <w:num w:numId="45">
    <w:abstractNumId w:val="33"/>
  </w:num>
  <w:num w:numId="46">
    <w:abstractNumId w:val="37"/>
  </w:num>
  <w:num w:numId="47">
    <w:abstractNumId w:val="25"/>
  </w:num>
  <w:num w:numId="4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E2BF6"/>
    <w:rsid w:val="00004ACF"/>
    <w:rsid w:val="00015561"/>
    <w:rsid w:val="00023696"/>
    <w:rsid w:val="000243A5"/>
    <w:rsid w:val="0002676F"/>
    <w:rsid w:val="0004110C"/>
    <w:rsid w:val="000416D7"/>
    <w:rsid w:val="00046F9D"/>
    <w:rsid w:val="00052524"/>
    <w:rsid w:val="00053236"/>
    <w:rsid w:val="00060908"/>
    <w:rsid w:val="000674D9"/>
    <w:rsid w:val="00074F05"/>
    <w:rsid w:val="00077DA7"/>
    <w:rsid w:val="00080F2F"/>
    <w:rsid w:val="00082CDA"/>
    <w:rsid w:val="0009247F"/>
    <w:rsid w:val="00093D1D"/>
    <w:rsid w:val="000C33CB"/>
    <w:rsid w:val="000C797B"/>
    <w:rsid w:val="000D3245"/>
    <w:rsid w:val="000F7756"/>
    <w:rsid w:val="001008FE"/>
    <w:rsid w:val="001052E4"/>
    <w:rsid w:val="00106890"/>
    <w:rsid w:val="00123E78"/>
    <w:rsid w:val="00126CA8"/>
    <w:rsid w:val="00140949"/>
    <w:rsid w:val="0014348F"/>
    <w:rsid w:val="0014476D"/>
    <w:rsid w:val="00147DF7"/>
    <w:rsid w:val="00151D2F"/>
    <w:rsid w:val="00153E55"/>
    <w:rsid w:val="00171B48"/>
    <w:rsid w:val="00184CF8"/>
    <w:rsid w:val="001B7419"/>
    <w:rsid w:val="001C1992"/>
    <w:rsid w:val="001D3D86"/>
    <w:rsid w:val="001F0467"/>
    <w:rsid w:val="00201EAB"/>
    <w:rsid w:val="00203D10"/>
    <w:rsid w:val="00212305"/>
    <w:rsid w:val="00215071"/>
    <w:rsid w:val="00222845"/>
    <w:rsid w:val="002307CE"/>
    <w:rsid w:val="002614AA"/>
    <w:rsid w:val="002734A0"/>
    <w:rsid w:val="002863F0"/>
    <w:rsid w:val="002A002D"/>
    <w:rsid w:val="002B4183"/>
    <w:rsid w:val="002C133A"/>
    <w:rsid w:val="002C5A09"/>
    <w:rsid w:val="002D4804"/>
    <w:rsid w:val="002D721A"/>
    <w:rsid w:val="002E002C"/>
    <w:rsid w:val="002E0BEE"/>
    <w:rsid w:val="002F136C"/>
    <w:rsid w:val="002F4698"/>
    <w:rsid w:val="00302733"/>
    <w:rsid w:val="00332AE0"/>
    <w:rsid w:val="00337BE4"/>
    <w:rsid w:val="0034226E"/>
    <w:rsid w:val="00345D0A"/>
    <w:rsid w:val="00355CCB"/>
    <w:rsid w:val="003764BD"/>
    <w:rsid w:val="00383877"/>
    <w:rsid w:val="00391A52"/>
    <w:rsid w:val="003A1A03"/>
    <w:rsid w:val="003A1EE4"/>
    <w:rsid w:val="003A2396"/>
    <w:rsid w:val="003B5E51"/>
    <w:rsid w:val="003B6E01"/>
    <w:rsid w:val="003C0861"/>
    <w:rsid w:val="003C7F62"/>
    <w:rsid w:val="003F077F"/>
    <w:rsid w:val="003F5B42"/>
    <w:rsid w:val="00401379"/>
    <w:rsid w:val="004035A4"/>
    <w:rsid w:val="00416AFC"/>
    <w:rsid w:val="00443057"/>
    <w:rsid w:val="00485169"/>
    <w:rsid w:val="0049536C"/>
    <w:rsid w:val="004D5178"/>
    <w:rsid w:val="004D7528"/>
    <w:rsid w:val="004E0502"/>
    <w:rsid w:val="004E09F8"/>
    <w:rsid w:val="004F40F2"/>
    <w:rsid w:val="00504AC2"/>
    <w:rsid w:val="00511987"/>
    <w:rsid w:val="005150D2"/>
    <w:rsid w:val="00522E9B"/>
    <w:rsid w:val="00523674"/>
    <w:rsid w:val="00526261"/>
    <w:rsid w:val="00527703"/>
    <w:rsid w:val="0053268D"/>
    <w:rsid w:val="005502D0"/>
    <w:rsid w:val="00560393"/>
    <w:rsid w:val="00560FFF"/>
    <w:rsid w:val="00575C40"/>
    <w:rsid w:val="00591B65"/>
    <w:rsid w:val="00592BD9"/>
    <w:rsid w:val="00594DFF"/>
    <w:rsid w:val="005A1DC1"/>
    <w:rsid w:val="005A31BA"/>
    <w:rsid w:val="005B063A"/>
    <w:rsid w:val="005C73D2"/>
    <w:rsid w:val="005D1737"/>
    <w:rsid w:val="005F0D8C"/>
    <w:rsid w:val="005F33C7"/>
    <w:rsid w:val="005F5712"/>
    <w:rsid w:val="00601FA9"/>
    <w:rsid w:val="0060396C"/>
    <w:rsid w:val="00623F37"/>
    <w:rsid w:val="006324D9"/>
    <w:rsid w:val="00632E5F"/>
    <w:rsid w:val="00634A71"/>
    <w:rsid w:val="006446FD"/>
    <w:rsid w:val="006467AE"/>
    <w:rsid w:val="00664567"/>
    <w:rsid w:val="006661DD"/>
    <w:rsid w:val="00694288"/>
    <w:rsid w:val="00694330"/>
    <w:rsid w:val="00695781"/>
    <w:rsid w:val="00696881"/>
    <w:rsid w:val="006B03DA"/>
    <w:rsid w:val="006C348E"/>
    <w:rsid w:val="006C4CD0"/>
    <w:rsid w:val="006C4FBA"/>
    <w:rsid w:val="006D1CCE"/>
    <w:rsid w:val="006F3792"/>
    <w:rsid w:val="0070739B"/>
    <w:rsid w:val="00714BE9"/>
    <w:rsid w:val="00720546"/>
    <w:rsid w:val="007345A6"/>
    <w:rsid w:val="00737892"/>
    <w:rsid w:val="00744A33"/>
    <w:rsid w:val="007511E1"/>
    <w:rsid w:val="00755D76"/>
    <w:rsid w:val="007615CE"/>
    <w:rsid w:val="007656B8"/>
    <w:rsid w:val="00771DAD"/>
    <w:rsid w:val="00782208"/>
    <w:rsid w:val="007841C0"/>
    <w:rsid w:val="007C3CB5"/>
    <w:rsid w:val="007E2BF6"/>
    <w:rsid w:val="007F09DA"/>
    <w:rsid w:val="007F10F0"/>
    <w:rsid w:val="007F1411"/>
    <w:rsid w:val="00824412"/>
    <w:rsid w:val="00846919"/>
    <w:rsid w:val="008470CC"/>
    <w:rsid w:val="00851154"/>
    <w:rsid w:val="00851BBE"/>
    <w:rsid w:val="00854845"/>
    <w:rsid w:val="008709FD"/>
    <w:rsid w:val="00880F1D"/>
    <w:rsid w:val="00886A7E"/>
    <w:rsid w:val="008A21B7"/>
    <w:rsid w:val="008A3439"/>
    <w:rsid w:val="008A477B"/>
    <w:rsid w:val="008B2698"/>
    <w:rsid w:val="008C0EE7"/>
    <w:rsid w:val="008C4D00"/>
    <w:rsid w:val="008D5C7E"/>
    <w:rsid w:val="008E5572"/>
    <w:rsid w:val="008E5605"/>
    <w:rsid w:val="00905AB9"/>
    <w:rsid w:val="009117A7"/>
    <w:rsid w:val="00926A37"/>
    <w:rsid w:val="009336BC"/>
    <w:rsid w:val="00933F35"/>
    <w:rsid w:val="0093561E"/>
    <w:rsid w:val="00941BD4"/>
    <w:rsid w:val="009530EB"/>
    <w:rsid w:val="00956BD1"/>
    <w:rsid w:val="00960D28"/>
    <w:rsid w:val="00963E1B"/>
    <w:rsid w:val="00970672"/>
    <w:rsid w:val="00974049"/>
    <w:rsid w:val="009849DD"/>
    <w:rsid w:val="0098793D"/>
    <w:rsid w:val="00992EA4"/>
    <w:rsid w:val="00996DBC"/>
    <w:rsid w:val="009B33DB"/>
    <w:rsid w:val="009B5C1E"/>
    <w:rsid w:val="009C001F"/>
    <w:rsid w:val="009C5E36"/>
    <w:rsid w:val="009C6910"/>
    <w:rsid w:val="009F222F"/>
    <w:rsid w:val="00A20191"/>
    <w:rsid w:val="00A2489E"/>
    <w:rsid w:val="00A35FB7"/>
    <w:rsid w:val="00A45D06"/>
    <w:rsid w:val="00A52F86"/>
    <w:rsid w:val="00A54641"/>
    <w:rsid w:val="00A57A7E"/>
    <w:rsid w:val="00A700EF"/>
    <w:rsid w:val="00A77D76"/>
    <w:rsid w:val="00A81633"/>
    <w:rsid w:val="00AA2FF2"/>
    <w:rsid w:val="00AB02A4"/>
    <w:rsid w:val="00AC009D"/>
    <w:rsid w:val="00AC39DE"/>
    <w:rsid w:val="00AE6C30"/>
    <w:rsid w:val="00AF5320"/>
    <w:rsid w:val="00AF5E37"/>
    <w:rsid w:val="00AF64CA"/>
    <w:rsid w:val="00B005D2"/>
    <w:rsid w:val="00B05722"/>
    <w:rsid w:val="00B12597"/>
    <w:rsid w:val="00B14B7E"/>
    <w:rsid w:val="00B16D16"/>
    <w:rsid w:val="00B22648"/>
    <w:rsid w:val="00B23A32"/>
    <w:rsid w:val="00B30D48"/>
    <w:rsid w:val="00B31C35"/>
    <w:rsid w:val="00B51C85"/>
    <w:rsid w:val="00B84A78"/>
    <w:rsid w:val="00BA17E3"/>
    <w:rsid w:val="00BA704B"/>
    <w:rsid w:val="00C068C5"/>
    <w:rsid w:val="00C25156"/>
    <w:rsid w:val="00C32F7E"/>
    <w:rsid w:val="00C3614B"/>
    <w:rsid w:val="00C44F0F"/>
    <w:rsid w:val="00C53F54"/>
    <w:rsid w:val="00C7087B"/>
    <w:rsid w:val="00C81D2C"/>
    <w:rsid w:val="00C8244A"/>
    <w:rsid w:val="00CB4FD5"/>
    <w:rsid w:val="00CB5459"/>
    <w:rsid w:val="00CB773D"/>
    <w:rsid w:val="00CC40C6"/>
    <w:rsid w:val="00CE5140"/>
    <w:rsid w:val="00D173BD"/>
    <w:rsid w:val="00D205F3"/>
    <w:rsid w:val="00D248BC"/>
    <w:rsid w:val="00D341A2"/>
    <w:rsid w:val="00D508C0"/>
    <w:rsid w:val="00D7130A"/>
    <w:rsid w:val="00D81800"/>
    <w:rsid w:val="00DB02C0"/>
    <w:rsid w:val="00DB608A"/>
    <w:rsid w:val="00DC0CA7"/>
    <w:rsid w:val="00DD5070"/>
    <w:rsid w:val="00DE14D7"/>
    <w:rsid w:val="00E000C7"/>
    <w:rsid w:val="00E102F8"/>
    <w:rsid w:val="00E176A3"/>
    <w:rsid w:val="00E206EC"/>
    <w:rsid w:val="00E20969"/>
    <w:rsid w:val="00E26F8C"/>
    <w:rsid w:val="00E27FB5"/>
    <w:rsid w:val="00E53736"/>
    <w:rsid w:val="00E539A1"/>
    <w:rsid w:val="00E7334C"/>
    <w:rsid w:val="00E74F82"/>
    <w:rsid w:val="00E76CC0"/>
    <w:rsid w:val="00E8016B"/>
    <w:rsid w:val="00E94A7E"/>
    <w:rsid w:val="00E955AD"/>
    <w:rsid w:val="00EB4D5A"/>
    <w:rsid w:val="00ED167D"/>
    <w:rsid w:val="00ED5A64"/>
    <w:rsid w:val="00EE2ACD"/>
    <w:rsid w:val="00EF3B89"/>
    <w:rsid w:val="00F04889"/>
    <w:rsid w:val="00F241CF"/>
    <w:rsid w:val="00F4123D"/>
    <w:rsid w:val="00F45C82"/>
    <w:rsid w:val="00F563DB"/>
    <w:rsid w:val="00F617AB"/>
    <w:rsid w:val="00F669E3"/>
    <w:rsid w:val="00F710DD"/>
    <w:rsid w:val="00F71EA9"/>
    <w:rsid w:val="00F77FE4"/>
    <w:rsid w:val="00F812D7"/>
    <w:rsid w:val="00F819ED"/>
    <w:rsid w:val="00F83DCB"/>
    <w:rsid w:val="00F85C0E"/>
    <w:rsid w:val="00F962DD"/>
    <w:rsid w:val="00FA3703"/>
    <w:rsid w:val="00FA3F8D"/>
    <w:rsid w:val="00FA6A0F"/>
    <w:rsid w:val="00FB1889"/>
    <w:rsid w:val="00FB3399"/>
    <w:rsid w:val="00FC450F"/>
    <w:rsid w:val="00FD5B8F"/>
    <w:rsid w:val="00FD7D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6F304"/>
  <w15:docId w15:val="{822651A3-74DF-4192-AE90-F2D9033A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7756"/>
    <w:rPr>
      <w:rFonts w:ascii="Times New Roman" w:eastAsia="Times New Roman" w:hAnsi="Times New Roman" w:cs="Times New Roman"/>
      <w:lang w:val="es-ES" w:eastAsia="es-ES" w:bidi="es-ES"/>
    </w:rPr>
  </w:style>
  <w:style w:type="paragraph" w:styleId="Ttulo1">
    <w:name w:val="heading 1"/>
    <w:basedOn w:val="Normal"/>
    <w:uiPriority w:val="1"/>
    <w:qFormat/>
    <w:rsid w:val="000F7756"/>
    <w:pPr>
      <w:ind w:left="2924" w:right="2641"/>
      <w:jc w:val="center"/>
      <w:outlineLvl w:val="0"/>
    </w:pPr>
    <w:rPr>
      <w:rFonts w:ascii="Cambria" w:eastAsia="Cambria" w:hAnsi="Cambria" w:cs="Cambria"/>
      <w:i/>
      <w:sz w:val="32"/>
      <w:szCs w:val="32"/>
    </w:rPr>
  </w:style>
  <w:style w:type="paragraph" w:styleId="Ttulo2">
    <w:name w:val="heading 2"/>
    <w:basedOn w:val="Normal"/>
    <w:uiPriority w:val="1"/>
    <w:qFormat/>
    <w:rsid w:val="000F7756"/>
    <w:pPr>
      <w:spacing w:before="121"/>
      <w:ind w:left="473" w:hanging="491"/>
      <w:outlineLvl w:val="1"/>
    </w:pPr>
    <w:rPr>
      <w:sz w:val="28"/>
      <w:szCs w:val="28"/>
    </w:rPr>
  </w:style>
  <w:style w:type="paragraph" w:styleId="Ttulo3">
    <w:name w:val="heading 3"/>
    <w:basedOn w:val="Normal"/>
    <w:uiPriority w:val="1"/>
    <w:qFormat/>
    <w:rsid w:val="000F7756"/>
    <w:pPr>
      <w:ind w:left="98"/>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F7756"/>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F7756"/>
    <w:rPr>
      <w:sz w:val="24"/>
      <w:szCs w:val="24"/>
    </w:rPr>
  </w:style>
  <w:style w:type="paragraph" w:styleId="Prrafodelista">
    <w:name w:val="List Paragraph"/>
    <w:basedOn w:val="Normal"/>
    <w:uiPriority w:val="1"/>
    <w:qFormat/>
    <w:rsid w:val="000F7756"/>
    <w:pPr>
      <w:spacing w:before="120"/>
      <w:ind w:left="1375" w:hanging="570"/>
    </w:pPr>
  </w:style>
  <w:style w:type="paragraph" w:customStyle="1" w:styleId="TableParagraph">
    <w:name w:val="Table Paragraph"/>
    <w:basedOn w:val="Normal"/>
    <w:uiPriority w:val="1"/>
    <w:qFormat/>
    <w:rsid w:val="000F7756"/>
  </w:style>
  <w:style w:type="paragraph" w:styleId="Encabezado">
    <w:name w:val="header"/>
    <w:basedOn w:val="Normal"/>
    <w:link w:val="EncabezadoCar"/>
    <w:uiPriority w:val="99"/>
    <w:unhideWhenUsed/>
    <w:rsid w:val="00AA2FF2"/>
    <w:pPr>
      <w:tabs>
        <w:tab w:val="center" w:pos="4419"/>
        <w:tab w:val="right" w:pos="8838"/>
      </w:tabs>
    </w:pPr>
  </w:style>
  <w:style w:type="character" w:customStyle="1" w:styleId="EncabezadoCar">
    <w:name w:val="Encabezado Car"/>
    <w:basedOn w:val="Fuentedeprrafopredeter"/>
    <w:link w:val="Encabezado"/>
    <w:uiPriority w:val="99"/>
    <w:rsid w:val="00AA2FF2"/>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AA2FF2"/>
    <w:pPr>
      <w:tabs>
        <w:tab w:val="center" w:pos="4419"/>
        <w:tab w:val="right" w:pos="8838"/>
      </w:tabs>
    </w:pPr>
  </w:style>
  <w:style w:type="character" w:customStyle="1" w:styleId="PiedepginaCar">
    <w:name w:val="Pie de página Car"/>
    <w:basedOn w:val="Fuentedeprrafopredeter"/>
    <w:link w:val="Piedepgina"/>
    <w:uiPriority w:val="99"/>
    <w:rsid w:val="00AA2FF2"/>
    <w:rPr>
      <w:rFonts w:ascii="Times New Roman" w:eastAsia="Times New Roman" w:hAnsi="Times New Roman" w:cs="Times New Roman"/>
      <w:lang w:val="es-ES" w:eastAsia="es-ES" w:bidi="es-ES"/>
    </w:rPr>
  </w:style>
  <w:style w:type="character" w:customStyle="1" w:styleId="TextoindependienteCar">
    <w:name w:val="Texto independiente Car"/>
    <w:basedOn w:val="Fuentedeprrafopredeter"/>
    <w:link w:val="Textoindependiente"/>
    <w:uiPriority w:val="1"/>
    <w:rsid w:val="00933F35"/>
    <w:rPr>
      <w:rFonts w:ascii="Times New Roman" w:eastAsia="Times New Roman" w:hAnsi="Times New Roman" w:cs="Times New Roman"/>
      <w:sz w:val="24"/>
      <w:szCs w:val="24"/>
      <w:lang w:val="es-ES" w:eastAsia="es-ES" w:bidi="es-ES"/>
    </w:rPr>
  </w:style>
  <w:style w:type="character" w:styleId="Hipervnculo">
    <w:name w:val="Hyperlink"/>
    <w:basedOn w:val="Fuentedeprrafopredeter"/>
    <w:uiPriority w:val="99"/>
    <w:unhideWhenUsed/>
    <w:rsid w:val="00E95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99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evistas.javeriana.edu.co/index.%20php/teoxaveriana/article/view/2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3271</TotalTime>
  <Pages>13</Pages>
  <Words>3184</Words>
  <Characters>18151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ADMIN</cp:lastModifiedBy>
  <cp:revision>144</cp:revision>
  <dcterms:created xsi:type="dcterms:W3CDTF">2019-10-14T20:01:00Z</dcterms:created>
  <dcterms:modified xsi:type="dcterms:W3CDTF">2025-09-11T13:35:00Z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2013</vt:lpwstr>
  </property>
  <property fmtid="{D5CDD505-2E9C-101B-9397-08002B2CF9AE}" pid="4" name="LastSaved">
    <vt:filetime>2019-10-14T00:00:00Z</vt:filetime>
  </property>
</Properties>
</file>