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904DBD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904DB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6DBE41" wp14:editId="59288E04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37CEE04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904DB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DD1775" wp14:editId="53D99B79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BE5388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904DB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2E6518" wp14:editId="34E93864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5E35256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904DB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2512AA" wp14:editId="134A08C2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E340BA7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904DBD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904DBD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904DBD" w:rsidRDefault="00F47A65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904DBD">
        <w:rPr>
          <w:b/>
          <w:sz w:val="32"/>
          <w:szCs w:val="32"/>
          <w:lang w:val="pt-BR"/>
        </w:rPr>
        <w:t xml:space="preserve">MATERIA: </w:t>
      </w:r>
      <w:r w:rsidR="008D5CF2" w:rsidRPr="00904DBD">
        <w:rPr>
          <w:b/>
          <w:sz w:val="32"/>
          <w:szCs w:val="32"/>
          <w:lang w:val="pt-BR"/>
        </w:rPr>
        <w:t>DINÁMICA DE GRUPO</w:t>
      </w:r>
    </w:p>
    <w:p w:rsidR="00F47A65" w:rsidRPr="00904DBD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904DBD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904DBD">
        <w:rPr>
          <w:b/>
          <w:sz w:val="32"/>
          <w:szCs w:val="32"/>
          <w:lang w:val="pt-BR"/>
        </w:rPr>
        <w:t xml:space="preserve">CÓDIGO: </w:t>
      </w:r>
      <w:r w:rsidR="008D5CF2" w:rsidRPr="00904DBD">
        <w:rPr>
          <w:b/>
          <w:sz w:val="32"/>
          <w:szCs w:val="32"/>
          <w:lang w:val="pt-BR"/>
        </w:rPr>
        <w:t>DG-283</w:t>
      </w:r>
    </w:p>
    <w:p w:rsidR="00F47A65" w:rsidRPr="00904DBD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904DBD" w:rsidRDefault="005A55BB" w:rsidP="00F47A65">
      <w:pPr>
        <w:jc w:val="left"/>
        <w:rPr>
          <w:b/>
          <w:sz w:val="32"/>
          <w:szCs w:val="32"/>
          <w:lang w:val="es-VE"/>
        </w:rPr>
      </w:pPr>
      <w:r w:rsidRPr="00904DBD">
        <w:rPr>
          <w:b/>
          <w:sz w:val="32"/>
          <w:szCs w:val="32"/>
          <w:lang w:val="es-VE"/>
        </w:rPr>
        <w:t xml:space="preserve">UNIDADES DE CREDITOS: </w:t>
      </w:r>
      <w:r w:rsidR="008D5CF2" w:rsidRPr="00904DBD">
        <w:rPr>
          <w:b/>
          <w:sz w:val="32"/>
          <w:szCs w:val="32"/>
          <w:lang w:val="es-VE"/>
        </w:rPr>
        <w:t>3</w:t>
      </w:r>
      <w:r w:rsidR="00B50706" w:rsidRPr="00904DBD">
        <w:rPr>
          <w:b/>
          <w:sz w:val="32"/>
          <w:szCs w:val="32"/>
          <w:lang w:val="es-VE"/>
        </w:rPr>
        <w:t xml:space="preserve"> 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8D5CF2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DINÁMICA DE GRUPO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proofErr w:type="gramStart"/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8D5CF2">
        <w:rPr>
          <w:rFonts w:eastAsiaTheme="minorHAnsi" w:cstheme="minorBidi"/>
          <w:b/>
          <w:bCs/>
          <w:lang w:val="pt-BR"/>
        </w:rPr>
        <w:t>DG</w:t>
      </w:r>
      <w:proofErr w:type="gramEnd"/>
      <w:r w:rsidR="008D5CF2">
        <w:rPr>
          <w:rFonts w:eastAsiaTheme="minorHAnsi" w:cstheme="minorBidi"/>
          <w:b/>
          <w:bCs/>
          <w:lang w:val="pt-BR"/>
        </w:rPr>
        <w:t>-283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73177C">
        <w:rPr>
          <w:rFonts w:eastAsiaTheme="minorHAnsi" w:cstheme="minorBidi"/>
          <w:b/>
        </w:rPr>
        <w:t xml:space="preserve">3 </w:t>
      </w:r>
      <w:bookmarkStart w:id="0" w:name="_GoBack"/>
      <w:bookmarkEnd w:id="0"/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Default="00F47A65" w:rsidP="00E95049">
      <w:pPr>
        <w:spacing w:line="276" w:lineRule="auto"/>
        <w:ind w:left="0" w:firstLine="709"/>
        <w:rPr>
          <w:rFonts w:eastAsia="Microsoft YaHei"/>
          <w:sz w:val="22"/>
        </w:rPr>
      </w:pPr>
      <w:r w:rsidRPr="00C66C57">
        <w:rPr>
          <w:rFonts w:eastAsia="Microsoft YaHei"/>
          <w:sz w:val="22"/>
        </w:rPr>
        <w:t>La asignatura</w:t>
      </w:r>
      <w:r w:rsidR="00B50706">
        <w:rPr>
          <w:rFonts w:eastAsia="Microsoft YaHei"/>
          <w:b/>
          <w:i/>
          <w:sz w:val="22"/>
        </w:rPr>
        <w:t xml:space="preserve"> </w:t>
      </w:r>
      <w:r w:rsidR="008D5CF2">
        <w:rPr>
          <w:rFonts w:eastAsia="Microsoft YaHei"/>
          <w:b/>
          <w:i/>
          <w:sz w:val="22"/>
        </w:rPr>
        <w:t xml:space="preserve">Dinámica de </w:t>
      </w:r>
      <w:r w:rsidR="00CE2612">
        <w:rPr>
          <w:rFonts w:eastAsia="Microsoft YaHei"/>
          <w:b/>
          <w:i/>
          <w:sz w:val="22"/>
        </w:rPr>
        <w:t xml:space="preserve">Grupo </w:t>
      </w:r>
      <w:r w:rsidR="00CE2612" w:rsidRPr="00C66C57">
        <w:rPr>
          <w:rFonts w:eastAsia="Microsoft YaHei"/>
          <w:sz w:val="22"/>
        </w:rPr>
        <w:t>permitirá</w:t>
      </w:r>
      <w:r w:rsidRPr="00C66C57">
        <w:rPr>
          <w:rFonts w:eastAsia="Microsoft YaHei"/>
          <w:sz w:val="22"/>
        </w:rPr>
        <w:t xml:space="preserve"> al estudiante del Seminari</w:t>
      </w:r>
      <w:r w:rsidR="00D65D2F">
        <w:rPr>
          <w:rFonts w:eastAsia="Microsoft YaHei"/>
          <w:sz w:val="22"/>
        </w:rPr>
        <w:t xml:space="preserve">o Evangélico de </w:t>
      </w:r>
      <w:r w:rsidR="00775A3D">
        <w:rPr>
          <w:rFonts w:eastAsia="Microsoft YaHei"/>
          <w:sz w:val="22"/>
        </w:rPr>
        <w:t>Caracas conocer</w:t>
      </w:r>
      <w:r w:rsidR="008D5CF2">
        <w:rPr>
          <w:rFonts w:eastAsia="Microsoft YaHei"/>
          <w:sz w:val="22"/>
        </w:rPr>
        <w:t xml:space="preserve"> cómo se forman, se desarrollan y se terminan los grupos de acuerdo a los objetivos de formación, además, comprenderá las diferentes dinámicas que se experimentan dentro de los grupos.</w:t>
      </w:r>
    </w:p>
    <w:p w:rsidR="001B5011" w:rsidRPr="00C66C57" w:rsidRDefault="001B5011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1B5011" w:rsidRPr="002A451B" w:rsidRDefault="001B5011" w:rsidP="00C0518F">
      <w:pPr>
        <w:spacing w:line="276" w:lineRule="auto"/>
        <w:ind w:left="720" w:firstLine="0"/>
        <w:rPr>
          <w:sz w:val="22"/>
        </w:rPr>
      </w:pPr>
      <w:r w:rsidRPr="002A451B">
        <w:rPr>
          <w:sz w:val="22"/>
        </w:rPr>
        <w:t xml:space="preserve">Esta asignatura tiene como propósito proporcionar a </w:t>
      </w:r>
      <w:r w:rsidR="00D457B8">
        <w:rPr>
          <w:sz w:val="22"/>
        </w:rPr>
        <w:t>lo</w:t>
      </w:r>
      <w:r w:rsidRPr="002A451B">
        <w:rPr>
          <w:sz w:val="22"/>
        </w:rPr>
        <w:t>s participantes</w:t>
      </w:r>
      <w:r>
        <w:rPr>
          <w:sz w:val="22"/>
        </w:rPr>
        <w:t xml:space="preserve"> </w:t>
      </w:r>
      <w:r w:rsidR="00D457B8">
        <w:rPr>
          <w:sz w:val="22"/>
        </w:rPr>
        <w:t xml:space="preserve">las </w:t>
      </w:r>
      <w:r>
        <w:rPr>
          <w:sz w:val="22"/>
        </w:rPr>
        <w:t xml:space="preserve">herramientas para </w:t>
      </w:r>
      <w:r w:rsidR="008D5CF2">
        <w:rPr>
          <w:sz w:val="22"/>
        </w:rPr>
        <w:t>planificar y dirigir una sesión de grupo</w:t>
      </w:r>
      <w:r>
        <w:rPr>
          <w:sz w:val="22"/>
        </w:rPr>
        <w:t xml:space="preserve"> </w:t>
      </w:r>
      <w:r w:rsidR="008D5CF2">
        <w:rPr>
          <w:sz w:val="22"/>
        </w:rPr>
        <w:t xml:space="preserve">de una forma eficaz que contribuya al desarrollo y crecimiento humano de </w:t>
      </w:r>
      <w:r w:rsidR="00C0518F">
        <w:rPr>
          <w:sz w:val="22"/>
        </w:rPr>
        <w:t>l</w:t>
      </w:r>
      <w:r w:rsidR="008D5CF2">
        <w:rPr>
          <w:sz w:val="22"/>
        </w:rPr>
        <w:t>os miembros de la</w:t>
      </w:r>
      <w:r w:rsidR="00C0518F">
        <w:rPr>
          <w:sz w:val="22"/>
        </w:rPr>
        <w:t xml:space="preserve"> iglesia del Señor </w:t>
      </w:r>
      <w:r w:rsidR="008D5CF2">
        <w:rPr>
          <w:sz w:val="22"/>
        </w:rPr>
        <w:t>como parte de un grupo denominado la familia de la fe.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CE2612" w:rsidRDefault="00CE2612" w:rsidP="00CE2612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CE2612" w:rsidRDefault="00C05158" w:rsidP="00760CDC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 w:rsidRPr="00C05158">
        <w:rPr>
          <w:rFonts w:eastAsiaTheme="minorHAnsi" w:cstheme="minorBidi"/>
          <w:sz w:val="22"/>
        </w:rPr>
        <w:t xml:space="preserve">Conocer </w:t>
      </w:r>
      <w:r w:rsidR="00CE2612">
        <w:rPr>
          <w:rFonts w:eastAsiaTheme="minorHAnsi" w:cstheme="minorBidi"/>
          <w:sz w:val="22"/>
        </w:rPr>
        <w:t>el estudio científico de los grupos y sus fundamentos bíblicos.</w:t>
      </w:r>
    </w:p>
    <w:p w:rsidR="00CE2612" w:rsidRPr="00CE2612" w:rsidRDefault="0057029C" w:rsidP="00760CDC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 w:rsidRPr="00CE2612">
        <w:rPr>
          <w:rFonts w:eastAsiaTheme="minorHAnsi" w:cstheme="minorBidi"/>
          <w:sz w:val="22"/>
        </w:rPr>
        <w:t>Identificar</w:t>
      </w:r>
      <w:r w:rsidR="00CE2612" w:rsidRPr="00CE2612">
        <w:rPr>
          <w:rFonts w:eastAsiaTheme="minorHAnsi" w:cstheme="minorBidi"/>
          <w:sz w:val="22"/>
        </w:rPr>
        <w:t xml:space="preserve"> </w:t>
      </w:r>
      <w:r w:rsidR="00CE2612">
        <w:rPr>
          <w:rFonts w:eastAsiaTheme="minorHAnsi" w:cstheme="minorBidi"/>
          <w:sz w:val="22"/>
        </w:rPr>
        <w:t>las diferentes d</w:t>
      </w:r>
      <w:r w:rsidR="00CE2612" w:rsidRPr="00CE2612">
        <w:rPr>
          <w:rFonts w:eastAsiaTheme="minorHAnsi" w:cstheme="minorBidi"/>
          <w:sz w:val="22"/>
        </w:rPr>
        <w:t xml:space="preserve">inámicas </w:t>
      </w:r>
      <w:r w:rsidR="00CE2612">
        <w:rPr>
          <w:rFonts w:eastAsiaTheme="minorHAnsi" w:cstheme="minorBidi"/>
          <w:sz w:val="22"/>
        </w:rPr>
        <w:t>que se expresan dentro del grupo</w:t>
      </w:r>
      <w:r w:rsidR="00CE2612" w:rsidRPr="00CE2612">
        <w:rPr>
          <w:rFonts w:eastAsiaTheme="minorHAnsi" w:cstheme="minorBidi"/>
          <w:sz w:val="22"/>
        </w:rPr>
        <w:t>.</w:t>
      </w:r>
    </w:p>
    <w:p w:rsidR="00C05158" w:rsidRDefault="00CE2612" w:rsidP="00760CDC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Conocer los diferentes enfoques de psicoterapia de grupo</w:t>
      </w:r>
      <w:r w:rsidR="00C05158">
        <w:rPr>
          <w:rFonts w:eastAsiaTheme="minorHAnsi" w:cstheme="minorBidi"/>
          <w:sz w:val="22"/>
        </w:rPr>
        <w:t>.</w:t>
      </w: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  <w:r w:rsidR="008D6E48">
        <w:rPr>
          <w:rFonts w:eastAsiaTheme="minorHAnsi" w:cstheme="minorBidi"/>
          <w:b/>
          <w:sz w:val="22"/>
        </w:rPr>
        <w:t>:</w:t>
      </w:r>
    </w:p>
    <w:p w:rsidR="008D6E48" w:rsidRDefault="008D6E48" w:rsidP="00760CDC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 w:rsidRPr="008D6E48">
        <w:rPr>
          <w:rFonts w:eastAsiaTheme="minorHAnsi" w:cstheme="minorBidi"/>
          <w:sz w:val="22"/>
        </w:rPr>
        <w:t xml:space="preserve">Valorar los principios bíblicos que sostiene </w:t>
      </w:r>
      <w:r w:rsidR="00CE2612">
        <w:rPr>
          <w:rFonts w:eastAsiaTheme="minorHAnsi" w:cstheme="minorBidi"/>
          <w:sz w:val="22"/>
        </w:rPr>
        <w:t>la dinámica de grupo y los aportes de la ciencia al estudio del comportamiento de los grupos</w:t>
      </w:r>
      <w:r w:rsidRPr="008D6E48">
        <w:rPr>
          <w:rFonts w:eastAsiaTheme="minorHAnsi" w:cstheme="minorBidi"/>
          <w:sz w:val="22"/>
        </w:rPr>
        <w:t>.</w:t>
      </w:r>
    </w:p>
    <w:p w:rsidR="00D457B8" w:rsidRDefault="00D457B8" w:rsidP="00760CDC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la</w:t>
      </w:r>
      <w:r w:rsidR="00CE2612">
        <w:rPr>
          <w:rFonts w:eastAsiaTheme="minorHAnsi" w:cstheme="minorBidi"/>
          <w:sz w:val="22"/>
        </w:rPr>
        <w:t>s diferentes dinámicas que se expresan dentro del grupo para tener una mejor intervención en los grupos.</w:t>
      </w:r>
    </w:p>
    <w:p w:rsidR="00D457B8" w:rsidRDefault="00D457B8" w:rsidP="00760CDC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Valorar </w:t>
      </w:r>
      <w:r w:rsidR="00CE2612">
        <w:rPr>
          <w:rFonts w:eastAsiaTheme="minorHAnsi" w:cstheme="minorBidi"/>
          <w:sz w:val="22"/>
        </w:rPr>
        <w:t xml:space="preserve">el aporte de la psicoterapia de </w:t>
      </w:r>
      <w:r w:rsidR="00775A3D">
        <w:rPr>
          <w:rFonts w:eastAsiaTheme="minorHAnsi" w:cstheme="minorBidi"/>
          <w:sz w:val="22"/>
        </w:rPr>
        <w:t>grupo para el crecimiento integral del ser humano.</w:t>
      </w:r>
    </w:p>
    <w:p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  <w:r w:rsidR="00174C04">
        <w:rPr>
          <w:rFonts w:eastAsia="Microsoft YaHei"/>
          <w:b/>
          <w:sz w:val="22"/>
        </w:rPr>
        <w:t>:</w:t>
      </w:r>
    </w:p>
    <w:p w:rsidR="00174C04" w:rsidRDefault="00775A3D" w:rsidP="00760CDC">
      <w:pPr>
        <w:pStyle w:val="Prrafodelista"/>
        <w:numPr>
          <w:ilvl w:val="0"/>
          <w:numId w:val="11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Participar en la promoción de la importancia del trabajo en grupo</w:t>
      </w:r>
      <w:r w:rsidR="00174C04" w:rsidRPr="00174C04">
        <w:rPr>
          <w:rFonts w:eastAsia="Microsoft YaHei"/>
          <w:sz w:val="22"/>
        </w:rPr>
        <w:t>.</w:t>
      </w:r>
    </w:p>
    <w:p w:rsidR="00174C04" w:rsidRDefault="00775A3D" w:rsidP="00760CDC">
      <w:pPr>
        <w:pStyle w:val="Prrafodelista"/>
        <w:numPr>
          <w:ilvl w:val="0"/>
          <w:numId w:val="11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 xml:space="preserve">Planificar y facilitar sesiones de grupo que promuevan el crecimiento integral de los miembros de la iglesia local como grupo tomando en cuenta las dinámicas que se expresan en el mismo. </w:t>
      </w:r>
    </w:p>
    <w:p w:rsidR="00775A3D" w:rsidRDefault="00775A3D" w:rsidP="00760CDC">
      <w:pPr>
        <w:pStyle w:val="Prrafodelista"/>
        <w:numPr>
          <w:ilvl w:val="0"/>
          <w:numId w:val="11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Asesorar a los aconsejados a asistir a psicoterapia de grupo cuando la misma sea necesaria.</w:t>
      </w:r>
    </w:p>
    <w:p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A22742" w:rsidRPr="00A949F8" w:rsidRDefault="00A22742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lastRenderedPageBreak/>
        <w:t xml:space="preserve">UNIDAD I: </w:t>
      </w:r>
      <w:r w:rsidR="00B50706">
        <w:rPr>
          <w:rFonts w:eastAsiaTheme="minorHAnsi" w:cstheme="minorBidi"/>
          <w:sz w:val="22"/>
        </w:rPr>
        <w:t>Estudio científico de</w:t>
      </w:r>
      <w:r w:rsidR="008D5CF2">
        <w:rPr>
          <w:rFonts w:eastAsiaTheme="minorHAnsi" w:cstheme="minorBidi"/>
          <w:sz w:val="22"/>
        </w:rPr>
        <w:t xml:space="preserve"> los grupos</w:t>
      </w:r>
      <w:r w:rsidR="00B50706">
        <w:rPr>
          <w:rFonts w:eastAsiaTheme="minorHAnsi" w:cstheme="minorBidi"/>
          <w:sz w:val="22"/>
        </w:rPr>
        <w:t>.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D95C0C" w:rsidRDefault="00B5070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Conceptos de</w:t>
      </w:r>
      <w:r w:rsidR="00E263D6">
        <w:rPr>
          <w:rFonts w:eastAsiaTheme="minorHAnsi" w:cstheme="minorBidi"/>
          <w:sz w:val="22"/>
        </w:rPr>
        <w:t xml:space="preserve"> dinámica de grupo. </w:t>
      </w:r>
      <w:r w:rsidR="00FF047A">
        <w:rPr>
          <w:rFonts w:eastAsiaTheme="minorHAnsi" w:cstheme="minorBidi"/>
          <w:sz w:val="22"/>
        </w:rPr>
        <w:t>Importancia de l</w:t>
      </w:r>
      <w:r w:rsidR="00E263D6">
        <w:rPr>
          <w:rFonts w:eastAsiaTheme="minorHAnsi" w:cstheme="minorBidi"/>
          <w:sz w:val="22"/>
        </w:rPr>
        <w:t xml:space="preserve">os grupos </w:t>
      </w:r>
      <w:r w:rsidR="00FF047A">
        <w:rPr>
          <w:rFonts w:eastAsiaTheme="minorHAnsi" w:cstheme="minorBidi"/>
          <w:sz w:val="22"/>
        </w:rPr>
        <w:t>en las Escrituras.</w:t>
      </w:r>
    </w:p>
    <w:p w:rsidR="00D95C0C" w:rsidRDefault="00E263D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Importancias de las normas y de las leyes dentro de un grupo.</w:t>
      </w:r>
    </w:p>
    <w:p w:rsidR="00E263D6" w:rsidRDefault="00E263D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Tipos de grupos y su formación.</w:t>
      </w:r>
    </w:p>
    <w:p w:rsidR="00E263D6" w:rsidRDefault="00E263D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Influencia de los grupos.</w:t>
      </w:r>
      <w:r w:rsidR="00222C54">
        <w:rPr>
          <w:rFonts w:eastAsiaTheme="minorHAnsi" w:cstheme="minorBidi"/>
          <w:sz w:val="22"/>
        </w:rPr>
        <w:t xml:space="preserve"> </w:t>
      </w:r>
    </w:p>
    <w:p w:rsidR="00222C54" w:rsidRDefault="00222C54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Roles en el grupo.</w:t>
      </w:r>
    </w:p>
    <w:p w:rsidR="00E263D6" w:rsidRDefault="00E263D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Técnicas y actividades de grupo.</w:t>
      </w:r>
    </w:p>
    <w:p w:rsidR="00E263D6" w:rsidRDefault="00E263D6" w:rsidP="00E263D6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Planificación de sesiones de grupo.</w:t>
      </w:r>
    </w:p>
    <w:p w:rsidR="00391B70" w:rsidRPr="00E263D6" w:rsidRDefault="00391B70" w:rsidP="00E263D6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Los grupos y la educación.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II:</w:t>
      </w:r>
      <w:r w:rsidR="00B50706">
        <w:rPr>
          <w:rFonts w:eastAsiaTheme="minorHAnsi" w:cstheme="minorBidi"/>
          <w:sz w:val="22"/>
        </w:rPr>
        <w:t xml:space="preserve"> </w:t>
      </w:r>
      <w:r w:rsidR="00E263D6">
        <w:rPr>
          <w:rFonts w:eastAsiaTheme="minorHAnsi" w:cstheme="minorBidi"/>
          <w:sz w:val="22"/>
        </w:rPr>
        <w:t>Dinámicas de grupo</w:t>
      </w:r>
      <w:r w:rsidR="00B50706">
        <w:rPr>
          <w:rFonts w:eastAsiaTheme="minorHAnsi" w:cstheme="minorBidi"/>
          <w:sz w:val="22"/>
        </w:rPr>
        <w:t>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Comunicación.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Resolución de conflictos.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Amistad.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Convivencia.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Liderazgo.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Cohesión.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Aceptación.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Motivación.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Humor.</w:t>
      </w:r>
    </w:p>
    <w:p w:rsidR="00E263D6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Autoestima.</w:t>
      </w:r>
    </w:p>
    <w:p w:rsidR="00F47A65" w:rsidRDefault="00E263D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Amor.</w:t>
      </w:r>
      <w:r w:rsidR="00B50706">
        <w:rPr>
          <w:rFonts w:eastAsiaTheme="minorHAnsi" w:cstheme="minorBidi"/>
          <w:sz w:val="22"/>
        </w:rPr>
        <w:t xml:space="preserve"> </w:t>
      </w:r>
    </w:p>
    <w:p w:rsidR="00F47A65" w:rsidRPr="00C66C57" w:rsidRDefault="00F47A65" w:rsidP="00F47A65">
      <w:pPr>
        <w:ind w:left="2058"/>
        <w:rPr>
          <w:rFonts w:eastAsiaTheme="minorHAnsi" w:cstheme="minorBidi"/>
          <w:sz w:val="2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III:</w:t>
      </w:r>
      <w:r w:rsidR="001B0CE4">
        <w:rPr>
          <w:rFonts w:eastAsiaTheme="minorHAnsi" w:cstheme="minorBidi"/>
          <w:sz w:val="22"/>
        </w:rPr>
        <w:t xml:space="preserve"> </w:t>
      </w:r>
      <w:r w:rsidR="00E263D6">
        <w:rPr>
          <w:rFonts w:eastAsiaTheme="minorHAnsi" w:cstheme="minorBidi"/>
          <w:sz w:val="22"/>
        </w:rPr>
        <w:t>Psicoterapia de grupo</w:t>
      </w:r>
      <w:r w:rsidR="001B0CE4">
        <w:rPr>
          <w:rFonts w:eastAsiaTheme="minorHAnsi" w:cstheme="minorBidi"/>
          <w:sz w:val="22"/>
        </w:rPr>
        <w:t>.</w:t>
      </w:r>
    </w:p>
    <w:p w:rsidR="00E263D6" w:rsidRDefault="00391B70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Psicología humanística</w:t>
      </w:r>
      <w:r w:rsidR="00E263D6">
        <w:rPr>
          <w:rFonts w:eastAsiaTheme="minorHAnsi" w:cstheme="minorBidi"/>
          <w:sz w:val="22"/>
        </w:rPr>
        <w:t>.</w:t>
      </w:r>
    </w:p>
    <w:p w:rsidR="00E263D6" w:rsidRDefault="00E263D6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Análisis transaccional.</w:t>
      </w:r>
    </w:p>
    <w:p w:rsidR="00E263D6" w:rsidRDefault="00391B70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Grupos de terapia psicoanalista.</w:t>
      </w:r>
    </w:p>
    <w:p w:rsidR="00391B70" w:rsidRDefault="00391B70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Terapia conductual.</w:t>
      </w:r>
    </w:p>
    <w:p w:rsidR="00391B70" w:rsidRDefault="00391B70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Terapia cognitiva-conductual.</w:t>
      </w:r>
    </w:p>
    <w:p w:rsidR="00391B70" w:rsidRDefault="00391B70" w:rsidP="00760CDC">
      <w:pPr>
        <w:pStyle w:val="Prrafodelista"/>
        <w:numPr>
          <w:ilvl w:val="0"/>
          <w:numId w:val="2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Terapia Gestalt.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1B0CE4" w:rsidRPr="0033162E" w:rsidRDefault="001B0CE4" w:rsidP="0033162E">
      <w:pPr>
        <w:ind w:left="0" w:firstLine="0"/>
        <w:rPr>
          <w:rFonts w:eastAsiaTheme="minorHAnsi" w:cstheme="minorBidi"/>
          <w:sz w:val="22"/>
        </w:rPr>
      </w:pP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1B0CE4" w:rsidRPr="001B0CE4" w:rsidRDefault="001B0CE4" w:rsidP="001B0CE4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F47A65" w:rsidRPr="00C66C57" w:rsidRDefault="0033162E" w:rsidP="00F47A65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 asignatura tiene un carácter teórico-práctico. </w:t>
      </w:r>
      <w:r w:rsidR="00F90EAC">
        <w:rPr>
          <w:rFonts w:eastAsiaTheme="minorHAnsi" w:cstheme="minorBidi"/>
          <w:sz w:val="22"/>
        </w:rPr>
        <w:t>Se realizará clase expositiva por parte del docente e interactiva con el estudiante donde se realizará el intercambio de conocimiento y experiencia. Los estudiantes tendrán la oportunidad de investigar y familiarizarse con cada tema</w:t>
      </w:r>
      <w:r w:rsidR="00391B70">
        <w:rPr>
          <w:rFonts w:eastAsiaTheme="minorHAnsi" w:cstheme="minorBidi"/>
          <w:sz w:val="22"/>
        </w:rPr>
        <w:t>, además tendrán la experiencia de planificar y dirigir dos sesiones de grupo.</w:t>
      </w: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33162E" w:rsidRPr="00C66C57" w:rsidRDefault="00F47A65" w:rsidP="0033162E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sz w:val="22"/>
        </w:rPr>
        <w:t xml:space="preserve">La evaluación de la asignatura </w:t>
      </w:r>
      <w:r w:rsidR="00F90EAC">
        <w:rPr>
          <w:rFonts w:eastAsiaTheme="minorHAnsi" w:cstheme="minorBidi"/>
          <w:sz w:val="22"/>
        </w:rPr>
        <w:t>se realizará por medio de:</w:t>
      </w:r>
    </w:p>
    <w:p w:rsidR="0033162E" w:rsidRPr="00C66C57" w:rsidRDefault="0033162E" w:rsidP="0033162E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</w:r>
    </w:p>
    <w:p w:rsidR="0033162E" w:rsidRPr="00C66C57" w:rsidRDefault="0033162E" w:rsidP="0033162E">
      <w:pPr>
        <w:ind w:leftChars="567" w:left="1362" w:hanging="1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lastRenderedPageBreak/>
        <w:t xml:space="preserve">Asistencia 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="00F90EAC">
        <w:rPr>
          <w:rFonts w:eastAsiaTheme="minorHAnsi" w:cstheme="minorBidi"/>
          <w:sz w:val="22"/>
        </w:rPr>
        <w:t>20</w:t>
      </w:r>
      <w:r w:rsidRPr="00C66C57">
        <w:rPr>
          <w:rFonts w:eastAsiaTheme="minorHAnsi" w:cstheme="minorBidi"/>
          <w:sz w:val="22"/>
        </w:rPr>
        <w:t>%</w:t>
      </w:r>
    </w:p>
    <w:p w:rsidR="0033162E" w:rsidRPr="00C66C57" w:rsidRDefault="00F90EAC" w:rsidP="0033162E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Examen Final                          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>1</w:t>
      </w:r>
      <w:r w:rsidR="0033162E" w:rsidRPr="00C66C57">
        <w:rPr>
          <w:rFonts w:eastAsiaTheme="minorHAnsi" w:cstheme="minorBidi"/>
          <w:sz w:val="22"/>
        </w:rPr>
        <w:t>0%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Análisis de película</w:t>
      </w:r>
      <w:r w:rsidR="00391B70">
        <w:rPr>
          <w:rFonts w:eastAsiaTheme="minorHAnsi" w:cstheme="minorBidi"/>
          <w:sz w:val="22"/>
        </w:rPr>
        <w:t xml:space="preserve"> “El vuelo del Fénix”</w:t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 xml:space="preserve">            </w:t>
      </w:r>
      <w:r w:rsidR="0033162E" w:rsidRPr="00C66C57">
        <w:rPr>
          <w:rFonts w:eastAsiaTheme="minorHAnsi" w:cstheme="minorBidi"/>
          <w:sz w:val="22"/>
        </w:rPr>
        <w:tab/>
      </w:r>
      <w:r w:rsidR="00391B70">
        <w:rPr>
          <w:rFonts w:eastAsiaTheme="minorHAnsi" w:cstheme="minorBidi"/>
          <w:sz w:val="22"/>
        </w:rPr>
        <w:t>2</w:t>
      </w:r>
      <w:r w:rsidR="0033162E">
        <w:rPr>
          <w:rFonts w:eastAsiaTheme="minorHAnsi" w:cstheme="minorBidi"/>
          <w:sz w:val="22"/>
        </w:rPr>
        <w:t>0%</w:t>
      </w:r>
    </w:p>
    <w:p w:rsidR="00F90EAC" w:rsidRDefault="00391B70" w:rsidP="00F90EAC">
      <w:pPr>
        <w:tabs>
          <w:tab w:val="left" w:pos="6555"/>
        </w:tabs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Planificación y dirección de la sesión de grupo.</w:t>
      </w:r>
      <w:r w:rsidR="00F90EAC">
        <w:rPr>
          <w:rFonts w:eastAsiaTheme="minorHAnsi" w:cstheme="minorBidi"/>
          <w:sz w:val="22"/>
        </w:rPr>
        <w:t xml:space="preserve">               </w:t>
      </w:r>
      <w:r>
        <w:rPr>
          <w:rFonts w:eastAsiaTheme="minorHAnsi" w:cstheme="minorBidi"/>
          <w:sz w:val="22"/>
        </w:rPr>
        <w:t>3</w:t>
      </w:r>
      <w:r w:rsidR="00A22742">
        <w:rPr>
          <w:rFonts w:eastAsiaTheme="minorHAnsi" w:cstheme="minorBidi"/>
          <w:sz w:val="22"/>
        </w:rPr>
        <w:t>0</w:t>
      </w:r>
      <w:r w:rsidR="00F90EAC">
        <w:rPr>
          <w:rFonts w:eastAsiaTheme="minorHAnsi" w:cstheme="minorBidi"/>
          <w:sz w:val="22"/>
        </w:rPr>
        <w:t>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Trabajo escrito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A22742">
        <w:rPr>
          <w:rFonts w:eastAsiaTheme="minorHAnsi" w:cstheme="minorBidi"/>
          <w:sz w:val="22"/>
        </w:rPr>
        <w:t>20</w:t>
      </w:r>
      <w:r w:rsidR="0033162E" w:rsidRPr="00C66C57">
        <w:rPr>
          <w:rFonts w:eastAsiaTheme="minorHAnsi" w:cstheme="minorBidi"/>
          <w:sz w:val="22"/>
        </w:rPr>
        <w:t>%</w:t>
      </w:r>
    </w:p>
    <w:p w:rsidR="0033162E" w:rsidRPr="009E30E0" w:rsidRDefault="0033162E" w:rsidP="0033162E">
      <w:pPr>
        <w:ind w:leftChars="567" w:left="2070" w:hanging="709"/>
        <w:rPr>
          <w:rFonts w:eastAsiaTheme="minorHAnsi" w:cstheme="minorBidi"/>
          <w:b/>
          <w:sz w:val="22"/>
        </w:rPr>
      </w:pPr>
      <w:r w:rsidRPr="009E30E0">
        <w:rPr>
          <w:rFonts w:eastAsiaTheme="minorHAnsi" w:cstheme="minorBidi"/>
          <w:b/>
          <w:sz w:val="22"/>
        </w:rPr>
        <w:t>Total:</w:t>
      </w:r>
      <w:r>
        <w:rPr>
          <w:rFonts w:eastAsiaTheme="minorHAnsi" w:cstheme="minorBidi"/>
          <w:b/>
          <w:sz w:val="22"/>
        </w:rPr>
        <w:t xml:space="preserve">                                                                              100%  </w:t>
      </w: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BC6F55" w:rsidRPr="00083C1B" w:rsidRDefault="00BC6F55" w:rsidP="00760CDC">
            <w:pPr>
              <w:pStyle w:val="Prrafodelista"/>
              <w:numPr>
                <w:ilvl w:val="0"/>
                <w:numId w:val="26"/>
              </w:numPr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>UNIDAD I:</w:t>
            </w:r>
            <w:r w:rsidR="00083C1B">
              <w:rPr>
                <w:rFonts w:eastAsiaTheme="minorHAnsi" w:cstheme="minorBidi"/>
                <w:sz w:val="22"/>
              </w:rPr>
              <w:t xml:space="preserve"> Estudio científico de los grupos.</w:t>
            </w:r>
          </w:p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Presentación de los participantes de la clase.</w:t>
            </w:r>
          </w:p>
          <w:p w:rsid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Conceptos de dinámica de grupo. Importancia de los grupos en las Escrituras.</w:t>
            </w:r>
          </w:p>
          <w:p w:rsidR="004B2295" w:rsidRPr="00083C1B" w:rsidRDefault="004B2295" w:rsidP="0008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083C1B" w:rsidRDefault="00083C1B" w:rsidP="00760CDC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Presentación personal ante </w:t>
            </w:r>
            <w:proofErr w:type="gramStart"/>
            <w:r>
              <w:rPr>
                <w:rFonts w:eastAsia="Microsoft YaHei"/>
                <w:szCs w:val="24"/>
              </w:rPr>
              <w:t>los demás participantes dirigida</w:t>
            </w:r>
            <w:proofErr w:type="gramEnd"/>
            <w:r>
              <w:rPr>
                <w:rFonts w:eastAsia="Microsoft YaHei"/>
                <w:szCs w:val="24"/>
              </w:rPr>
              <w:t xml:space="preserve"> por el docente.</w:t>
            </w:r>
          </w:p>
          <w:p w:rsidR="004B2295" w:rsidRDefault="00FF047A" w:rsidP="00760CDC">
            <w:pPr>
              <w:pStyle w:val="Prrafodelista"/>
              <w:numPr>
                <w:ilvl w:val="0"/>
                <w:numId w:val="1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Investigar y discutir la base bíblica de </w:t>
            </w:r>
            <w:r w:rsidR="00083C1B">
              <w:rPr>
                <w:rFonts w:eastAsia="Microsoft YaHei"/>
                <w:szCs w:val="24"/>
              </w:rPr>
              <w:t>los grupos</w:t>
            </w:r>
            <w:r>
              <w:rPr>
                <w:rFonts w:eastAsia="Microsoft YaHei"/>
                <w:szCs w:val="24"/>
              </w:rPr>
              <w:t>.</w:t>
            </w:r>
          </w:p>
          <w:p w:rsidR="00FF047A" w:rsidRPr="00083C1B" w:rsidRDefault="00FF047A" w:rsidP="00083C1B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FF047A" w:rsidP="00760CDC">
            <w:pPr>
              <w:pStyle w:val="Prrafodelista"/>
              <w:numPr>
                <w:ilvl w:val="0"/>
                <w:numId w:val="2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Santa Biblia.</w:t>
            </w:r>
          </w:p>
          <w:p w:rsidR="00FF047A" w:rsidRPr="00FF047A" w:rsidRDefault="00FF047A" w:rsidP="00760CDC">
            <w:pPr>
              <w:pStyle w:val="Prrafodelista"/>
              <w:numPr>
                <w:ilvl w:val="0"/>
                <w:numId w:val="2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Apuntes sobre conceptos de </w:t>
            </w:r>
            <w:r w:rsidR="00083C1B">
              <w:rPr>
                <w:rFonts w:eastAsia="Microsoft YaHei"/>
                <w:szCs w:val="24"/>
              </w:rPr>
              <w:t>grupos</w:t>
            </w:r>
            <w:r>
              <w:rPr>
                <w:rFonts w:eastAsia="Microsoft YaHei"/>
                <w:szCs w:val="24"/>
              </w:rPr>
              <w:t>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Importancias de las normas y de las leyes dentro de un grupo.</w:t>
            </w:r>
          </w:p>
          <w:p w:rsidR="004B2295" w:rsidRPr="00BC6F55" w:rsidRDefault="004B2295" w:rsidP="00083C1B">
            <w:pPr>
              <w:pStyle w:val="Prrafodelista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  <w:tc>
          <w:tcPr>
            <w:tcW w:w="3259" w:type="dxa"/>
          </w:tcPr>
          <w:p w:rsidR="00FF047A" w:rsidRPr="00E95281" w:rsidRDefault="00083C1B" w:rsidP="00760CDC">
            <w:pPr>
              <w:pStyle w:val="Prrafodelista"/>
              <w:numPr>
                <w:ilvl w:val="0"/>
                <w:numId w:val="1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Discusión en clase sobre la importancia de las normas y las leyes dentro de los grupos.</w:t>
            </w:r>
          </w:p>
        </w:tc>
        <w:tc>
          <w:tcPr>
            <w:tcW w:w="3259" w:type="dxa"/>
          </w:tcPr>
          <w:p w:rsidR="00F3288D" w:rsidRDefault="00FF047A" w:rsidP="00760CDC">
            <w:pPr>
              <w:pStyle w:val="Prrafodelista"/>
              <w:numPr>
                <w:ilvl w:val="0"/>
                <w:numId w:val="1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Bibliografía recomendada.</w:t>
            </w:r>
          </w:p>
          <w:p w:rsidR="00083C1B" w:rsidRDefault="00083C1B" w:rsidP="00760CDC">
            <w:pPr>
              <w:pStyle w:val="Prrafodelista"/>
              <w:numPr>
                <w:ilvl w:val="0"/>
                <w:numId w:val="1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Santa Biblia.</w:t>
            </w:r>
          </w:p>
          <w:p w:rsidR="00FF047A" w:rsidRPr="00FF047A" w:rsidRDefault="00FF047A" w:rsidP="00083C1B">
            <w:pPr>
              <w:pStyle w:val="Prrafodelista"/>
              <w:ind w:left="108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Tipos de grupos y su formación.</w:t>
            </w:r>
          </w:p>
          <w:p w:rsidR="004B2295" w:rsidRP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Influencia de los grupos. </w:t>
            </w:r>
          </w:p>
        </w:tc>
        <w:tc>
          <w:tcPr>
            <w:tcW w:w="3259" w:type="dxa"/>
          </w:tcPr>
          <w:p w:rsidR="004B2295" w:rsidRDefault="00FF047A" w:rsidP="00760CDC">
            <w:pPr>
              <w:pStyle w:val="Prrafodelista"/>
              <w:numPr>
                <w:ilvl w:val="0"/>
                <w:numId w:val="1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</w:t>
            </w:r>
            <w:r w:rsidR="00083C1B">
              <w:rPr>
                <w:rFonts w:eastAsia="Microsoft YaHei"/>
                <w:szCs w:val="24"/>
              </w:rPr>
              <w:t xml:space="preserve"> para estudiar los diferentes tipos de grupos</w:t>
            </w:r>
            <w:r>
              <w:rPr>
                <w:rFonts w:eastAsia="Microsoft YaHei"/>
                <w:szCs w:val="24"/>
              </w:rPr>
              <w:t>.</w:t>
            </w:r>
          </w:p>
          <w:p w:rsidR="00083C1B" w:rsidRDefault="00083C1B" w:rsidP="00760CDC">
            <w:pPr>
              <w:pStyle w:val="Prrafodelista"/>
              <w:numPr>
                <w:ilvl w:val="0"/>
                <w:numId w:val="1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sobre la influencia de los grupos de acuerdo a un estudio de caso.</w:t>
            </w:r>
          </w:p>
          <w:p w:rsidR="00FF047A" w:rsidRPr="00083C1B" w:rsidRDefault="00FF047A" w:rsidP="00083C1B">
            <w:pPr>
              <w:spacing w:line="276" w:lineRule="auto"/>
              <w:ind w:left="72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Default="00083C1B" w:rsidP="00760CDC">
            <w:pPr>
              <w:pStyle w:val="Prrafodelista"/>
              <w:numPr>
                <w:ilvl w:val="0"/>
                <w:numId w:val="1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Apuntes sobre los tipos de grupos</w:t>
            </w:r>
            <w:r w:rsidR="00FF047A">
              <w:rPr>
                <w:rFonts w:eastAsia="Microsoft YaHei"/>
                <w:szCs w:val="24"/>
              </w:rPr>
              <w:t>.</w:t>
            </w:r>
          </w:p>
          <w:p w:rsidR="00083C1B" w:rsidRPr="00FF047A" w:rsidRDefault="00083C1B" w:rsidP="00760CDC">
            <w:pPr>
              <w:pStyle w:val="Prrafodelista"/>
              <w:numPr>
                <w:ilvl w:val="0"/>
                <w:numId w:val="1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de investigación por internet</w:t>
            </w:r>
          </w:p>
        </w:tc>
      </w:tr>
      <w:tr w:rsidR="00083C1B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083C1B" w:rsidRPr="009E5734" w:rsidRDefault="002601E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083C1B" w:rsidRDefault="00083C1B" w:rsidP="00760CD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Roles en el grupo.</w:t>
            </w:r>
          </w:p>
          <w:p w:rsidR="002601EC" w:rsidRPr="002601EC" w:rsidRDefault="002601EC" w:rsidP="002601EC">
            <w:pP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  <w:p w:rsidR="00083C1B" w:rsidRPr="00083C1B" w:rsidRDefault="00083C1B" w:rsidP="0008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083C1B" w:rsidRDefault="002601EC" w:rsidP="00760CDC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 xml:space="preserve">Trabajo en grupo para estudiar los </w:t>
            </w:r>
            <w:r>
              <w:rPr>
                <w:rFonts w:eastAsia="Microsoft YaHei"/>
                <w:szCs w:val="24"/>
              </w:rPr>
              <w:lastRenderedPageBreak/>
              <w:t>diferentes roles que se ejercen en un grupo.</w:t>
            </w:r>
          </w:p>
          <w:p w:rsidR="002601EC" w:rsidRPr="002601EC" w:rsidRDefault="002601EC" w:rsidP="00760CDC">
            <w:pPr>
              <w:pStyle w:val="Prrafodelista"/>
              <w:numPr>
                <w:ilvl w:val="0"/>
                <w:numId w:val="2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Dramatizar algunos roles.</w:t>
            </w:r>
          </w:p>
        </w:tc>
        <w:tc>
          <w:tcPr>
            <w:tcW w:w="3259" w:type="dxa"/>
          </w:tcPr>
          <w:p w:rsidR="00083C1B" w:rsidRPr="002601EC" w:rsidRDefault="002601EC" w:rsidP="00760CDC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601EC">
              <w:rPr>
                <w:rFonts w:eastAsiaTheme="minorHAnsi" w:cstheme="minorBidi"/>
                <w:szCs w:val="24"/>
              </w:rPr>
              <w:lastRenderedPageBreak/>
              <w:t xml:space="preserve">Gray, J. (2002) </w:t>
            </w:r>
            <w:r w:rsidRPr="002601EC">
              <w:rPr>
                <w:rFonts w:eastAsiaTheme="minorHAnsi" w:cstheme="minorBidi"/>
                <w:i/>
                <w:szCs w:val="24"/>
              </w:rPr>
              <w:t xml:space="preserve">Conoce tus sentimientos, </w:t>
            </w:r>
            <w:r w:rsidRPr="002601EC">
              <w:rPr>
                <w:rFonts w:eastAsiaTheme="minorHAnsi" w:cstheme="minorBidi"/>
                <w:i/>
                <w:szCs w:val="24"/>
              </w:rPr>
              <w:lastRenderedPageBreak/>
              <w:t>mejora tus relaciones</w:t>
            </w:r>
            <w:r w:rsidRPr="002601EC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Capítulo 2.</w:t>
            </w:r>
          </w:p>
        </w:tc>
      </w:tr>
      <w:tr w:rsidR="002601EC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2601EC" w:rsidRPr="009E5734" w:rsidRDefault="002601E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5</w:t>
            </w:r>
          </w:p>
        </w:tc>
        <w:tc>
          <w:tcPr>
            <w:tcW w:w="2946" w:type="dxa"/>
            <w:vAlign w:val="center"/>
          </w:tcPr>
          <w:p w:rsidR="002601EC" w:rsidRDefault="002601EC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Técnicas y actividades de grupo.</w:t>
            </w:r>
          </w:p>
          <w:p w:rsidR="002601EC" w:rsidRDefault="002601EC" w:rsidP="00760CDC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Planificación de sesiones de grupo. </w:t>
            </w:r>
          </w:p>
          <w:p w:rsidR="002601EC" w:rsidRDefault="002601EC" w:rsidP="002601EC">
            <w:pPr>
              <w:pStyle w:val="Prrafodelist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  <w:p w:rsidR="002601EC" w:rsidRPr="002601EC" w:rsidRDefault="002601EC" w:rsidP="0026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2601EC" w:rsidRDefault="002601EC" w:rsidP="00760CDC">
            <w:pPr>
              <w:pStyle w:val="Prrafodelista"/>
              <w:numPr>
                <w:ilvl w:val="0"/>
                <w:numId w:val="3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estudiar las diferentes técnicas y las actividades para trabajar en grupo.</w:t>
            </w:r>
          </w:p>
          <w:p w:rsidR="002601EC" w:rsidRDefault="002601EC" w:rsidP="00760CDC">
            <w:pPr>
              <w:pStyle w:val="Prrafodelista"/>
              <w:numPr>
                <w:ilvl w:val="0"/>
                <w:numId w:val="3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Elaboración de la planificación de la sesión de grupo.</w:t>
            </w:r>
          </w:p>
        </w:tc>
        <w:tc>
          <w:tcPr>
            <w:tcW w:w="3259" w:type="dxa"/>
          </w:tcPr>
          <w:p w:rsidR="002601EC" w:rsidRPr="002601EC" w:rsidRDefault="002601EC" w:rsidP="00760CDC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>
              <w:rPr>
                <w:rFonts w:eastAsiaTheme="minorHAnsi" w:cstheme="minorBidi"/>
                <w:szCs w:val="24"/>
              </w:rPr>
              <w:t>Material por asignar.</w:t>
            </w:r>
          </w:p>
        </w:tc>
      </w:tr>
      <w:tr w:rsidR="00820D8B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820D8B" w:rsidRDefault="00820D8B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  <w:vAlign w:val="center"/>
          </w:tcPr>
          <w:p w:rsidR="00820D8B" w:rsidRDefault="00820D8B" w:rsidP="00760CD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Los grupos y la educación.</w:t>
            </w:r>
          </w:p>
        </w:tc>
        <w:tc>
          <w:tcPr>
            <w:tcW w:w="3259" w:type="dxa"/>
          </w:tcPr>
          <w:p w:rsidR="00820D8B" w:rsidRDefault="00CE2612" w:rsidP="00760CDC">
            <w:pPr>
              <w:pStyle w:val="Prrafodelista"/>
              <w:numPr>
                <w:ilvl w:val="0"/>
                <w:numId w:val="3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Investigación sobre las diferentes técnicas de grupo aplicadas a la educación.</w:t>
            </w:r>
          </w:p>
          <w:p w:rsidR="00CE2612" w:rsidRDefault="00CE2612" w:rsidP="00760CDC">
            <w:pPr>
              <w:pStyle w:val="Prrafodelista"/>
              <w:numPr>
                <w:ilvl w:val="0"/>
                <w:numId w:val="3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las diferentes técnicas.</w:t>
            </w: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>
              <w:rPr>
                <w:rFonts w:eastAsiaTheme="minorHAnsi" w:cstheme="minorBidi"/>
                <w:szCs w:val="24"/>
              </w:rPr>
              <w:t>Material por asignar.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BC6F55" w:rsidRPr="00A22742" w:rsidRDefault="00BC6F55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II: </w:t>
            </w:r>
            <w:r w:rsidR="002601EC">
              <w:rPr>
                <w:rFonts w:eastAsiaTheme="minorHAnsi" w:cstheme="minorBidi"/>
                <w:sz w:val="22"/>
              </w:rPr>
              <w:t>Dinámicas de grupo.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820D8B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  <w:vAlign w:val="center"/>
          </w:tcPr>
          <w:p w:rsidR="002601EC" w:rsidRDefault="002601EC" w:rsidP="00760CDC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Comunicación.</w:t>
            </w:r>
          </w:p>
          <w:p w:rsidR="002601EC" w:rsidRDefault="002601EC" w:rsidP="00760CDC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Resolución de conflictos.</w:t>
            </w:r>
          </w:p>
          <w:p w:rsidR="004B2295" w:rsidRPr="002601EC" w:rsidRDefault="004B2295" w:rsidP="002601EC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F047A" w:rsidRDefault="00820D8B" w:rsidP="00760CDC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820D8B" w:rsidRPr="00863288" w:rsidRDefault="00820D8B" w:rsidP="00760CDC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Participación activa en la sesión de grupo.</w:t>
            </w:r>
          </w:p>
        </w:tc>
        <w:tc>
          <w:tcPr>
            <w:tcW w:w="3259" w:type="dxa"/>
          </w:tcPr>
          <w:p w:rsidR="004B2295" w:rsidRPr="00FF047A" w:rsidRDefault="00FF047A" w:rsidP="00760CDC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recomendad</w:t>
            </w:r>
            <w:r w:rsidR="00116656">
              <w:rPr>
                <w:rFonts w:eastAsia="Microsoft YaHei"/>
                <w:szCs w:val="24"/>
              </w:rPr>
              <w:t xml:space="preserve"> por asignar</w:t>
            </w:r>
            <w:r>
              <w:rPr>
                <w:rFonts w:eastAsia="Microsoft YaHei"/>
                <w:szCs w:val="24"/>
              </w:rPr>
              <w:t>.</w:t>
            </w:r>
          </w:p>
        </w:tc>
      </w:tr>
      <w:tr w:rsidR="004B2295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820D8B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</w:tcPr>
          <w:p w:rsidR="002601EC" w:rsidRDefault="002601EC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Amistad.</w:t>
            </w:r>
          </w:p>
          <w:p w:rsidR="002601EC" w:rsidRDefault="002601EC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Convivencia.</w:t>
            </w:r>
          </w:p>
          <w:p w:rsidR="004B2295" w:rsidRPr="002601EC" w:rsidRDefault="004B2295" w:rsidP="002601EC">
            <w:pPr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FF047A" w:rsidRPr="00FF047A" w:rsidRDefault="00820D8B" w:rsidP="00760CDC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Participación activa en la sesión de grupo.</w:t>
            </w:r>
          </w:p>
        </w:tc>
        <w:tc>
          <w:tcPr>
            <w:tcW w:w="3259" w:type="dxa"/>
            <w:vAlign w:val="center"/>
          </w:tcPr>
          <w:p w:rsidR="004B2295" w:rsidRPr="00FF047A" w:rsidRDefault="00FF047A" w:rsidP="00760CDC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recomendad</w:t>
            </w:r>
            <w:r w:rsidR="00820D8B">
              <w:rPr>
                <w:rFonts w:eastAsia="Microsoft YaHei"/>
                <w:szCs w:val="24"/>
              </w:rPr>
              <w:t>a</w:t>
            </w:r>
            <w:r w:rsidR="00116656">
              <w:rPr>
                <w:rFonts w:eastAsia="Microsoft YaHei"/>
                <w:szCs w:val="24"/>
              </w:rPr>
              <w:t xml:space="preserve"> por asignar</w:t>
            </w:r>
            <w:r>
              <w:rPr>
                <w:rFonts w:eastAsia="Microsoft YaHei"/>
                <w:szCs w:val="24"/>
              </w:rPr>
              <w:t>.</w:t>
            </w:r>
          </w:p>
        </w:tc>
      </w:tr>
      <w:tr w:rsidR="002601EC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2601EC" w:rsidRDefault="00820D8B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Liderazgo.</w:t>
            </w:r>
          </w:p>
          <w:p w:rsidR="002601EC" w:rsidRPr="00A348D3" w:rsidRDefault="002601EC" w:rsidP="00A348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2601EC" w:rsidRDefault="00820D8B" w:rsidP="00760CDC">
            <w:pPr>
              <w:pStyle w:val="Prrafodelista"/>
              <w:numPr>
                <w:ilvl w:val="0"/>
                <w:numId w:val="3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Participación activa en la sesión de grupo.</w:t>
            </w:r>
          </w:p>
        </w:tc>
        <w:tc>
          <w:tcPr>
            <w:tcW w:w="3259" w:type="dxa"/>
            <w:vAlign w:val="center"/>
          </w:tcPr>
          <w:p w:rsidR="002601EC" w:rsidRDefault="00820D8B" w:rsidP="00760CDC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recomendada por asignar.</w:t>
            </w:r>
          </w:p>
        </w:tc>
      </w:tr>
      <w:tr w:rsidR="002601EC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2601EC" w:rsidRDefault="00820D8B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Cohesión.</w:t>
            </w:r>
          </w:p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Aceptación.</w:t>
            </w:r>
          </w:p>
          <w:p w:rsidR="002601EC" w:rsidRPr="00A348D3" w:rsidRDefault="002601EC" w:rsidP="00A348D3">
            <w:pPr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2601EC" w:rsidRDefault="00820D8B" w:rsidP="00760CDC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Participación activa en </w:t>
            </w:r>
            <w:r>
              <w:rPr>
                <w:rFonts w:eastAsia="Microsoft YaHei"/>
                <w:szCs w:val="24"/>
              </w:rPr>
              <w:lastRenderedPageBreak/>
              <w:t>la sesión de grupo.</w:t>
            </w:r>
          </w:p>
        </w:tc>
        <w:tc>
          <w:tcPr>
            <w:tcW w:w="3259" w:type="dxa"/>
            <w:vAlign w:val="center"/>
          </w:tcPr>
          <w:p w:rsidR="002601EC" w:rsidRDefault="00820D8B" w:rsidP="00760CDC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Bibliografía recomendada por asignar.</w:t>
            </w:r>
          </w:p>
        </w:tc>
      </w:tr>
      <w:tr w:rsidR="002601EC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2601EC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1</w:t>
            </w:r>
            <w:r w:rsidR="00820D8B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Motivación.</w:t>
            </w:r>
          </w:p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Humor.</w:t>
            </w:r>
          </w:p>
          <w:p w:rsidR="002601EC" w:rsidRPr="00A348D3" w:rsidRDefault="002601EC" w:rsidP="00A348D3">
            <w:pP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2601EC" w:rsidRDefault="00820D8B" w:rsidP="00760CDC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Participación activa en la sesión de grupo.</w:t>
            </w:r>
          </w:p>
        </w:tc>
        <w:tc>
          <w:tcPr>
            <w:tcW w:w="3259" w:type="dxa"/>
            <w:vAlign w:val="center"/>
          </w:tcPr>
          <w:p w:rsidR="002601EC" w:rsidRDefault="00820D8B" w:rsidP="00760CDC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recomendada por asignar.</w:t>
            </w:r>
          </w:p>
        </w:tc>
      </w:tr>
      <w:tr w:rsidR="002601EC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2601EC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  <w:r w:rsidR="00820D8B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Autoestima.</w:t>
            </w:r>
          </w:p>
          <w:p w:rsidR="00A348D3" w:rsidRDefault="00A348D3" w:rsidP="00760CDC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Amor. </w:t>
            </w:r>
          </w:p>
          <w:p w:rsidR="002601EC" w:rsidRPr="00A348D3" w:rsidRDefault="002601EC" w:rsidP="00A3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Dirección de la sesión a cargo de 2 estudiantes.</w:t>
            </w:r>
          </w:p>
          <w:p w:rsidR="002601EC" w:rsidRDefault="00820D8B" w:rsidP="00760CDC">
            <w:pPr>
              <w:pStyle w:val="Prrafodelista"/>
              <w:numPr>
                <w:ilvl w:val="0"/>
                <w:numId w:val="3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Participación activa en la sesión de grupo.</w:t>
            </w:r>
          </w:p>
        </w:tc>
        <w:tc>
          <w:tcPr>
            <w:tcW w:w="3259" w:type="dxa"/>
            <w:vAlign w:val="center"/>
          </w:tcPr>
          <w:p w:rsidR="002601EC" w:rsidRDefault="00820D8B" w:rsidP="00760CDC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Bibliografía recomendada por asignar.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A22742" w:rsidP="00A348D3">
            <w:pPr>
              <w:ind w:left="360" w:firstLine="0"/>
              <w:rPr>
                <w:rFonts w:eastAsia="Microsoft YaHei"/>
                <w:szCs w:val="24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III: </w:t>
            </w:r>
            <w:r w:rsidR="00A348D3">
              <w:rPr>
                <w:rFonts w:eastAsiaTheme="minorHAnsi" w:cstheme="minorBidi"/>
                <w:sz w:val="22"/>
              </w:rPr>
              <w:t>Psicoterapia de grupo.</w:t>
            </w: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  <w:r w:rsidR="00820D8B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Grupos de terapia psicoanalista.</w:t>
            </w:r>
          </w:p>
          <w:p w:rsidR="00A348D3" w:rsidRDefault="00A348D3" w:rsidP="00760CDC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Terapia conductual.</w:t>
            </w:r>
          </w:p>
          <w:p w:rsidR="004B2295" w:rsidRPr="00A348D3" w:rsidRDefault="004B2295" w:rsidP="00A348D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16656" w:rsidRDefault="00820D8B" w:rsidP="00760CDC">
            <w:pPr>
              <w:pStyle w:val="Prrafodelista"/>
              <w:numPr>
                <w:ilvl w:val="0"/>
                <w:numId w:val="21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Sesión dirigida por el docente.</w:t>
            </w:r>
          </w:p>
          <w:p w:rsidR="00820D8B" w:rsidRPr="00116656" w:rsidRDefault="00820D8B" w:rsidP="00760CDC">
            <w:pPr>
              <w:pStyle w:val="Prrafodelista"/>
              <w:numPr>
                <w:ilvl w:val="0"/>
                <w:numId w:val="21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Los estudiantes participan de manera activa de acuerdo a las indicaciones del docente.</w:t>
            </w:r>
          </w:p>
        </w:tc>
        <w:tc>
          <w:tcPr>
            <w:tcW w:w="3259" w:type="dxa"/>
            <w:vAlign w:val="center"/>
          </w:tcPr>
          <w:p w:rsidR="004B2295" w:rsidRPr="00820D8B" w:rsidRDefault="00820D8B" w:rsidP="00760CDC">
            <w:pPr>
              <w:pStyle w:val="Prrafodelista"/>
              <w:numPr>
                <w:ilvl w:val="0"/>
                <w:numId w:val="2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820D8B">
              <w:rPr>
                <w:rFonts w:eastAsiaTheme="minorHAnsi" w:cstheme="minorBidi"/>
                <w:szCs w:val="24"/>
              </w:rPr>
              <w:t xml:space="preserve">González, J. (1999) </w:t>
            </w:r>
            <w:r w:rsidRPr="00820D8B">
              <w:rPr>
                <w:rFonts w:eastAsiaTheme="minorHAnsi" w:cstheme="minorBidi"/>
                <w:i/>
                <w:szCs w:val="24"/>
              </w:rPr>
              <w:t>Psicoterapia de grupos</w:t>
            </w:r>
            <w:r w:rsidRPr="00820D8B">
              <w:rPr>
                <w:rFonts w:eastAsiaTheme="minorHAnsi" w:cstheme="minorBidi"/>
                <w:szCs w:val="24"/>
              </w:rPr>
              <w:t>.</w:t>
            </w:r>
          </w:p>
          <w:p w:rsidR="00820D8B" w:rsidRPr="00116656" w:rsidRDefault="00820D8B" w:rsidP="00760CDC">
            <w:pPr>
              <w:pStyle w:val="Prrafodelista"/>
              <w:numPr>
                <w:ilvl w:val="0"/>
                <w:numId w:val="2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820D8B">
              <w:rPr>
                <w:rFonts w:eastAsiaTheme="minorHAnsi" w:cstheme="minorBidi"/>
                <w:szCs w:val="24"/>
              </w:rPr>
              <w:t>Corey</w:t>
            </w:r>
            <w:proofErr w:type="spellEnd"/>
            <w:r w:rsidRPr="00820D8B">
              <w:rPr>
                <w:rFonts w:eastAsiaTheme="minorHAnsi" w:cstheme="minorBidi"/>
                <w:szCs w:val="24"/>
              </w:rPr>
              <w:t xml:space="preserve">, G. (1995) </w:t>
            </w:r>
            <w:r w:rsidRPr="00820D8B">
              <w:rPr>
                <w:rFonts w:eastAsiaTheme="minorHAnsi" w:cstheme="minorBidi"/>
                <w:i/>
                <w:szCs w:val="24"/>
              </w:rPr>
              <w:t>Teoría y práctica de la terapia grupal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  <w:r w:rsidR="00820D8B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</w:tcPr>
          <w:p w:rsidR="00A348D3" w:rsidRDefault="00A348D3" w:rsidP="00760CDC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Terapia cognitiva-conductual.</w:t>
            </w:r>
          </w:p>
          <w:p w:rsidR="00A348D3" w:rsidRDefault="00A348D3" w:rsidP="00760CDC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Terapia Gestalt.</w:t>
            </w:r>
          </w:p>
          <w:p w:rsidR="004B2295" w:rsidRPr="00A348D3" w:rsidRDefault="004B2295" w:rsidP="00A348D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2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Sesión dirigida por el docente.</w:t>
            </w:r>
          </w:p>
          <w:p w:rsidR="004B2295" w:rsidRPr="00BB6BB5" w:rsidRDefault="00820D8B" w:rsidP="00760CDC">
            <w:pPr>
              <w:pStyle w:val="Prrafodelista"/>
              <w:numPr>
                <w:ilvl w:val="0"/>
                <w:numId w:val="2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Los estudiantes participan de manera activa de acuerdo a las indicaciones del docente.</w:t>
            </w:r>
          </w:p>
        </w:tc>
        <w:tc>
          <w:tcPr>
            <w:tcW w:w="3259" w:type="dxa"/>
            <w:vAlign w:val="center"/>
          </w:tcPr>
          <w:p w:rsidR="004B2295" w:rsidRPr="00820D8B" w:rsidRDefault="00820D8B" w:rsidP="00760CDC">
            <w:pPr>
              <w:pStyle w:val="Prrafodelista"/>
              <w:numPr>
                <w:ilvl w:val="0"/>
                <w:numId w:val="2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820D8B">
              <w:rPr>
                <w:rFonts w:eastAsiaTheme="minorHAnsi" w:cstheme="minorBidi"/>
                <w:szCs w:val="24"/>
              </w:rPr>
              <w:t xml:space="preserve">González, J. (1999) </w:t>
            </w:r>
            <w:r w:rsidRPr="00820D8B">
              <w:rPr>
                <w:rFonts w:eastAsiaTheme="minorHAnsi" w:cstheme="minorBidi"/>
                <w:i/>
                <w:szCs w:val="24"/>
              </w:rPr>
              <w:t>Psicoterapia de grupos</w:t>
            </w:r>
            <w:r w:rsidRPr="00820D8B">
              <w:rPr>
                <w:rFonts w:eastAsiaTheme="minorHAnsi" w:cstheme="minorBidi"/>
                <w:szCs w:val="24"/>
              </w:rPr>
              <w:t>.</w:t>
            </w:r>
          </w:p>
          <w:p w:rsidR="00820D8B" w:rsidRPr="00820D8B" w:rsidRDefault="00820D8B" w:rsidP="00760CDC">
            <w:pPr>
              <w:pStyle w:val="Prrafodelista"/>
              <w:numPr>
                <w:ilvl w:val="0"/>
                <w:numId w:val="2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820D8B">
              <w:rPr>
                <w:rFonts w:eastAsiaTheme="minorHAnsi" w:cstheme="minorBidi"/>
                <w:szCs w:val="24"/>
              </w:rPr>
              <w:t>Corey</w:t>
            </w:r>
            <w:proofErr w:type="spellEnd"/>
            <w:r w:rsidRPr="00820D8B">
              <w:rPr>
                <w:rFonts w:eastAsiaTheme="minorHAnsi" w:cstheme="minorBidi"/>
                <w:szCs w:val="24"/>
              </w:rPr>
              <w:t xml:space="preserve">, G. (1995) </w:t>
            </w:r>
            <w:r w:rsidRPr="00820D8B">
              <w:rPr>
                <w:rFonts w:eastAsiaTheme="minorHAnsi" w:cstheme="minorBidi"/>
                <w:i/>
                <w:szCs w:val="24"/>
              </w:rPr>
              <w:t>Teoría y práctica de la terapia grupal</w:t>
            </w:r>
          </w:p>
        </w:tc>
      </w:tr>
      <w:tr w:rsidR="00A348D3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A348D3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  <w:r w:rsidR="00820D8B"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:rsidR="00A348D3" w:rsidRPr="00A348D3" w:rsidRDefault="00A348D3" w:rsidP="00760CDC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Psicología humanística.</w:t>
            </w: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Sesión dirigida por el docente.</w:t>
            </w:r>
          </w:p>
          <w:p w:rsidR="00A348D3" w:rsidRPr="00116656" w:rsidRDefault="00820D8B" w:rsidP="00760CDC">
            <w:pPr>
              <w:pStyle w:val="Prrafodelista"/>
              <w:numPr>
                <w:ilvl w:val="0"/>
                <w:numId w:val="3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Los estudiantes participan de manera activa de acuerdo a las indicaciones del docente.</w:t>
            </w:r>
          </w:p>
        </w:tc>
        <w:tc>
          <w:tcPr>
            <w:tcW w:w="3259" w:type="dxa"/>
            <w:vAlign w:val="center"/>
          </w:tcPr>
          <w:p w:rsidR="00A348D3" w:rsidRPr="00820D8B" w:rsidRDefault="00820D8B" w:rsidP="00760CDC">
            <w:pPr>
              <w:pStyle w:val="Prrafodelista"/>
              <w:numPr>
                <w:ilvl w:val="0"/>
                <w:numId w:val="3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820D8B">
              <w:rPr>
                <w:rFonts w:eastAsiaTheme="minorHAnsi" w:cstheme="minorBidi"/>
                <w:szCs w:val="24"/>
              </w:rPr>
              <w:t xml:space="preserve">González, J. (1999) </w:t>
            </w:r>
            <w:r w:rsidRPr="00820D8B">
              <w:rPr>
                <w:rFonts w:eastAsiaTheme="minorHAnsi" w:cstheme="minorBidi"/>
                <w:i/>
                <w:szCs w:val="24"/>
              </w:rPr>
              <w:t>Psicoterapia de grupos</w:t>
            </w:r>
            <w:r w:rsidRPr="00820D8B">
              <w:rPr>
                <w:rFonts w:eastAsiaTheme="minorHAnsi" w:cstheme="minorBidi"/>
                <w:szCs w:val="24"/>
              </w:rPr>
              <w:t>.</w:t>
            </w:r>
          </w:p>
          <w:p w:rsidR="00820D8B" w:rsidRPr="00820D8B" w:rsidRDefault="00820D8B" w:rsidP="00760CDC">
            <w:pPr>
              <w:pStyle w:val="Prrafodelista"/>
              <w:numPr>
                <w:ilvl w:val="0"/>
                <w:numId w:val="3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820D8B">
              <w:rPr>
                <w:rFonts w:eastAsiaTheme="minorHAnsi" w:cstheme="minorBidi"/>
                <w:szCs w:val="24"/>
              </w:rPr>
              <w:t>Corey</w:t>
            </w:r>
            <w:proofErr w:type="spellEnd"/>
            <w:r w:rsidRPr="00820D8B">
              <w:rPr>
                <w:rFonts w:eastAsiaTheme="minorHAnsi" w:cstheme="minorBidi"/>
                <w:szCs w:val="24"/>
              </w:rPr>
              <w:t xml:space="preserve">, G. (1995) </w:t>
            </w:r>
            <w:r w:rsidRPr="00820D8B">
              <w:rPr>
                <w:rFonts w:eastAsiaTheme="minorHAnsi" w:cstheme="minorBidi"/>
                <w:i/>
                <w:szCs w:val="24"/>
              </w:rPr>
              <w:t>Teoría y práctica de la terapia grupal</w:t>
            </w:r>
          </w:p>
        </w:tc>
      </w:tr>
      <w:tr w:rsidR="00A348D3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A348D3" w:rsidRDefault="00A348D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  <w:r w:rsidR="00820D8B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A348D3" w:rsidRPr="00A348D3" w:rsidRDefault="00A348D3" w:rsidP="00760CDC">
            <w:pPr>
              <w:pStyle w:val="Prrafodelist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Análisis transaccional</w:t>
            </w:r>
          </w:p>
        </w:tc>
        <w:tc>
          <w:tcPr>
            <w:tcW w:w="3259" w:type="dxa"/>
          </w:tcPr>
          <w:p w:rsidR="00820D8B" w:rsidRDefault="00820D8B" w:rsidP="00760CDC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Sesión dirigida por el docente.</w:t>
            </w:r>
          </w:p>
          <w:p w:rsidR="00A348D3" w:rsidRPr="00116656" w:rsidRDefault="00820D8B" w:rsidP="00760CDC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Los estudiantes participan de manera activa de acuerdo a las indicaciones del docente.</w:t>
            </w:r>
          </w:p>
        </w:tc>
        <w:tc>
          <w:tcPr>
            <w:tcW w:w="3259" w:type="dxa"/>
            <w:vAlign w:val="center"/>
          </w:tcPr>
          <w:p w:rsidR="00A348D3" w:rsidRPr="00820D8B" w:rsidRDefault="00820D8B" w:rsidP="00760CDC">
            <w:pPr>
              <w:pStyle w:val="Prrafodelista"/>
              <w:numPr>
                <w:ilvl w:val="0"/>
                <w:numId w:val="3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820D8B">
              <w:rPr>
                <w:rFonts w:eastAsiaTheme="minorHAnsi" w:cstheme="minorBidi"/>
                <w:szCs w:val="24"/>
              </w:rPr>
              <w:t>Massó</w:t>
            </w:r>
            <w:proofErr w:type="spellEnd"/>
            <w:r w:rsidRPr="00820D8B">
              <w:rPr>
                <w:rFonts w:eastAsiaTheme="minorHAnsi" w:cstheme="minorBidi"/>
                <w:szCs w:val="24"/>
              </w:rPr>
              <w:t>, F. (2008) ANÁLISIS TRANSACCIONAL II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lastRenderedPageBreak/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C21FEC" w:rsidRDefault="00C21FEC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C21FEC" w:rsidRDefault="00222C54" w:rsidP="00760CDC">
      <w:pPr>
        <w:pStyle w:val="Prrafodelista"/>
        <w:numPr>
          <w:ilvl w:val="0"/>
          <w:numId w:val="8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>González</w:t>
      </w:r>
      <w:r w:rsidR="00B91DE4">
        <w:rPr>
          <w:rFonts w:eastAsiaTheme="minorHAnsi" w:cstheme="minorBidi"/>
          <w:sz w:val="32"/>
        </w:rPr>
        <w:t xml:space="preserve">, </w:t>
      </w:r>
      <w:r>
        <w:rPr>
          <w:rFonts w:eastAsiaTheme="minorHAnsi" w:cstheme="minorBidi"/>
          <w:sz w:val="32"/>
        </w:rPr>
        <w:t>J</w:t>
      </w:r>
      <w:r w:rsidR="00B91DE4">
        <w:rPr>
          <w:rFonts w:eastAsiaTheme="minorHAnsi" w:cstheme="minorBidi"/>
          <w:sz w:val="32"/>
        </w:rPr>
        <w:t>.</w:t>
      </w:r>
      <w:r w:rsidR="00C21FEC">
        <w:rPr>
          <w:rFonts w:eastAsiaTheme="minorHAnsi" w:cstheme="minorBidi"/>
          <w:sz w:val="32"/>
        </w:rPr>
        <w:t xml:space="preserve"> (</w:t>
      </w:r>
      <w:r>
        <w:rPr>
          <w:rFonts w:eastAsiaTheme="minorHAnsi" w:cstheme="minorBidi"/>
          <w:sz w:val="32"/>
        </w:rPr>
        <w:t>1999</w:t>
      </w:r>
      <w:r w:rsidR="00C21FEC">
        <w:rPr>
          <w:rFonts w:eastAsiaTheme="minorHAnsi" w:cstheme="minorBidi"/>
          <w:sz w:val="32"/>
        </w:rPr>
        <w:t xml:space="preserve">) </w:t>
      </w:r>
      <w:r>
        <w:rPr>
          <w:rFonts w:eastAsiaTheme="minorHAnsi" w:cstheme="minorBidi"/>
          <w:i/>
          <w:sz w:val="32"/>
        </w:rPr>
        <w:t>Psicoterapia de grupos</w:t>
      </w:r>
      <w:r w:rsidR="00B91DE4">
        <w:rPr>
          <w:rFonts w:eastAsiaTheme="minorHAnsi" w:cstheme="minorBidi"/>
          <w:sz w:val="32"/>
        </w:rPr>
        <w:t>.</w:t>
      </w:r>
      <w:r>
        <w:rPr>
          <w:rFonts w:eastAsiaTheme="minorHAnsi" w:cstheme="minorBidi"/>
          <w:sz w:val="32"/>
        </w:rPr>
        <w:t xml:space="preserve"> México.</w:t>
      </w:r>
      <w:r w:rsidR="00B91DE4">
        <w:rPr>
          <w:rFonts w:eastAsiaTheme="minorHAnsi" w:cstheme="minorBidi"/>
          <w:sz w:val="32"/>
        </w:rPr>
        <w:t xml:space="preserve"> Editorial </w:t>
      </w:r>
      <w:r>
        <w:rPr>
          <w:rFonts w:eastAsiaTheme="minorHAnsi" w:cstheme="minorBidi"/>
          <w:sz w:val="32"/>
        </w:rPr>
        <w:t>manual Moderno</w:t>
      </w:r>
      <w:r w:rsidR="00B91DE4">
        <w:rPr>
          <w:rFonts w:eastAsiaTheme="minorHAnsi" w:cstheme="minorBidi"/>
          <w:sz w:val="32"/>
        </w:rPr>
        <w:t>.</w:t>
      </w:r>
    </w:p>
    <w:p w:rsidR="00222C54" w:rsidRDefault="00222C54" w:rsidP="00760CDC">
      <w:pPr>
        <w:pStyle w:val="Prrafodelista"/>
        <w:numPr>
          <w:ilvl w:val="0"/>
          <w:numId w:val="8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Corey</w:t>
      </w:r>
      <w:proofErr w:type="spellEnd"/>
      <w:r>
        <w:rPr>
          <w:rFonts w:eastAsiaTheme="minorHAnsi" w:cstheme="minorBidi"/>
          <w:sz w:val="32"/>
        </w:rPr>
        <w:t xml:space="preserve">, G. (1995) </w:t>
      </w:r>
      <w:r w:rsidRPr="000854A4">
        <w:rPr>
          <w:rFonts w:eastAsiaTheme="minorHAnsi" w:cstheme="minorBidi"/>
          <w:i/>
          <w:sz w:val="32"/>
        </w:rPr>
        <w:t>Teoría y práctica de la terapia grupal</w:t>
      </w:r>
      <w:r>
        <w:rPr>
          <w:rFonts w:eastAsiaTheme="minorHAnsi" w:cstheme="minorBidi"/>
          <w:sz w:val="32"/>
        </w:rPr>
        <w:t>. Bilbao. EDITORIAL DESCLÉE DE BROUWER.</w:t>
      </w:r>
    </w:p>
    <w:p w:rsidR="00222C54" w:rsidRDefault="00222C54" w:rsidP="00760CDC">
      <w:pPr>
        <w:pStyle w:val="Prrafodelista"/>
        <w:numPr>
          <w:ilvl w:val="0"/>
          <w:numId w:val="8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Gray, J. (2002) </w:t>
      </w:r>
      <w:r w:rsidRPr="000854A4">
        <w:rPr>
          <w:rFonts w:eastAsiaTheme="minorHAnsi" w:cstheme="minorBidi"/>
          <w:i/>
          <w:sz w:val="32"/>
        </w:rPr>
        <w:t>Conoce tus sentimientos, mejora tus relaciones</w:t>
      </w:r>
      <w:r>
        <w:rPr>
          <w:rFonts w:eastAsiaTheme="minorHAnsi" w:cstheme="minorBidi"/>
          <w:sz w:val="32"/>
        </w:rPr>
        <w:t xml:space="preserve">. España. Plaza </w:t>
      </w:r>
      <w:r w:rsidR="000854A4">
        <w:rPr>
          <w:rFonts w:eastAsiaTheme="minorHAnsi" w:cstheme="minorBidi"/>
          <w:sz w:val="32"/>
        </w:rPr>
        <w:t>&amp;</w:t>
      </w:r>
      <w:r>
        <w:rPr>
          <w:rFonts w:eastAsiaTheme="minorHAnsi" w:cstheme="minorBidi"/>
          <w:sz w:val="32"/>
        </w:rPr>
        <w:t xml:space="preserve"> </w:t>
      </w:r>
      <w:proofErr w:type="spellStart"/>
      <w:r>
        <w:rPr>
          <w:rFonts w:eastAsiaTheme="minorHAnsi" w:cstheme="minorBidi"/>
          <w:sz w:val="32"/>
        </w:rPr>
        <w:t>Janés</w:t>
      </w:r>
      <w:proofErr w:type="spellEnd"/>
      <w:r w:rsidR="000854A4">
        <w:rPr>
          <w:rFonts w:eastAsiaTheme="minorHAnsi" w:cstheme="minorBidi"/>
          <w:sz w:val="32"/>
        </w:rPr>
        <w:t xml:space="preserve"> Editores, S.A.</w:t>
      </w:r>
    </w:p>
    <w:p w:rsidR="000854A4" w:rsidRDefault="000854A4" w:rsidP="00760CDC">
      <w:pPr>
        <w:pStyle w:val="Prrafodelista"/>
        <w:numPr>
          <w:ilvl w:val="0"/>
          <w:numId w:val="8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Massó</w:t>
      </w:r>
      <w:proofErr w:type="spellEnd"/>
      <w:r>
        <w:rPr>
          <w:rFonts w:eastAsiaTheme="minorHAnsi" w:cstheme="minorBidi"/>
          <w:sz w:val="32"/>
        </w:rPr>
        <w:t>, F. (2008) ANÁLISIS TRANSACCIONAL II: Educación, autonomía y convivencia. España. EDITORIAL CCS.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976776">
      <w:headerReference w:type="default" r:id="rId9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EE" w:rsidRDefault="00966BEE">
      <w:r>
        <w:separator/>
      </w:r>
    </w:p>
  </w:endnote>
  <w:endnote w:type="continuationSeparator" w:id="0">
    <w:p w:rsidR="00966BEE" w:rsidRDefault="009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EE" w:rsidRDefault="00966BEE">
      <w:r>
        <w:separator/>
      </w:r>
    </w:p>
  </w:footnote>
  <w:footnote w:type="continuationSeparator" w:id="0">
    <w:p w:rsidR="00966BEE" w:rsidRDefault="0096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7C">
          <w:rPr>
            <w:noProof/>
          </w:rPr>
          <w:t>6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466"/>
    <w:multiLevelType w:val="hybridMultilevel"/>
    <w:tmpl w:val="D444D52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4C69"/>
    <w:multiLevelType w:val="hybridMultilevel"/>
    <w:tmpl w:val="5942C62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3D4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D593B"/>
    <w:multiLevelType w:val="hybridMultilevel"/>
    <w:tmpl w:val="0E44C118"/>
    <w:lvl w:ilvl="0" w:tplc="6F126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590B75"/>
    <w:multiLevelType w:val="hybridMultilevel"/>
    <w:tmpl w:val="8C6A6054"/>
    <w:lvl w:ilvl="0" w:tplc="80A49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C2F9F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C52"/>
    <w:multiLevelType w:val="hybridMultilevel"/>
    <w:tmpl w:val="02C48A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5582B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48E2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E4DC5"/>
    <w:multiLevelType w:val="hybridMultilevel"/>
    <w:tmpl w:val="E03C1F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00E3D"/>
    <w:multiLevelType w:val="hybridMultilevel"/>
    <w:tmpl w:val="8C6A6054"/>
    <w:lvl w:ilvl="0" w:tplc="80A49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547AE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D4CAF"/>
    <w:multiLevelType w:val="hybridMultilevel"/>
    <w:tmpl w:val="BA861E3A"/>
    <w:lvl w:ilvl="0" w:tplc="E7C0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6F34CE"/>
    <w:multiLevelType w:val="hybridMultilevel"/>
    <w:tmpl w:val="5942C62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D20AC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E2782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352C0"/>
    <w:multiLevelType w:val="hybridMultilevel"/>
    <w:tmpl w:val="8C6A6054"/>
    <w:lvl w:ilvl="0" w:tplc="80A49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C0B61"/>
    <w:multiLevelType w:val="hybridMultilevel"/>
    <w:tmpl w:val="7FBA86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E0AA6"/>
    <w:multiLevelType w:val="hybridMultilevel"/>
    <w:tmpl w:val="627E09B4"/>
    <w:lvl w:ilvl="0" w:tplc="C1FA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73DDA"/>
    <w:multiLevelType w:val="hybridMultilevel"/>
    <w:tmpl w:val="2C9EFFF8"/>
    <w:lvl w:ilvl="0" w:tplc="E508E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6174C1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F1E39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B4E7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40F6B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C3F60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81821"/>
    <w:multiLevelType w:val="hybridMultilevel"/>
    <w:tmpl w:val="C9A8BAD8"/>
    <w:lvl w:ilvl="0" w:tplc="95B0E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4A197D"/>
    <w:multiLevelType w:val="hybridMultilevel"/>
    <w:tmpl w:val="0E88C7AA"/>
    <w:lvl w:ilvl="0" w:tplc="6276A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>
    <w:nsid w:val="6A1F7CB0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E6198"/>
    <w:multiLevelType w:val="hybridMultilevel"/>
    <w:tmpl w:val="7FBA86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14927"/>
    <w:multiLevelType w:val="hybridMultilevel"/>
    <w:tmpl w:val="7D2C7FE8"/>
    <w:lvl w:ilvl="0" w:tplc="B576E7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D2C9B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40E1A"/>
    <w:multiLevelType w:val="hybridMultilevel"/>
    <w:tmpl w:val="CDEA487A"/>
    <w:lvl w:ilvl="0" w:tplc="F91AD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8C3B0F"/>
    <w:multiLevelType w:val="hybridMultilevel"/>
    <w:tmpl w:val="8C841764"/>
    <w:lvl w:ilvl="0" w:tplc="CED09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E46AEC"/>
    <w:multiLevelType w:val="hybridMultilevel"/>
    <w:tmpl w:val="6D7EF8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E4445"/>
    <w:multiLevelType w:val="hybridMultilevel"/>
    <w:tmpl w:val="38A443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33"/>
  </w:num>
  <w:num w:numId="4">
    <w:abstractNumId w:val="4"/>
  </w:num>
  <w:num w:numId="5">
    <w:abstractNumId w:val="12"/>
  </w:num>
  <w:num w:numId="6">
    <w:abstractNumId w:val="7"/>
  </w:num>
  <w:num w:numId="7">
    <w:abstractNumId w:val="30"/>
  </w:num>
  <w:num w:numId="8">
    <w:abstractNumId w:val="22"/>
  </w:num>
  <w:num w:numId="9">
    <w:abstractNumId w:val="29"/>
  </w:num>
  <w:num w:numId="10">
    <w:abstractNumId w:val="3"/>
  </w:num>
  <w:num w:numId="11">
    <w:abstractNumId w:val="32"/>
  </w:num>
  <w:num w:numId="12">
    <w:abstractNumId w:val="31"/>
  </w:num>
  <w:num w:numId="13">
    <w:abstractNumId w:val="36"/>
  </w:num>
  <w:num w:numId="14">
    <w:abstractNumId w:val="28"/>
  </w:num>
  <w:num w:numId="15">
    <w:abstractNumId w:val="19"/>
  </w:num>
  <w:num w:numId="16">
    <w:abstractNumId w:val="14"/>
  </w:num>
  <w:num w:numId="17">
    <w:abstractNumId w:val="13"/>
  </w:num>
  <w:num w:numId="18">
    <w:abstractNumId w:val="38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10"/>
  </w:num>
  <w:num w:numId="24">
    <w:abstractNumId w:val="2"/>
  </w:num>
  <w:num w:numId="25">
    <w:abstractNumId w:val="35"/>
  </w:num>
  <w:num w:numId="26">
    <w:abstractNumId w:val="25"/>
  </w:num>
  <w:num w:numId="27">
    <w:abstractNumId w:val="18"/>
  </w:num>
  <w:num w:numId="28">
    <w:abstractNumId w:val="5"/>
  </w:num>
  <w:num w:numId="29">
    <w:abstractNumId w:val="1"/>
  </w:num>
  <w:num w:numId="30">
    <w:abstractNumId w:val="11"/>
  </w:num>
  <w:num w:numId="31">
    <w:abstractNumId w:val="27"/>
  </w:num>
  <w:num w:numId="32">
    <w:abstractNumId w:val="6"/>
  </w:num>
  <w:num w:numId="33">
    <w:abstractNumId w:val="15"/>
  </w:num>
  <w:num w:numId="34">
    <w:abstractNumId w:val="9"/>
  </w:num>
  <w:num w:numId="35">
    <w:abstractNumId w:val="23"/>
  </w:num>
  <w:num w:numId="36">
    <w:abstractNumId w:val="34"/>
  </w:num>
  <w:num w:numId="37">
    <w:abstractNumId w:val="24"/>
  </w:num>
  <w:num w:numId="38">
    <w:abstractNumId w:val="8"/>
  </w:num>
  <w:num w:numId="39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16C25"/>
    <w:rsid w:val="000402E6"/>
    <w:rsid w:val="000534F8"/>
    <w:rsid w:val="00083C1B"/>
    <w:rsid w:val="000854A4"/>
    <w:rsid w:val="00092400"/>
    <w:rsid w:val="000932D7"/>
    <w:rsid w:val="000C1A13"/>
    <w:rsid w:val="000E45F9"/>
    <w:rsid w:val="000E4B0E"/>
    <w:rsid w:val="000F1AB8"/>
    <w:rsid w:val="000F1E49"/>
    <w:rsid w:val="0010391C"/>
    <w:rsid w:val="00116656"/>
    <w:rsid w:val="001309C4"/>
    <w:rsid w:val="001370CB"/>
    <w:rsid w:val="00174C04"/>
    <w:rsid w:val="001B0CE4"/>
    <w:rsid w:val="001B5011"/>
    <w:rsid w:val="001B5BA6"/>
    <w:rsid w:val="001E355C"/>
    <w:rsid w:val="001E3A00"/>
    <w:rsid w:val="001F3B77"/>
    <w:rsid w:val="00222C54"/>
    <w:rsid w:val="002601EC"/>
    <w:rsid w:val="002616F2"/>
    <w:rsid w:val="00265B9C"/>
    <w:rsid w:val="00283D75"/>
    <w:rsid w:val="002A4D5E"/>
    <w:rsid w:val="002C0E24"/>
    <w:rsid w:val="002C0F48"/>
    <w:rsid w:val="002E5B2F"/>
    <w:rsid w:val="003153D0"/>
    <w:rsid w:val="003212B2"/>
    <w:rsid w:val="00327BCB"/>
    <w:rsid w:val="0033162E"/>
    <w:rsid w:val="0036097F"/>
    <w:rsid w:val="003711F7"/>
    <w:rsid w:val="00391B70"/>
    <w:rsid w:val="003A728B"/>
    <w:rsid w:val="003C091F"/>
    <w:rsid w:val="003C676F"/>
    <w:rsid w:val="003E7404"/>
    <w:rsid w:val="00440B18"/>
    <w:rsid w:val="00447658"/>
    <w:rsid w:val="004A4D29"/>
    <w:rsid w:val="004B2295"/>
    <w:rsid w:val="004C4E7F"/>
    <w:rsid w:val="004C57E8"/>
    <w:rsid w:val="004D163B"/>
    <w:rsid w:val="004D33E5"/>
    <w:rsid w:val="004E402C"/>
    <w:rsid w:val="004E7839"/>
    <w:rsid w:val="004F1596"/>
    <w:rsid w:val="0053684F"/>
    <w:rsid w:val="00537425"/>
    <w:rsid w:val="00551871"/>
    <w:rsid w:val="00552532"/>
    <w:rsid w:val="00556BB5"/>
    <w:rsid w:val="0057029C"/>
    <w:rsid w:val="005761D9"/>
    <w:rsid w:val="0058266F"/>
    <w:rsid w:val="005A2E93"/>
    <w:rsid w:val="005A55BB"/>
    <w:rsid w:val="0060657F"/>
    <w:rsid w:val="00633B8B"/>
    <w:rsid w:val="0066019A"/>
    <w:rsid w:val="006B2013"/>
    <w:rsid w:val="006B6B10"/>
    <w:rsid w:val="006D660A"/>
    <w:rsid w:val="006E3F74"/>
    <w:rsid w:val="00707815"/>
    <w:rsid w:val="007139AD"/>
    <w:rsid w:val="00725227"/>
    <w:rsid w:val="0073177C"/>
    <w:rsid w:val="00745559"/>
    <w:rsid w:val="00760CDC"/>
    <w:rsid w:val="00775A3D"/>
    <w:rsid w:val="00784D3C"/>
    <w:rsid w:val="007E61E1"/>
    <w:rsid w:val="007F139B"/>
    <w:rsid w:val="00820D8B"/>
    <w:rsid w:val="00831946"/>
    <w:rsid w:val="0083432E"/>
    <w:rsid w:val="00863288"/>
    <w:rsid w:val="008761E7"/>
    <w:rsid w:val="00883B6B"/>
    <w:rsid w:val="008976CB"/>
    <w:rsid w:val="00897A06"/>
    <w:rsid w:val="008D5CF2"/>
    <w:rsid w:val="008D6E48"/>
    <w:rsid w:val="00904DBD"/>
    <w:rsid w:val="00913741"/>
    <w:rsid w:val="00966BEE"/>
    <w:rsid w:val="00976776"/>
    <w:rsid w:val="00996939"/>
    <w:rsid w:val="009B4BCD"/>
    <w:rsid w:val="009B61C2"/>
    <w:rsid w:val="009E30E0"/>
    <w:rsid w:val="009E5734"/>
    <w:rsid w:val="009F33DA"/>
    <w:rsid w:val="00A22742"/>
    <w:rsid w:val="00A25189"/>
    <w:rsid w:val="00A27779"/>
    <w:rsid w:val="00A348D3"/>
    <w:rsid w:val="00A41BE4"/>
    <w:rsid w:val="00A93701"/>
    <w:rsid w:val="00A949F8"/>
    <w:rsid w:val="00AB682A"/>
    <w:rsid w:val="00AE79BE"/>
    <w:rsid w:val="00AF5727"/>
    <w:rsid w:val="00B50706"/>
    <w:rsid w:val="00B526EB"/>
    <w:rsid w:val="00B54576"/>
    <w:rsid w:val="00B807EB"/>
    <w:rsid w:val="00B91DE4"/>
    <w:rsid w:val="00B93B70"/>
    <w:rsid w:val="00BB1210"/>
    <w:rsid w:val="00BB6BB5"/>
    <w:rsid w:val="00BC6F55"/>
    <w:rsid w:val="00C043B7"/>
    <w:rsid w:val="00C05158"/>
    <w:rsid w:val="00C0518F"/>
    <w:rsid w:val="00C21FEC"/>
    <w:rsid w:val="00C4468D"/>
    <w:rsid w:val="00C51440"/>
    <w:rsid w:val="00C66C57"/>
    <w:rsid w:val="00C90E0A"/>
    <w:rsid w:val="00C935A0"/>
    <w:rsid w:val="00CC5FE6"/>
    <w:rsid w:val="00CD365C"/>
    <w:rsid w:val="00CE2612"/>
    <w:rsid w:val="00D375DB"/>
    <w:rsid w:val="00D457B8"/>
    <w:rsid w:val="00D45C66"/>
    <w:rsid w:val="00D52632"/>
    <w:rsid w:val="00D65D2F"/>
    <w:rsid w:val="00D8719D"/>
    <w:rsid w:val="00D90381"/>
    <w:rsid w:val="00D91C7F"/>
    <w:rsid w:val="00D95C0C"/>
    <w:rsid w:val="00DA0D4F"/>
    <w:rsid w:val="00DD018D"/>
    <w:rsid w:val="00DD415A"/>
    <w:rsid w:val="00E263D6"/>
    <w:rsid w:val="00E40231"/>
    <w:rsid w:val="00E459B7"/>
    <w:rsid w:val="00E80C5D"/>
    <w:rsid w:val="00E95049"/>
    <w:rsid w:val="00E95281"/>
    <w:rsid w:val="00EC7348"/>
    <w:rsid w:val="00ED6480"/>
    <w:rsid w:val="00F13700"/>
    <w:rsid w:val="00F3288D"/>
    <w:rsid w:val="00F37FC9"/>
    <w:rsid w:val="00F47781"/>
    <w:rsid w:val="00F47A65"/>
    <w:rsid w:val="00F903E4"/>
    <w:rsid w:val="00F90EAC"/>
    <w:rsid w:val="00FA2C62"/>
    <w:rsid w:val="00FA4F05"/>
    <w:rsid w:val="00FC2910"/>
    <w:rsid w:val="00FD7439"/>
    <w:rsid w:val="00FF047A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3</cp:revision>
  <dcterms:created xsi:type="dcterms:W3CDTF">2018-10-25T13:59:00Z</dcterms:created>
  <dcterms:modified xsi:type="dcterms:W3CDTF">2019-03-25T21:01:00Z</dcterms:modified>
</cp:coreProperties>
</file>