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B7D6418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D241179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155447A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F366E00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574525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41554F7C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 xml:space="preserve">MATERIA: </w:t>
      </w:r>
      <w:r w:rsidR="00AB3DDD">
        <w:rPr>
          <w:b/>
          <w:bCs/>
          <w:sz w:val="32"/>
          <w:szCs w:val="32"/>
          <w:lang w:val="es-ES_tradnl"/>
        </w:rPr>
        <w:t>GRIEGO</w:t>
      </w:r>
      <w:r w:rsidRPr="00121A24">
        <w:rPr>
          <w:b/>
          <w:bCs/>
          <w:sz w:val="32"/>
          <w:szCs w:val="32"/>
          <w:lang w:val="es-ES_tradnl"/>
        </w:rPr>
        <w:t xml:space="preserve"> AVANZADO (</w:t>
      </w:r>
      <w:r w:rsidR="001F20ED">
        <w:rPr>
          <w:b/>
          <w:bCs/>
          <w:sz w:val="32"/>
          <w:szCs w:val="32"/>
          <w:lang w:val="es-ES_tradnl"/>
        </w:rPr>
        <w:t>1 Pedro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D0A3B98" w14:textId="2DD66F57" w:rsidR="00F47A65" w:rsidRPr="00A62678" w:rsidRDefault="00F47A65" w:rsidP="00A67CD6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0" w:right="360" w:firstLine="0"/>
        <w:rPr>
          <w:rFonts w:ascii="Arial Narrow" w:hAnsi="Arial Narrow" w:cs="Helvetica"/>
          <w:szCs w:val="24"/>
          <w:lang w:val="es-ES_tradnl" w:eastAsia="es-ES"/>
        </w:rPr>
      </w:pPr>
    </w:p>
    <w:p w14:paraId="6557D0ED" w14:textId="5E8A4D46" w:rsidR="00A67CD6" w:rsidRDefault="00A67CD6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SEMINARIO EVANGÉLICO DE CARACAS</w:t>
      </w:r>
    </w:p>
    <w:p w14:paraId="4C9D1B26" w14:textId="522D80B0" w:rsidR="00F47A65" w:rsidRPr="00FF3177" w:rsidRDefault="00DE717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GRIEGO</w:t>
      </w:r>
      <w:r w:rsidR="00FD50C8">
        <w:rPr>
          <w:rFonts w:eastAsiaTheme="minorHAnsi" w:cstheme="minorBidi"/>
          <w:b/>
          <w:lang w:val="es-ES_tradnl"/>
        </w:rPr>
        <w:t xml:space="preserve"> AVANZADO (</w:t>
      </w:r>
      <w:r>
        <w:rPr>
          <w:rFonts w:eastAsiaTheme="minorHAnsi" w:cstheme="minorBidi"/>
          <w:b/>
          <w:lang w:val="es-ES_tradnl"/>
        </w:rPr>
        <w:t>L</w:t>
      </w:r>
      <w:r w:rsidR="001F20ED">
        <w:rPr>
          <w:rFonts w:eastAsiaTheme="minorHAnsi" w:cstheme="minorBidi"/>
          <w:b/>
          <w:lang w:val="es-ES_tradnl"/>
        </w:rPr>
        <w:t>a Epístola de I Pedro</w:t>
      </w:r>
      <w:r w:rsidR="00FD50C8"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00C88DDB" w14:textId="1C27B781" w:rsidR="001F20ED" w:rsidRPr="00FF3177" w:rsidRDefault="001F20ED" w:rsidP="001F20ED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>
        <w:rPr>
          <w:rFonts w:eastAsia="Microsoft YaHei"/>
          <w:sz w:val="22"/>
          <w:szCs w:val="22"/>
          <w:lang w:val="es-ES_tradnl"/>
        </w:rPr>
        <w:t xml:space="preserve"> </w:t>
      </w:r>
      <w:r w:rsidRPr="00CB6179">
        <w:rPr>
          <w:rFonts w:eastAsia="Microsoft YaHei"/>
          <w:i/>
          <w:sz w:val="22"/>
          <w:szCs w:val="22"/>
          <w:lang w:val="es-ES_tradnl"/>
        </w:rPr>
        <w:t>Griego Avanzado</w:t>
      </w:r>
      <w:r>
        <w:rPr>
          <w:rFonts w:eastAsia="Microsoft YaHei"/>
          <w:i/>
          <w:sz w:val="22"/>
          <w:szCs w:val="22"/>
          <w:lang w:val="es-ES_tradnl"/>
        </w:rPr>
        <w:t xml:space="preserve"> (La Epístola de 1Pedro)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Seminario Evangélico de Caracas estudiar e</w:t>
      </w:r>
      <w:r w:rsidRPr="00FF3177">
        <w:rPr>
          <w:sz w:val="22"/>
          <w:szCs w:val="22"/>
          <w:lang w:val="es-ES_tradnl" w:eastAsia="ja-JP"/>
        </w:rPr>
        <w:t>l</w:t>
      </w:r>
      <w:r>
        <w:rPr>
          <w:sz w:val="22"/>
          <w:szCs w:val="22"/>
          <w:lang w:val="es-ES_tradnl" w:eastAsia="ja-JP"/>
        </w:rPr>
        <w:t xml:space="preserve"> griego</w:t>
      </w:r>
      <w:r w:rsidRPr="00FF3177">
        <w:rPr>
          <w:sz w:val="22"/>
          <w:szCs w:val="22"/>
          <w:lang w:val="es-ES_tradnl" w:eastAsia="ja-JP"/>
        </w:rPr>
        <w:t xml:space="preserve"> </w:t>
      </w:r>
      <w:r>
        <w:rPr>
          <w:sz w:val="22"/>
          <w:szCs w:val="22"/>
          <w:lang w:val="es-ES_tradnl" w:eastAsia="ja-JP"/>
        </w:rPr>
        <w:t>neotestamentario</w:t>
      </w:r>
      <w:r w:rsidRPr="00FF3177">
        <w:rPr>
          <w:sz w:val="22"/>
          <w:szCs w:val="22"/>
          <w:lang w:val="es-ES_tradnl" w:eastAsia="ja-JP"/>
        </w:rPr>
        <w:t xml:space="preserve"> como parte de un conocimiento global de la Biblia que incluye también el trasfondo histórico-cultural junto con su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 xml:space="preserve"> contextos literario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 xml:space="preserve"> y canónico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>.</w:t>
      </w:r>
    </w:p>
    <w:p w14:paraId="1F7E8BE0" w14:textId="77777777" w:rsidR="001F20ED" w:rsidRPr="00EB024E" w:rsidRDefault="001F20ED" w:rsidP="001F20ED">
      <w:pPr>
        <w:pStyle w:val="Body"/>
        <w:rPr>
          <w:rFonts w:asciiTheme="minorHAnsi" w:hAnsiTheme="minorHAnsi"/>
          <w:sz w:val="22"/>
          <w:szCs w:val="22"/>
          <w:lang w:val="es-ES_tradnl" w:eastAsia="ja-JP"/>
        </w:rPr>
      </w:pPr>
    </w:p>
    <w:p w14:paraId="54C8DE60" w14:textId="77777777" w:rsidR="001F20ED" w:rsidRPr="001F20ED" w:rsidRDefault="001F20ED" w:rsidP="001F20ED">
      <w:pPr>
        <w:pStyle w:val="Body"/>
        <w:rPr>
          <w:sz w:val="22"/>
          <w:szCs w:val="22"/>
          <w:lang w:val="es-ES_tradnl" w:eastAsia="ja-JP"/>
        </w:rPr>
      </w:pPr>
      <w:r w:rsidRPr="001F20ED">
        <w:rPr>
          <w:sz w:val="22"/>
          <w:szCs w:val="22"/>
          <w:lang w:val="es-ES_tradnl" w:eastAsia="ja-JP"/>
        </w:rPr>
        <w:t xml:space="preserve">Para poder enseñar y predicar del Nuevo Testamento, el estudiante necesita conocer, además de los elementos básicos de la morfología y la gramática </w:t>
      </w:r>
      <w:proofErr w:type="gramStart"/>
      <w:r w:rsidRPr="001F20ED">
        <w:rPr>
          <w:sz w:val="22"/>
          <w:szCs w:val="22"/>
          <w:lang w:val="es-ES_tradnl" w:eastAsia="ja-JP"/>
        </w:rPr>
        <w:t>del koiné</w:t>
      </w:r>
      <w:proofErr w:type="gramEnd"/>
      <w:r w:rsidRPr="001F20ED">
        <w:rPr>
          <w:sz w:val="22"/>
          <w:szCs w:val="22"/>
          <w:lang w:val="es-ES_tradnl" w:eastAsia="ja-JP"/>
        </w:rPr>
        <w:t>, relaciones sintácticas y la organización de ideas dentro de un pasaje bíblico.   Así que, a través del estudio  la carta de 1 Pedro en griego, este curso trata de desarrollar en el estudiante la capacidad de hacer un buen análisis léxico y gramatical del texto del Nuevo Testamento griego y evaluar algunas variantes dentro de un pasaje.  El estudio del texto  griego del NT tiene como fin enriquecer la predicación, la enseñanza, y la aplicación del pasaje estudiado.  Por lo tanto,  este curso trabajará los pasos básicos para llegar desde el texto bíblico hasta la vida contemporánea donde el /la estudiante vive,  sirviendo a Dios y a su prójimo.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041D20BB" w:rsidR="000E6BF1" w:rsidRPr="0061205A" w:rsidRDefault="00F47A65" w:rsidP="003E1854">
      <w:pPr>
        <w:spacing w:line="276" w:lineRule="auto"/>
        <w:ind w:left="0" w:firstLine="0"/>
        <w:rPr>
          <w:rFonts w:eastAsiaTheme="minorHAnsi"/>
          <w:sz w:val="22"/>
          <w:lang w:val="es-ES_tradnl"/>
        </w:rPr>
      </w:pPr>
      <w:r w:rsidRPr="0061205A">
        <w:rPr>
          <w:rFonts w:eastAsiaTheme="minorHAnsi"/>
          <w:sz w:val="22"/>
          <w:lang w:val="es-ES_tradnl"/>
        </w:rPr>
        <w:t xml:space="preserve">Esta asignatura tiene como propósito proporcionar a los </w:t>
      </w:r>
      <w:r w:rsidR="00D95C0C" w:rsidRPr="0061205A">
        <w:rPr>
          <w:rFonts w:eastAsiaTheme="minorHAnsi"/>
          <w:sz w:val="22"/>
          <w:lang w:val="es-ES_tradnl"/>
        </w:rPr>
        <w:t>participantes</w:t>
      </w:r>
      <w:r w:rsidR="000E6BF1" w:rsidRPr="0061205A">
        <w:rPr>
          <w:sz w:val="22"/>
          <w:lang w:val="es-ES_tradnl" w:eastAsia="ja-JP"/>
        </w:rPr>
        <w:t xml:space="preserve"> </w:t>
      </w:r>
      <w:r w:rsidR="00793813" w:rsidRPr="0061205A">
        <w:rPr>
          <w:sz w:val="22"/>
          <w:lang w:val="es-ES_tradnl" w:eastAsia="ja-JP"/>
        </w:rPr>
        <w:t xml:space="preserve">la oportunidad de </w:t>
      </w:r>
      <w:r w:rsidR="001F20ED" w:rsidRPr="0061205A">
        <w:rPr>
          <w:i/>
          <w:sz w:val="22"/>
          <w:lang w:val="es-ES_tradnl" w:eastAsia="ja-JP"/>
        </w:rPr>
        <w:t xml:space="preserve">desarrollar habilidades y competencias exegéticas a través del estudio intensivo de la epístola de I Pedro.  </w:t>
      </w:r>
    </w:p>
    <w:p w14:paraId="145A1B1C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  <w:r w:rsidRPr="00672074">
        <w:rPr>
          <w:rFonts w:eastAsiaTheme="minorHAnsi"/>
          <w:sz w:val="22"/>
          <w:lang w:val="es-ES_tradnl"/>
        </w:rPr>
        <w:tab/>
        <w:t>Al finaliz</w:t>
      </w:r>
      <w:r w:rsidR="004E402C" w:rsidRPr="00672074">
        <w:rPr>
          <w:rFonts w:eastAsiaTheme="minorHAnsi"/>
          <w:sz w:val="22"/>
          <w:lang w:val="es-ES_tradnl"/>
        </w:rPr>
        <w:t xml:space="preserve">ar el curso, los alumnos habrán adquirido </w:t>
      </w:r>
      <w:r w:rsidRPr="00672074">
        <w:rPr>
          <w:rFonts w:eastAsiaTheme="minorHAnsi"/>
          <w:sz w:val="22"/>
          <w:lang w:val="es-ES_tradnl"/>
        </w:rPr>
        <w:t>capacidad de:</w:t>
      </w:r>
    </w:p>
    <w:p w14:paraId="47226F89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</w:p>
    <w:p w14:paraId="53D36C17" w14:textId="0E321252" w:rsidR="009A0999" w:rsidRPr="00672074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672074">
        <w:rPr>
          <w:b/>
          <w:color w:val="000000"/>
          <w:sz w:val="22"/>
          <w:szCs w:val="22"/>
          <w:lang w:val="es-ES_tradnl"/>
        </w:rPr>
        <w:t>I. Área cognitiva:</w:t>
      </w:r>
      <w:r w:rsidRPr="00672074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672074">
        <w:rPr>
          <w:b/>
          <w:sz w:val="22"/>
          <w:szCs w:val="22"/>
          <w:lang w:val="es-ES_tradnl" w:eastAsia="ja-JP"/>
        </w:rPr>
        <w:tab/>
      </w:r>
    </w:p>
    <w:p w14:paraId="2B38870C" w14:textId="0F5E2211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</w:t>
      </w:r>
      <w:r w:rsidR="00C34469" w:rsidRPr="00672074">
        <w:rPr>
          <w:sz w:val="22"/>
          <w:szCs w:val="22"/>
          <w:lang w:val="es-ES_tradnl"/>
        </w:rPr>
        <w:t>epasar los elementos básicos del griego neotestamentario.</w:t>
      </w:r>
    </w:p>
    <w:p w14:paraId="32A19C38" w14:textId="1FCD5BB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</w:t>
      </w:r>
      <w:r w:rsidR="00C34469" w:rsidRPr="00672074">
        <w:rPr>
          <w:sz w:val="22"/>
          <w:szCs w:val="22"/>
          <w:lang w:val="es-ES_tradnl"/>
        </w:rPr>
        <w:t>umentar su vocabulario griego.</w:t>
      </w:r>
    </w:p>
    <w:p w14:paraId="7CF2E768" w14:textId="66782BDA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Pr</w:t>
      </w:r>
      <w:r w:rsidR="00C34469" w:rsidRPr="00672074">
        <w:rPr>
          <w:sz w:val="22"/>
          <w:szCs w:val="22"/>
          <w:lang w:val="es-ES_tradnl"/>
        </w:rPr>
        <w:t xml:space="preserve">ofundizar </w:t>
      </w:r>
      <w:r w:rsidRPr="00672074">
        <w:rPr>
          <w:sz w:val="22"/>
          <w:szCs w:val="22"/>
          <w:lang w:val="es-ES_tradnl"/>
        </w:rPr>
        <w:t xml:space="preserve">su conocimiento de los tiempos y </w:t>
      </w:r>
      <w:r w:rsidR="00C34469" w:rsidRPr="00672074">
        <w:rPr>
          <w:sz w:val="22"/>
          <w:szCs w:val="22"/>
          <w:lang w:val="es-ES_tradnl"/>
        </w:rPr>
        <w:t xml:space="preserve">los modos verbales. </w:t>
      </w:r>
    </w:p>
    <w:p w14:paraId="0DA48389" w14:textId="21A38BFE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nocer el trasfondo histórico-cultural de </w:t>
      </w:r>
      <w:r w:rsidR="0061205A">
        <w:rPr>
          <w:sz w:val="22"/>
          <w:szCs w:val="22"/>
          <w:lang w:val="es-ES_tradnl"/>
        </w:rPr>
        <w:t>1 Pedro</w:t>
      </w:r>
    </w:p>
    <w:p w14:paraId="628CF2AA" w14:textId="534F9E22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</w:t>
      </w:r>
      <w:r w:rsidR="00C34469" w:rsidRPr="00672074">
        <w:rPr>
          <w:sz w:val="22"/>
          <w:szCs w:val="22"/>
          <w:lang w:val="es-ES_tradnl"/>
        </w:rPr>
        <w:t xml:space="preserve">onocer el contexto canónico de </w:t>
      </w:r>
      <w:r w:rsidR="0061205A">
        <w:rPr>
          <w:sz w:val="22"/>
          <w:szCs w:val="22"/>
          <w:lang w:val="es-ES_tradnl"/>
        </w:rPr>
        <w:t>1 Pedro</w:t>
      </w:r>
    </w:p>
    <w:p w14:paraId="7B56D0E5" w14:textId="0663005D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mprender los temas desarrollados </w:t>
      </w:r>
      <w:r w:rsidR="0061205A">
        <w:rPr>
          <w:sz w:val="22"/>
          <w:szCs w:val="22"/>
          <w:lang w:val="es-ES_tradnl"/>
        </w:rPr>
        <w:t>1 Pedro</w:t>
      </w:r>
    </w:p>
    <w:p w14:paraId="0F1DB908" w14:textId="15AA2117" w:rsidR="00F47A65" w:rsidRPr="00672074" w:rsidRDefault="00F47A65" w:rsidP="009A0999">
      <w:pPr>
        <w:ind w:left="360" w:firstLine="0"/>
        <w:contextualSpacing/>
        <w:rPr>
          <w:rFonts w:eastAsiaTheme="minorHAnsi"/>
          <w:b/>
          <w:sz w:val="22"/>
          <w:lang w:val="es-ES_tradnl"/>
        </w:rPr>
      </w:pPr>
    </w:p>
    <w:p w14:paraId="591CEEE8" w14:textId="31F59F8B" w:rsidR="00F47A65" w:rsidRPr="00672074" w:rsidRDefault="009A0999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  <w:r w:rsidRPr="00672074">
        <w:rPr>
          <w:rFonts w:eastAsiaTheme="minorHAnsi"/>
          <w:b/>
          <w:sz w:val="22"/>
          <w:lang w:val="es-ES_tradnl"/>
        </w:rPr>
        <w:t xml:space="preserve">II.  </w:t>
      </w:r>
      <w:r w:rsidR="00F47A65" w:rsidRPr="00672074">
        <w:rPr>
          <w:rFonts w:eastAsiaTheme="minorHAnsi"/>
          <w:b/>
          <w:sz w:val="22"/>
          <w:lang w:val="es-ES_tradnl"/>
        </w:rPr>
        <w:t>Área de actitudes y valores</w:t>
      </w:r>
    </w:p>
    <w:p w14:paraId="2C1F7CAE" w14:textId="30BD67B6" w:rsidR="00460144" w:rsidRPr="00672074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</w:t>
      </w:r>
      <w:r w:rsidR="00AC4E09" w:rsidRPr="00672074">
        <w:rPr>
          <w:sz w:val="22"/>
          <w:szCs w:val="22"/>
          <w:lang w:val="es-ES_tradnl" w:eastAsia="ja-JP"/>
        </w:rPr>
        <w:t xml:space="preserve">preciar el valor del estudio del Nuevo Testamento </w:t>
      </w:r>
      <w:r w:rsidRPr="00672074">
        <w:rPr>
          <w:sz w:val="22"/>
          <w:szCs w:val="22"/>
          <w:lang w:val="es-ES_tradnl" w:eastAsia="ja-JP"/>
        </w:rPr>
        <w:t>en su idioma original</w:t>
      </w:r>
    </w:p>
    <w:p w14:paraId="760EBF09" w14:textId="02101A42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Apreciar la importancia de  la carta de </w:t>
      </w:r>
      <w:r w:rsidR="0061205A">
        <w:rPr>
          <w:sz w:val="22"/>
          <w:szCs w:val="22"/>
          <w:lang w:val="es-ES_tradnl"/>
        </w:rPr>
        <w:t>1 Pedro</w:t>
      </w:r>
      <w:r w:rsidRPr="00672074">
        <w:rPr>
          <w:sz w:val="22"/>
          <w:szCs w:val="22"/>
          <w:lang w:val="es-ES_tradnl"/>
        </w:rPr>
        <w:t xml:space="preserve"> en su contexto histórico-literario.</w:t>
      </w:r>
    </w:p>
    <w:p w14:paraId="24D1EEE9" w14:textId="3767E476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Reconocer la importancia de una buena exégesis para la interpretación de las Escrituras.</w:t>
      </w:r>
    </w:p>
    <w:p w14:paraId="21F0CF96" w14:textId="714AD97E" w:rsidR="00460144" w:rsidRPr="00672074" w:rsidRDefault="00460144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672074">
        <w:rPr>
          <w:sz w:val="22"/>
          <w:szCs w:val="22"/>
          <w:lang w:val="es-ES_tradnl" w:eastAsia="ja-JP"/>
        </w:rPr>
        <w:t xml:space="preserve">asta  la iglesia local de forma </w:t>
      </w:r>
      <w:r w:rsidRPr="00672074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672074" w:rsidRDefault="00460144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</w:p>
    <w:p w14:paraId="46061E9D" w14:textId="77777777" w:rsidR="00F47A65" w:rsidRPr="00672074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672074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672074">
        <w:rPr>
          <w:rFonts w:eastAsia="Microsoft YaHei"/>
          <w:b/>
          <w:sz w:val="22"/>
          <w:lang w:val="es-ES_tradnl"/>
        </w:rPr>
        <w:t xml:space="preserve">III.  </w:t>
      </w:r>
      <w:r w:rsidR="00F47A65" w:rsidRPr="00672074">
        <w:rPr>
          <w:rFonts w:eastAsia="Microsoft YaHei"/>
          <w:b/>
          <w:sz w:val="22"/>
          <w:lang w:val="es-ES_tradnl"/>
        </w:rPr>
        <w:t>Área de habilidades y destrezas</w:t>
      </w:r>
    </w:p>
    <w:p w14:paraId="4DD6716D" w14:textId="3AE7A8C3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Poder traducir un pasaje del texto de </w:t>
      </w:r>
      <w:r w:rsidR="0061205A">
        <w:rPr>
          <w:sz w:val="22"/>
          <w:szCs w:val="22"/>
          <w:lang w:val="es-ES_tradnl"/>
        </w:rPr>
        <w:t>1 Pedro</w:t>
      </w:r>
      <w:r w:rsidR="00952324" w:rsidRPr="00672074">
        <w:rPr>
          <w:sz w:val="22"/>
          <w:szCs w:val="22"/>
          <w:lang w:val="es-ES_tradnl"/>
        </w:rPr>
        <w:t xml:space="preserve"> </w:t>
      </w:r>
      <w:r w:rsidRPr="00672074">
        <w:rPr>
          <w:sz w:val="22"/>
          <w:szCs w:val="22"/>
          <w:lang w:val="es-ES_tradnl"/>
        </w:rPr>
        <w:t xml:space="preserve">semanalmente, analizando los elementos </w:t>
      </w:r>
      <w:proofErr w:type="spellStart"/>
      <w:r w:rsidRPr="00672074">
        <w:rPr>
          <w:sz w:val="22"/>
          <w:szCs w:val="22"/>
          <w:lang w:val="es-ES_tradnl"/>
        </w:rPr>
        <w:t>sintáticos</w:t>
      </w:r>
      <w:proofErr w:type="spellEnd"/>
      <w:r w:rsidRPr="00672074">
        <w:rPr>
          <w:sz w:val="22"/>
          <w:szCs w:val="22"/>
          <w:lang w:val="es-ES_tradnl"/>
        </w:rPr>
        <w:t xml:space="preserve"> del texto objeto de estudio, elaborando diagramas de sintaxis de algunos pasajes.</w:t>
      </w:r>
    </w:p>
    <w:p w14:paraId="36CA4667" w14:textId="6EA5C3CC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hacer un estudio exegético de un pasaje específico.</w:t>
      </w:r>
    </w:p>
    <w:p w14:paraId="08FBB52A" w14:textId="5FA80647" w:rsidR="00E81A21" w:rsidRPr="00672074" w:rsidRDefault="008F7893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Poder utilizar </w:t>
      </w:r>
      <w:r w:rsidR="00E81A21" w:rsidRPr="00672074">
        <w:rPr>
          <w:sz w:val="22"/>
          <w:szCs w:val="22"/>
          <w:lang w:val="es-ES_tradnl"/>
        </w:rPr>
        <w:t>los resultados de su exégesis para preparar una enseñanza sencilla y eficaz  sobre un pasaje de la epístola</w:t>
      </w:r>
    </w:p>
    <w:p w14:paraId="3B61B445" w14:textId="34508D8D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usar la baja crítica en la evaluación de variantes en el texto bíblico.</w:t>
      </w:r>
    </w:p>
    <w:p w14:paraId="053BA5E2" w14:textId="77777777" w:rsidR="00F034AB" w:rsidRPr="00FF3177" w:rsidRDefault="00F034AB" w:rsidP="009A0999">
      <w:pPr>
        <w:spacing w:line="276" w:lineRule="auto"/>
        <w:ind w:left="360" w:firstLine="0"/>
        <w:rPr>
          <w:rFonts w:eastAsia="Microsoft YaHei"/>
          <w:b/>
          <w:sz w:val="22"/>
          <w:lang w:val="es-ES_tradnl"/>
        </w:rPr>
      </w:pPr>
    </w:p>
    <w:p w14:paraId="3D8A9D34" w14:textId="77777777" w:rsidR="00D91C7F" w:rsidRPr="00FF317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7767BC7A" w14:textId="731D453B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Introducción al contexto histórico-teológico de la carta de </w:t>
      </w:r>
      <w:r w:rsidR="0061205A">
        <w:rPr>
          <w:sz w:val="22"/>
          <w:szCs w:val="22"/>
          <w:lang w:val="es-ES_tradnl"/>
        </w:rPr>
        <w:t>1 Pedro</w:t>
      </w:r>
      <w:r w:rsidRPr="004E6C0C">
        <w:rPr>
          <w:sz w:val="22"/>
          <w:szCs w:val="22"/>
          <w:lang w:val="es-ES_tradnl"/>
        </w:rPr>
        <w:t>.</w:t>
      </w:r>
    </w:p>
    <w:p w14:paraId="61B6816A" w14:textId="28E141D9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Repaso y profundización de la gramática y la morfología </w:t>
      </w:r>
      <w:proofErr w:type="gramStart"/>
      <w:r w:rsidRPr="004E6C0C">
        <w:rPr>
          <w:sz w:val="22"/>
          <w:szCs w:val="22"/>
          <w:lang w:val="es-ES_tradnl"/>
        </w:rPr>
        <w:t>del koiné</w:t>
      </w:r>
      <w:proofErr w:type="gramEnd"/>
      <w:r w:rsidRPr="004E6C0C">
        <w:rPr>
          <w:sz w:val="22"/>
          <w:szCs w:val="22"/>
          <w:lang w:val="es-ES_tradnl"/>
        </w:rPr>
        <w:t xml:space="preserve">.  </w:t>
      </w:r>
    </w:p>
    <w:p w14:paraId="318FAB55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los diagramas de sintaxis.</w:t>
      </w:r>
    </w:p>
    <w:p w14:paraId="6FAC9DF7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la crítica textual.</w:t>
      </w:r>
    </w:p>
    <w:p w14:paraId="6A98E6F8" w14:textId="42762B68" w:rsidR="00940485" w:rsidRPr="00940485" w:rsidRDefault="004E6C0C" w:rsidP="0061205A">
      <w:pPr>
        <w:ind w:left="0" w:firstLine="0"/>
        <w:jc w:val="left"/>
        <w:rPr>
          <w:bCs/>
          <w:sz w:val="22"/>
        </w:rPr>
      </w:pPr>
      <w:r w:rsidRPr="00940485">
        <w:rPr>
          <w:sz w:val="22"/>
          <w:lang w:val="es-ES_tradnl"/>
        </w:rPr>
        <w:t>Pasajes de estudio</w:t>
      </w:r>
      <w:r w:rsidR="00940485" w:rsidRPr="00940485">
        <w:rPr>
          <w:sz w:val="22"/>
          <w:lang w:val="es-ES_tradnl"/>
        </w:rPr>
        <w:t xml:space="preserve">: </w:t>
      </w:r>
      <w:r w:rsidR="0061205A">
        <w:rPr>
          <w:sz w:val="22"/>
          <w:lang w:val="es-ES_tradnl"/>
        </w:rPr>
        <w:t xml:space="preserve">1 Pedro 1:1-2; </w:t>
      </w:r>
      <w:r w:rsidR="00940485" w:rsidRPr="00940485">
        <w:rPr>
          <w:bCs/>
          <w:sz w:val="22"/>
        </w:rPr>
        <w:t xml:space="preserve"> 1:</w:t>
      </w:r>
      <w:r w:rsidR="0061205A">
        <w:rPr>
          <w:bCs/>
          <w:sz w:val="22"/>
        </w:rPr>
        <w:t>3</w:t>
      </w:r>
      <w:r w:rsidR="00940485" w:rsidRPr="00940485">
        <w:rPr>
          <w:bCs/>
          <w:sz w:val="22"/>
        </w:rPr>
        <w:t>-</w:t>
      </w:r>
      <w:r w:rsidR="0061205A">
        <w:rPr>
          <w:bCs/>
          <w:sz w:val="22"/>
        </w:rPr>
        <w:t>9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1:6-</w:t>
      </w:r>
      <w:r w:rsidR="0061205A">
        <w:rPr>
          <w:sz w:val="22"/>
        </w:rPr>
        <w:t>10-16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1:1</w:t>
      </w:r>
      <w:r w:rsidR="0061205A">
        <w:rPr>
          <w:sz w:val="22"/>
        </w:rPr>
        <w:t>7-25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2:1-</w:t>
      </w:r>
      <w:r w:rsidR="0061205A">
        <w:rPr>
          <w:sz w:val="22"/>
        </w:rPr>
        <w:t>10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2:1</w:t>
      </w:r>
      <w:r w:rsidR="0061205A">
        <w:rPr>
          <w:sz w:val="22"/>
        </w:rPr>
        <w:t>1</w:t>
      </w:r>
      <w:r w:rsidR="00940485" w:rsidRPr="00940485">
        <w:rPr>
          <w:sz w:val="22"/>
        </w:rPr>
        <w:t>-17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2:18-2</w:t>
      </w:r>
      <w:r w:rsidR="0061205A">
        <w:rPr>
          <w:sz w:val="22"/>
        </w:rPr>
        <w:t>5</w:t>
      </w:r>
      <w:r w:rsidR="00940485" w:rsidRPr="00940485">
        <w:rPr>
          <w:sz w:val="22"/>
        </w:rPr>
        <w:t>;</w:t>
      </w:r>
      <w:r w:rsidR="00940485" w:rsidRPr="00940485">
        <w:rPr>
          <w:bCs/>
          <w:sz w:val="22"/>
        </w:rPr>
        <w:t xml:space="preserve"> </w:t>
      </w:r>
      <w:r w:rsidR="00940485" w:rsidRPr="00940485">
        <w:rPr>
          <w:sz w:val="22"/>
        </w:rPr>
        <w:t>3:1-</w:t>
      </w:r>
      <w:r w:rsidR="0061205A">
        <w:rPr>
          <w:sz w:val="22"/>
        </w:rPr>
        <w:t>7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3:</w:t>
      </w:r>
      <w:r w:rsidR="0061205A">
        <w:rPr>
          <w:sz w:val="22"/>
        </w:rPr>
        <w:t>8</w:t>
      </w:r>
      <w:r w:rsidR="00940485" w:rsidRPr="00940485">
        <w:rPr>
          <w:sz w:val="22"/>
        </w:rPr>
        <w:t>-1</w:t>
      </w:r>
      <w:r w:rsidR="0061205A">
        <w:rPr>
          <w:sz w:val="22"/>
        </w:rPr>
        <w:t>7</w:t>
      </w:r>
      <w:r w:rsidR="00940485" w:rsidRPr="00940485">
        <w:rPr>
          <w:bCs/>
          <w:sz w:val="22"/>
        </w:rPr>
        <w:t>;</w:t>
      </w:r>
      <w:r w:rsidR="0061205A">
        <w:rPr>
          <w:bCs/>
          <w:sz w:val="22"/>
        </w:rPr>
        <w:t>3:18-22;</w:t>
      </w:r>
      <w:r w:rsidR="00940485" w:rsidRPr="00940485">
        <w:rPr>
          <w:bCs/>
          <w:sz w:val="22"/>
        </w:rPr>
        <w:t xml:space="preserve"> </w:t>
      </w:r>
      <w:r w:rsidR="00940485" w:rsidRPr="00940485">
        <w:rPr>
          <w:sz w:val="22"/>
        </w:rPr>
        <w:t>4:1-6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4:7-1</w:t>
      </w:r>
      <w:r w:rsidR="0061205A">
        <w:rPr>
          <w:sz w:val="22"/>
        </w:rPr>
        <w:t>1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4:1</w:t>
      </w:r>
      <w:r w:rsidR="0061205A">
        <w:rPr>
          <w:sz w:val="22"/>
        </w:rPr>
        <w:t>2-</w:t>
      </w:r>
      <w:r w:rsidR="00940485" w:rsidRPr="00940485">
        <w:rPr>
          <w:sz w:val="22"/>
        </w:rPr>
        <w:t>1</w:t>
      </w:r>
      <w:r w:rsidR="0061205A">
        <w:rPr>
          <w:sz w:val="22"/>
        </w:rPr>
        <w:t>9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5:1-</w:t>
      </w:r>
      <w:r w:rsidR="0061205A">
        <w:rPr>
          <w:sz w:val="22"/>
        </w:rPr>
        <w:t>5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5:</w:t>
      </w:r>
      <w:r w:rsidR="0061205A">
        <w:rPr>
          <w:sz w:val="22"/>
        </w:rPr>
        <w:t>6</w:t>
      </w:r>
      <w:r w:rsidR="00940485" w:rsidRPr="00940485">
        <w:rPr>
          <w:sz w:val="22"/>
        </w:rPr>
        <w:t>-1</w:t>
      </w:r>
      <w:r w:rsidR="0061205A">
        <w:rPr>
          <w:sz w:val="22"/>
        </w:rPr>
        <w:t>4</w:t>
      </w:r>
      <w:r w:rsidR="0061205A">
        <w:rPr>
          <w:bCs/>
          <w:sz w:val="22"/>
        </w:rPr>
        <w:t>.</w:t>
      </w:r>
    </w:p>
    <w:p w14:paraId="25AEF314" w14:textId="08C2AC1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de asuntos de hermenéutica en las epístolas.</w:t>
      </w:r>
    </w:p>
    <w:p w14:paraId="45F89AED" w14:textId="6C46500A" w:rsidR="008975AC" w:rsidRPr="004E6C0C" w:rsidRDefault="004E6C0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E6C0C">
        <w:rPr>
          <w:sz w:val="22"/>
          <w:szCs w:val="22"/>
          <w:lang w:val="es-ES_tradnl" w:eastAsia="ja-JP"/>
        </w:rPr>
        <w:t xml:space="preserve">El contexto canónico de </w:t>
      </w:r>
      <w:r w:rsidR="003E2F8D">
        <w:rPr>
          <w:sz w:val="22"/>
          <w:szCs w:val="22"/>
          <w:lang w:val="es-ES_tradnl" w:eastAsia="ja-JP"/>
        </w:rPr>
        <w:t>1 Pedro</w:t>
      </w:r>
      <w:r w:rsidRPr="004E6C0C">
        <w:rPr>
          <w:sz w:val="22"/>
          <w:szCs w:val="22"/>
          <w:lang w:val="es-ES_tradnl" w:eastAsia="ja-JP"/>
        </w:rPr>
        <w:t>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284E73F9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</w:t>
      </w:r>
      <w:r w:rsidR="006A118A">
        <w:rPr>
          <w:sz w:val="22"/>
          <w:szCs w:val="22"/>
          <w:lang w:val="es-ES_tradnl" w:eastAsia="ja-JP"/>
        </w:rPr>
        <w:t xml:space="preserve">de </w:t>
      </w:r>
      <w:r w:rsidR="0061205A">
        <w:rPr>
          <w:sz w:val="22"/>
          <w:szCs w:val="22"/>
          <w:lang w:val="es-ES_tradnl"/>
        </w:rPr>
        <w:t>1 Pedro</w:t>
      </w:r>
      <w:r w:rsidR="006A118A">
        <w:rPr>
          <w:sz w:val="22"/>
          <w:szCs w:val="22"/>
          <w:lang w:val="es-ES_tradnl" w:eastAsia="ja-JP"/>
        </w:rPr>
        <w:t xml:space="preserve"> de la 4ta edición del Nuevo Testamento Griego porque es la edición que la mayoría de los alumnos tienen.  (Se hará referencias a la 5ta edición en las clases.) Además del texto griego,</w:t>
      </w:r>
      <w:r>
        <w:rPr>
          <w:sz w:val="22"/>
          <w:szCs w:val="22"/>
          <w:lang w:val="es-ES_tradnl" w:eastAsia="ja-JP"/>
        </w:rPr>
        <w:t xml:space="preserve"> </w:t>
      </w:r>
      <w:r w:rsidR="006A118A">
        <w:rPr>
          <w:sz w:val="22"/>
          <w:szCs w:val="22"/>
          <w:lang w:val="es-ES_tradnl" w:eastAsia="ja-JP"/>
        </w:rPr>
        <w:t xml:space="preserve">la guía ofrece </w:t>
      </w:r>
      <w:r>
        <w:rPr>
          <w:sz w:val="22"/>
          <w:szCs w:val="22"/>
          <w:lang w:val="es-ES_tradnl" w:eastAsia="ja-JP"/>
        </w:rPr>
        <w:t xml:space="preserve">notas para facilitar la traducción. </w:t>
      </w:r>
      <w:r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</w:t>
      </w:r>
      <w:r w:rsidR="006A118A">
        <w:rPr>
          <w:sz w:val="22"/>
          <w:szCs w:val="22"/>
          <w:lang w:val="es-ES_tradnl"/>
        </w:rPr>
        <w:t xml:space="preserve"> y sustantivos más irregulares</w:t>
      </w:r>
      <w:r>
        <w:rPr>
          <w:sz w:val="22"/>
          <w:szCs w:val="22"/>
          <w:lang w:val="es-ES_tradnl"/>
        </w:rPr>
        <w:t>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</w:t>
      </w:r>
      <w:r w:rsidR="006A118A">
        <w:rPr>
          <w:sz w:val="22"/>
          <w:szCs w:val="22"/>
          <w:lang w:val="es-ES_tradnl"/>
        </w:rPr>
        <w:t xml:space="preserve"> aporta espacio para hacer algunos determinados diagramas de sintaxis.  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217DA39C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de </w:t>
      </w:r>
      <w:r w:rsidR="006A118A">
        <w:rPr>
          <w:sz w:val="22"/>
          <w:szCs w:val="22"/>
          <w:lang w:val="es-ES_tradnl" w:eastAsia="ja-JP"/>
        </w:rPr>
        <w:t xml:space="preserve">un pasaje de </w:t>
      </w:r>
      <w:r w:rsidR="009134EA">
        <w:rPr>
          <w:sz w:val="22"/>
          <w:szCs w:val="22"/>
          <w:lang w:val="es-ES_tradnl"/>
        </w:rPr>
        <w:t>1 Pedro</w:t>
      </w:r>
      <w:r w:rsidR="006A118A">
        <w:rPr>
          <w:sz w:val="22"/>
          <w:szCs w:val="22"/>
          <w:lang w:val="es-ES_tradnl" w:eastAsia="ja-JP"/>
        </w:rPr>
        <w:t xml:space="preserve"> </w:t>
      </w:r>
      <w:r w:rsidRPr="00FF3177">
        <w:rPr>
          <w:sz w:val="22"/>
          <w:szCs w:val="22"/>
          <w:lang w:val="es-ES_tradnl" w:eastAsia="ja-JP"/>
        </w:rPr>
        <w:t xml:space="preserve">forman la base del trabajo semanal.  Se estudia la sintaxis </w:t>
      </w:r>
      <w:r w:rsidR="006A118A">
        <w:rPr>
          <w:sz w:val="22"/>
          <w:szCs w:val="22"/>
          <w:lang w:val="es-ES_tradnl" w:eastAsia="ja-JP"/>
        </w:rPr>
        <w:t xml:space="preserve">griega </w:t>
      </w:r>
      <w:r w:rsidRPr="00FF3177">
        <w:rPr>
          <w:sz w:val="22"/>
          <w:szCs w:val="22"/>
          <w:lang w:val="es-ES_tradnl" w:eastAsia="ja-JP"/>
        </w:rPr>
        <w:t xml:space="preserve">a la misma vez que el/la seminarista va traduciendo y viendo ejemplos de </w:t>
      </w:r>
      <w:r w:rsidR="006A118A">
        <w:rPr>
          <w:sz w:val="22"/>
          <w:szCs w:val="22"/>
          <w:lang w:val="es-ES_tradnl" w:eastAsia="ja-JP"/>
        </w:rPr>
        <w:t>ella.</w:t>
      </w:r>
      <w:r w:rsidRPr="00FF3177">
        <w:rPr>
          <w:sz w:val="22"/>
          <w:szCs w:val="22"/>
          <w:lang w:val="es-ES_tradnl" w:eastAsia="ja-JP"/>
        </w:rPr>
        <w:t xml:space="preserve">  </w:t>
      </w:r>
      <w:r w:rsidR="0061205A">
        <w:rPr>
          <w:sz w:val="22"/>
          <w:szCs w:val="22"/>
          <w:lang w:val="es-ES_tradnl" w:eastAsia="ja-JP"/>
        </w:rPr>
        <w:t xml:space="preserve">También se tratará el pasaje en su contexto canónico. </w:t>
      </w:r>
      <w:r w:rsidRPr="00FF3177">
        <w:rPr>
          <w:sz w:val="22"/>
          <w:szCs w:val="22"/>
          <w:lang w:val="es-ES_tradnl" w:eastAsia="ja-JP"/>
        </w:rPr>
        <w:t xml:space="preserve">El tiempo en la clase permite compartir ideas, frustraciones y descubrimientos en el camino </w:t>
      </w:r>
    </w:p>
    <w:p w14:paraId="34762CB0" w14:textId="77777777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32F0C219" w14:textId="5F8683A6" w:rsidR="006A118A" w:rsidRDefault="006A118A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Para poder repasar los contenidos de Griego 1 y 2,  se asignará una sección de los objetivos de aprendizaje en las guías de Griego 1 y 2 casi semanalmente.  (</w:t>
      </w:r>
      <w:r w:rsidR="0061205A">
        <w:rPr>
          <w:sz w:val="22"/>
          <w:szCs w:val="22"/>
          <w:lang w:val="es-ES_tradnl" w:eastAsia="ja-JP"/>
        </w:rPr>
        <w:t>Este repaso es opcional y las indicaciones s</w:t>
      </w:r>
      <w:r>
        <w:rPr>
          <w:sz w:val="22"/>
          <w:szCs w:val="22"/>
          <w:lang w:val="es-ES_tradnl" w:eastAsia="ja-JP"/>
        </w:rPr>
        <w:t xml:space="preserve">e ven por semana en la misma guía de estudio).  </w:t>
      </w:r>
    </w:p>
    <w:p w14:paraId="6406AE06" w14:textId="77777777" w:rsidR="006A118A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7F635CF8" w:rsidR="00F47A65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Cuando se termine un capítulo de </w:t>
      </w:r>
      <w:r w:rsidR="009134EA">
        <w:rPr>
          <w:sz w:val="22"/>
          <w:szCs w:val="22"/>
          <w:lang w:val="es-ES_tradnl"/>
        </w:rPr>
        <w:t>1 Pedro</w:t>
      </w:r>
      <w:r>
        <w:rPr>
          <w:sz w:val="22"/>
          <w:szCs w:val="22"/>
          <w:lang w:val="es-ES_tradnl" w:eastAsia="ja-JP"/>
        </w:rPr>
        <w:t>, d</w:t>
      </w:r>
      <w:r w:rsidR="006C7612" w:rsidRPr="00FF3177">
        <w:rPr>
          <w:sz w:val="22"/>
          <w:szCs w:val="22"/>
          <w:lang w:val="es-ES_tradnl" w:eastAsia="ja-JP"/>
        </w:rPr>
        <w:t>espués de trabajar la exégesis de</w:t>
      </w:r>
      <w:r>
        <w:rPr>
          <w:sz w:val="22"/>
          <w:szCs w:val="22"/>
          <w:lang w:val="es-ES_tradnl" w:eastAsia="ja-JP"/>
        </w:rPr>
        <w:t xml:space="preserve"> </w:t>
      </w:r>
      <w:r w:rsidR="006C7612" w:rsidRPr="00FF3177">
        <w:rPr>
          <w:sz w:val="22"/>
          <w:szCs w:val="22"/>
          <w:lang w:val="es-ES_tradnl" w:eastAsia="ja-JP"/>
        </w:rPr>
        <w:t>l</w:t>
      </w:r>
      <w:r>
        <w:rPr>
          <w:sz w:val="22"/>
          <w:szCs w:val="22"/>
          <w:lang w:val="es-ES_tradnl" w:eastAsia="ja-JP"/>
        </w:rPr>
        <w:t>os</w:t>
      </w:r>
      <w:r w:rsidR="006C7612" w:rsidRPr="00FF3177">
        <w:rPr>
          <w:sz w:val="22"/>
          <w:szCs w:val="22"/>
          <w:lang w:val="es-ES_tradnl" w:eastAsia="ja-JP"/>
        </w:rPr>
        <w:t xml:space="preserve"> pasaje</w:t>
      </w:r>
      <w:r>
        <w:rPr>
          <w:sz w:val="22"/>
          <w:szCs w:val="22"/>
          <w:lang w:val="es-ES_tradnl" w:eastAsia="ja-JP"/>
        </w:rPr>
        <w:t>s</w:t>
      </w:r>
      <w:r w:rsidR="006C7612" w:rsidRPr="00FF3177">
        <w:rPr>
          <w:sz w:val="22"/>
          <w:szCs w:val="22"/>
          <w:lang w:val="es-ES_tradnl" w:eastAsia="ja-JP"/>
        </w:rPr>
        <w:t>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4B7FF3">
        <w:rPr>
          <w:sz w:val="22"/>
          <w:szCs w:val="22"/>
          <w:lang w:val="es-ES_tradnl" w:eastAsia="ja-JP"/>
        </w:rPr>
        <w:t>e luego se comunicará con otros.</w:t>
      </w: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69BF04EB" w14:textId="41A4A681" w:rsidR="00100135" w:rsidRPr="00FF3177" w:rsidRDefault="00F47A6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100135" w:rsidRPr="00FF3177">
        <w:rPr>
          <w:sz w:val="22"/>
          <w:lang w:val="es-ES_tradnl" w:eastAsia="ja-JP"/>
        </w:rPr>
        <w:t xml:space="preserve">14 traducciones analíticas </w:t>
      </w:r>
      <w:r w:rsidR="007E668E">
        <w:rPr>
          <w:sz w:val="22"/>
          <w:lang w:val="es-ES_tradnl" w:eastAsia="ja-JP"/>
        </w:rPr>
        <w:t xml:space="preserve"> </w:t>
      </w:r>
      <w:r w:rsidR="00100135" w:rsidRPr="00FF3177">
        <w:rPr>
          <w:sz w:val="22"/>
          <w:lang w:val="es-ES_tradnl" w:eastAsia="ja-JP"/>
        </w:rPr>
        <w:t xml:space="preserve">1 punto cada una: 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14 puntos  </w:t>
      </w:r>
    </w:p>
    <w:p w14:paraId="602C8F40" w14:textId="17C026FE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Trabajo final (enseñanza o sermón):</w:t>
      </w:r>
      <w:r w:rsidR="00B64E97">
        <w:rPr>
          <w:sz w:val="22"/>
          <w:lang w:val="es-ES_tradnl" w:eastAsia="ja-JP"/>
        </w:rPr>
        <w:t xml:space="preserve">                                    </w:t>
      </w:r>
      <w:r w:rsidRPr="00FF3177">
        <w:rPr>
          <w:sz w:val="22"/>
          <w:lang w:val="es-ES_tradnl" w:eastAsia="ja-JP"/>
        </w:rPr>
        <w:t xml:space="preserve">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Pr="00FF3177">
        <w:rPr>
          <w:sz w:val="22"/>
          <w:lang w:val="es-ES_tradnl" w:eastAsia="ja-JP"/>
        </w:rPr>
        <w:t>3 puntos</w:t>
      </w:r>
    </w:p>
    <w:p w14:paraId="288068F6" w14:textId="64948099" w:rsidR="00100135" w:rsidRPr="00FF3177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>Participación en la clase (</w:t>
      </w:r>
      <w:r w:rsidR="00100135" w:rsidRPr="00FF3177">
        <w:rPr>
          <w:sz w:val="22"/>
          <w:lang w:val="es-ES_tradnl" w:eastAsia="ja-JP"/>
        </w:rPr>
        <w:t xml:space="preserve">traducciones, </w:t>
      </w:r>
      <w:r>
        <w:rPr>
          <w:sz w:val="22"/>
          <w:lang w:val="es-ES_tradnl" w:eastAsia="ja-JP"/>
        </w:rPr>
        <w:t xml:space="preserve">grupos pequeño de repaso y </w:t>
      </w:r>
      <w:r w:rsidR="00100135" w:rsidRPr="00FF3177">
        <w:rPr>
          <w:sz w:val="22"/>
          <w:lang w:val="es-ES_tradnl" w:eastAsia="ja-JP"/>
        </w:rPr>
        <w:t xml:space="preserve">el devocional): </w:t>
      </w:r>
      <w:r>
        <w:rPr>
          <w:sz w:val="22"/>
          <w:lang w:val="es-ES_tradnl" w:eastAsia="ja-JP"/>
        </w:rPr>
        <w:tab/>
      </w:r>
      <w:r w:rsidR="00100135" w:rsidRPr="007E668E">
        <w:rPr>
          <w:sz w:val="22"/>
          <w:u w:val="single"/>
          <w:lang w:val="es-ES_tradnl" w:eastAsia="ja-JP"/>
        </w:rPr>
        <w:t>3 puntos</w:t>
      </w:r>
    </w:p>
    <w:p w14:paraId="420A56A6" w14:textId="5E11F730" w:rsidR="000E4B0E" w:rsidRPr="00A30C90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Total = </w:t>
      </w:r>
      <w:r>
        <w:rPr>
          <w:sz w:val="22"/>
          <w:lang w:val="es-ES_tradnl" w:eastAsia="ja-JP"/>
        </w:rPr>
        <w:t xml:space="preserve">            </w:t>
      </w:r>
      <w:r w:rsidR="00100135" w:rsidRPr="00FF3177">
        <w:rPr>
          <w:sz w:val="22"/>
          <w:lang w:val="es-ES_tradnl" w:eastAsia="ja-JP"/>
        </w:rPr>
        <w:t>20 puntos</w:t>
      </w:r>
      <w:r w:rsidR="005105E7" w:rsidRPr="00FF3177">
        <w:rPr>
          <w:sz w:val="22"/>
          <w:lang w:val="es-ES_tradnl" w:eastAsia="ja-JP"/>
        </w:rPr>
        <w:t xml:space="preserve"> (100%)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C66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6117FFF" w14:textId="696ABB6F" w:rsidR="007429A3" w:rsidRPr="00F91C24" w:rsidRDefault="00062CA8" w:rsidP="007429A3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 xml:space="preserve">Semana introductoria: 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 Introducción al curso. </w:t>
            </w:r>
            <w:r w:rsidR="007429A3"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="007429A3" w:rsidRPr="00F91C24">
              <w:rPr>
                <w:sz w:val="22"/>
                <w:szCs w:val="22"/>
                <w:lang w:val="es-ES_tradnl"/>
              </w:rPr>
              <w:t xml:space="preserve">Trasfondo histórico-literario de </w:t>
            </w:r>
            <w:r w:rsidR="00561A38" w:rsidRPr="00F91C24">
              <w:rPr>
                <w:sz w:val="22"/>
                <w:szCs w:val="22"/>
                <w:lang w:val="es-ES_tradnl"/>
              </w:rPr>
              <w:t>1 Pedro.</w:t>
            </w:r>
          </w:p>
          <w:p w14:paraId="4A2A2011" w14:textId="77777777" w:rsidR="00561A38" w:rsidRPr="00F91C24" w:rsidRDefault="00561A38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</w:p>
          <w:p w14:paraId="786832E0" w14:textId="15F7454C" w:rsidR="007429A3" w:rsidRPr="00F91C24" w:rsidRDefault="007429A3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s-ES_tradnl" w:eastAsia="es-VE"/>
              </w:rPr>
            </w:pPr>
            <w:r w:rsidRPr="00F91C24">
              <w:rPr>
                <w:b/>
                <w:sz w:val="22"/>
                <w:lang w:val="es-ES_tradnl"/>
              </w:rPr>
              <w:t xml:space="preserve">Pasaje bíblico:  </w:t>
            </w:r>
            <w:r w:rsidR="00561A38" w:rsidRPr="00F91C24">
              <w:rPr>
                <w:b/>
                <w:sz w:val="22"/>
                <w:lang w:val="es-ES_tradnl"/>
              </w:rPr>
              <w:t>1 Pedro</w:t>
            </w:r>
            <w:r w:rsidRPr="00F91C24">
              <w:rPr>
                <w:b/>
                <w:sz w:val="22"/>
                <w:lang w:val="es-ES_tradnl"/>
              </w:rPr>
              <w:t xml:space="preserve"> 1:1-</w:t>
            </w:r>
            <w:r w:rsidR="00561A38" w:rsidRPr="00F91C24">
              <w:rPr>
                <w:b/>
                <w:sz w:val="22"/>
                <w:lang w:val="es-ES_tradnl"/>
              </w:rPr>
              <w:t>2</w:t>
            </w:r>
          </w:p>
          <w:p w14:paraId="5074A207" w14:textId="7A4C9F2D" w:rsidR="007429A3" w:rsidRPr="00F91C24" w:rsidRDefault="007429A3" w:rsidP="007429A3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Temas:  </w:t>
            </w:r>
            <w:r w:rsidR="00561A38" w:rsidRPr="00F91C24">
              <w:rPr>
                <w:sz w:val="22"/>
                <w:szCs w:val="22"/>
                <w:lang w:val="es-ES_tradnl"/>
              </w:rPr>
              <w:t>participio de perfecto</w:t>
            </w:r>
            <w:r w:rsidRPr="00F91C24">
              <w:rPr>
                <w:sz w:val="22"/>
                <w:szCs w:val="22"/>
                <w:lang w:val="es-ES_tradnl"/>
              </w:rPr>
              <w:t xml:space="preserve"> (Manual de </w:t>
            </w:r>
            <w:r w:rsidR="00561A38" w:rsidRPr="00F91C24">
              <w:rPr>
                <w:sz w:val="22"/>
                <w:szCs w:val="22"/>
                <w:lang w:val="es-ES_tradnl"/>
              </w:rPr>
              <w:t>1 Pedro, pp. 56-57</w:t>
            </w:r>
            <w:r w:rsidRPr="00F91C24">
              <w:rPr>
                <w:sz w:val="22"/>
                <w:szCs w:val="22"/>
                <w:lang w:val="es-ES_tradnl"/>
              </w:rPr>
              <w:t>)</w:t>
            </w:r>
            <w:r w:rsidR="00561A38" w:rsidRPr="00F91C24">
              <w:rPr>
                <w:sz w:val="22"/>
                <w:szCs w:val="22"/>
                <w:lang w:val="es-ES_tradnl"/>
              </w:rPr>
              <w:t xml:space="preserve"> e introducción al modo optativo</w:t>
            </w:r>
            <w:r w:rsidRPr="00F91C24">
              <w:rPr>
                <w:sz w:val="22"/>
                <w:szCs w:val="22"/>
                <w:lang w:val="es-ES_tradnl"/>
              </w:rPr>
              <w:t xml:space="preserve">. </w:t>
            </w:r>
          </w:p>
          <w:p w14:paraId="2D14BEC2" w14:textId="5F979A90" w:rsidR="004B2295" w:rsidRPr="00F91C24" w:rsidRDefault="004B2295" w:rsidP="00561A38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</w:tcPr>
          <w:p w14:paraId="0FE6D94B" w14:textId="4BB1A1C3" w:rsidR="004B2295" w:rsidRPr="00F91C24" w:rsidRDefault="00672074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 w:eastAsia="ja-JP"/>
              </w:rPr>
              <w:t xml:space="preserve">Lectura del sílabo.   </w:t>
            </w:r>
            <w:r w:rsidR="00062CA8" w:rsidRPr="00F91C24">
              <w:rPr>
                <w:sz w:val="22"/>
                <w:lang w:val="es-ES_tradnl" w:eastAsia="ja-JP"/>
              </w:rPr>
              <w:t xml:space="preserve">Traducción en la clase:  </w:t>
            </w:r>
            <w:r w:rsidR="00561A38" w:rsidRPr="00F91C24">
              <w:rPr>
                <w:b/>
                <w:sz w:val="22"/>
                <w:lang w:val="es-ES_tradnl"/>
              </w:rPr>
              <w:t>1 Pedro 1:1-2.</w:t>
            </w:r>
          </w:p>
        </w:tc>
        <w:tc>
          <w:tcPr>
            <w:tcW w:w="3259" w:type="dxa"/>
          </w:tcPr>
          <w:p w14:paraId="740CB0AD" w14:textId="68A3E46C" w:rsidR="00672074" w:rsidRPr="00F91C24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250175D3" w14:textId="77777777" w:rsidR="00672074" w:rsidRPr="00F91C24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Guía de la clase.</w:t>
            </w:r>
            <w:r w:rsidR="00672074" w:rsidRPr="00F91C24">
              <w:rPr>
                <w:rFonts w:eastAsia="Microsoft YaHei"/>
                <w:sz w:val="22"/>
                <w:lang w:val="es-ES_tradnl"/>
              </w:rPr>
              <w:t xml:space="preserve">  </w:t>
            </w:r>
          </w:p>
          <w:p w14:paraId="6409699C" w14:textId="5339B192" w:rsidR="002C617B" w:rsidRPr="00F91C24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Manuales:  Griego 1</w:t>
            </w:r>
            <w:r w:rsidR="00561A38" w:rsidRPr="00F91C24">
              <w:rPr>
                <w:rFonts w:eastAsia="Microsoft YaHei"/>
                <w:sz w:val="22"/>
                <w:lang w:val="es-ES_tradnl"/>
              </w:rPr>
              <w:t>,2 y 3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675E01E2" w14:textId="1C7B1EC2" w:rsidR="00E03141" w:rsidRPr="00F91C24" w:rsidRDefault="00E0314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A57C248" w14:textId="5699F1A5" w:rsidR="00E03141" w:rsidRPr="00F91C24" w:rsidRDefault="00E0314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del trasfondo histórico-literario de 1 Pedro.</w:t>
            </w:r>
          </w:p>
          <w:p w14:paraId="262ACA4B" w14:textId="727EDFD8" w:rsidR="00E01A1B" w:rsidRPr="00F91C24" w:rsidRDefault="00E01A1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4B2295" w:rsidRPr="00121A24" w14:paraId="1FB570D0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319B75" w14:textId="77777777" w:rsidR="004B2295" w:rsidRPr="00F40F6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B6B80B" w14:textId="403FD618" w:rsidR="00561A38" w:rsidRPr="00F91C24" w:rsidRDefault="008E65CB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Pasaje bíblico</w:t>
            </w:r>
            <w:r w:rsidR="00561A38" w:rsidRPr="00F91C24">
              <w:rPr>
                <w:b/>
                <w:sz w:val="22"/>
                <w:szCs w:val="22"/>
                <w:lang w:val="es-ES_tradnl"/>
              </w:rPr>
              <w:t xml:space="preserve">: 1 Pedro 1:3-9. </w:t>
            </w:r>
            <w:r w:rsidRPr="00F91C24">
              <w:rPr>
                <w:sz w:val="22"/>
                <w:szCs w:val="22"/>
                <w:lang w:val="es-ES_tradnl"/>
              </w:rPr>
              <w:t xml:space="preserve">Temas : </w:t>
            </w:r>
            <w:r w:rsidR="0081342B" w:rsidRPr="00F91C24">
              <w:rPr>
                <w:sz w:val="22"/>
                <w:szCs w:val="22"/>
                <w:lang w:val="es-ES_tradnl"/>
              </w:rPr>
              <w:t>participio de perfecto</w:t>
            </w:r>
            <w:r w:rsidR="005C4204" w:rsidRPr="00F91C24">
              <w:rPr>
                <w:sz w:val="22"/>
                <w:szCs w:val="22"/>
                <w:lang w:val="es-ES_tradnl"/>
              </w:rPr>
              <w:t xml:space="preserve"> y repaso del participio en general (Manual de Griego 2 pp. 13-38)</w:t>
            </w:r>
            <w:r w:rsidR="0081342B" w:rsidRPr="00F91C24">
              <w:rPr>
                <w:sz w:val="22"/>
                <w:szCs w:val="22"/>
                <w:lang w:val="es-ES_tradnl"/>
              </w:rPr>
              <w:t>.</w:t>
            </w:r>
          </w:p>
          <w:p w14:paraId="381A5611" w14:textId="77777777" w:rsidR="00561A38" w:rsidRPr="00F91C24" w:rsidRDefault="00561A38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245A4283" w14:textId="51BF6F36" w:rsidR="00561A38" w:rsidRPr="00F91C24" w:rsidRDefault="00561A38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1 Pedro 1:6-7. Crítica textual: 1 Pedro 1:8,9.  </w:t>
            </w:r>
          </w:p>
          <w:p w14:paraId="03C7C1F8" w14:textId="35B667B8" w:rsidR="008E65CB" w:rsidRPr="00F91C24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06D984B2" w14:textId="77777777" w:rsidR="005C4204" w:rsidRPr="00F91C24" w:rsidRDefault="005C4204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205B45C" w14:textId="72B0E1F6" w:rsidR="008E65CB" w:rsidRPr="00F91C24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1,2, y 3 de Griego 1  (p. iv).</w:t>
            </w:r>
          </w:p>
          <w:p w14:paraId="6C25BC94" w14:textId="4E7DFE2A" w:rsidR="004B2295" w:rsidRPr="00F91C24" w:rsidRDefault="004B2295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7AA5FD" w14:textId="7EAD9E1A" w:rsidR="005C4204" w:rsidRPr="00F91C24" w:rsidRDefault="005C420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Repaso:  del participio</w:t>
            </w:r>
          </w:p>
          <w:p w14:paraId="67702EE7" w14:textId="77777777" w:rsidR="005C4204" w:rsidRPr="00F91C24" w:rsidRDefault="005C420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23477D18" w14:textId="78978257" w:rsidR="00560CFC" w:rsidRPr="00F91C24" w:rsidRDefault="00560CFC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 </w:t>
            </w:r>
            <w:r w:rsidR="005C4204" w:rsidRPr="00F91C24">
              <w:rPr>
                <w:b/>
                <w:sz w:val="22"/>
                <w:szCs w:val="22"/>
                <w:lang w:val="es-ES_tradnl"/>
              </w:rPr>
              <w:t>1 Pedro 1:3-9</w:t>
            </w:r>
            <w:r w:rsidR="00672074" w:rsidRPr="00F91C24">
              <w:rPr>
                <w:b/>
                <w:sz w:val="22"/>
                <w:szCs w:val="22"/>
                <w:lang w:val="es-ES_tradnl"/>
              </w:rPr>
              <w:t>.</w:t>
            </w:r>
            <w:r w:rsidR="005C4204" w:rsidRPr="00F91C24">
              <w:rPr>
                <w:b/>
                <w:sz w:val="22"/>
                <w:szCs w:val="22"/>
                <w:lang w:val="es-ES_tradnl"/>
              </w:rPr>
              <w:t xml:space="preserve">  (Se incluye la crítica textual).</w:t>
            </w:r>
          </w:p>
          <w:p w14:paraId="5D0D2478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EC07B3D" w14:textId="792C8664" w:rsidR="004B2295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Discusión del contexto canónico (intertextualidad dentro del canon).  </w:t>
            </w:r>
            <w:r w:rsidR="00672074" w:rsidRPr="00F91C24">
              <w:rPr>
                <w:sz w:val="22"/>
                <w:szCs w:val="22"/>
                <w:lang w:val="es-ES_tradnl"/>
              </w:rPr>
              <w:t>Grupos pequeños</w:t>
            </w:r>
            <w:r w:rsidRPr="00F91C24">
              <w:rPr>
                <w:sz w:val="22"/>
                <w:szCs w:val="22"/>
                <w:lang w:val="es-ES_tradnl"/>
              </w:rPr>
              <w:t xml:space="preserve"> (si la clase tiene más de 10 estudiantes).</w:t>
            </w:r>
            <w:r w:rsidR="00672074"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E21214" w14:textId="77777777" w:rsidR="00672074" w:rsidRPr="00F91C2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2DC5BE9" w14:textId="6C0533A1" w:rsidR="00672074" w:rsidRPr="00F91C2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E9A98B5" w14:textId="2BE11CEA" w:rsidR="005C4204" w:rsidRPr="00F91C24" w:rsidRDefault="005C420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61F0995" w14:textId="17FB665B" w:rsidR="005C4204" w:rsidRPr="00F91C24" w:rsidRDefault="005C420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del participio.</w:t>
            </w:r>
          </w:p>
          <w:p w14:paraId="09BB6EAE" w14:textId="77777777" w:rsidR="005F1A6D" w:rsidRPr="00F91C24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D2C71FB" w14:textId="3984A12C" w:rsidR="00672074" w:rsidRPr="00F91C2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Manuales:  Griego</w:t>
            </w:r>
            <w:r w:rsidR="005F1A6D" w:rsidRPr="00F91C24">
              <w:rPr>
                <w:rFonts w:eastAsia="Microsoft YaHei"/>
                <w:sz w:val="22"/>
                <w:lang w:val="es-ES_tradnl"/>
              </w:rPr>
              <w:t xml:space="preserve"> 1,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2</w:t>
            </w:r>
            <w:r w:rsidR="005F1A6D" w:rsidRPr="00F91C24">
              <w:rPr>
                <w:rFonts w:eastAsia="Microsoft YaHei"/>
                <w:sz w:val="22"/>
                <w:lang w:val="es-ES_tradnl"/>
              </w:rPr>
              <w:t xml:space="preserve"> y 3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353CE335" w14:textId="77777777" w:rsidR="005F1A6D" w:rsidRPr="00F91C24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944CE91" w14:textId="2359B784" w:rsidR="00F3288D" w:rsidRPr="00F91C24" w:rsidRDefault="00F3288D" w:rsidP="0081342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DCE755A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B590C4" w14:textId="77777777" w:rsidR="005C4204" w:rsidRPr="00F40F60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946" w:type="dxa"/>
          </w:tcPr>
          <w:p w14:paraId="6C5A80C1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Pasaje bíblico: </w:t>
            </w:r>
          </w:p>
          <w:p w14:paraId="6B59B2EF" w14:textId="59306A60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/>
              </w:rPr>
              <w:t>1 Pedro 1:10-16</w:t>
            </w:r>
          </w:p>
          <w:p w14:paraId="6E58946E" w14:textId="77777777" w:rsidR="001A52FB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Tema: verbos contractos en el </w:t>
            </w:r>
            <w:r w:rsidR="001A52FB" w:rsidRPr="00F91C24">
              <w:rPr>
                <w:sz w:val="22"/>
                <w:szCs w:val="22"/>
                <w:lang w:val="es-ES_tradnl"/>
              </w:rPr>
              <w:t xml:space="preserve">tiempo de </w:t>
            </w:r>
            <w:r w:rsidRPr="00F91C24">
              <w:rPr>
                <w:sz w:val="22"/>
                <w:szCs w:val="22"/>
                <w:lang w:val="es-ES_tradnl"/>
              </w:rPr>
              <w:t xml:space="preserve">aoristo.  Repaso de los diagramas de sintaxis(Manual de Griego 3, pp. </w:t>
            </w:r>
            <w:r w:rsidR="001A52FB" w:rsidRPr="00F91C24">
              <w:rPr>
                <w:sz w:val="22"/>
                <w:szCs w:val="22"/>
                <w:lang w:val="es-ES_tradnl"/>
              </w:rPr>
              <w:t xml:space="preserve"> </w:t>
            </w:r>
            <w:r w:rsidRPr="00F91C24">
              <w:rPr>
                <w:sz w:val="22"/>
                <w:szCs w:val="22"/>
                <w:lang w:val="es-ES_tradnl"/>
              </w:rPr>
              <w:t xml:space="preserve">65-70).  </w:t>
            </w:r>
          </w:p>
          <w:p w14:paraId="49DBFEC3" w14:textId="77777777" w:rsidR="001A52FB" w:rsidRPr="00F91C24" w:rsidRDefault="001A52F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05064B1" w14:textId="57433F30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1 Pedro 1:13.  </w:t>
            </w:r>
          </w:p>
          <w:p w14:paraId="20E90D91" w14:textId="77777777" w:rsidR="001A52FB" w:rsidRPr="00F91C24" w:rsidRDefault="001A52F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733A84E" w14:textId="17C94F04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4,5, y 6 de Griego 1  (p. iv).</w:t>
            </w:r>
          </w:p>
          <w:p w14:paraId="667F6154" w14:textId="6427F11C" w:rsidR="005C4204" w:rsidRPr="00F91C24" w:rsidRDefault="005C4204" w:rsidP="005C4204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5D6494" w14:textId="7B80FCD6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 xml:space="preserve">Repaso:  </w:t>
            </w:r>
            <w:r w:rsidR="001A52FB" w:rsidRPr="00F91C24">
              <w:rPr>
                <w:i/>
                <w:sz w:val="22"/>
                <w:szCs w:val="22"/>
                <w:lang w:val="es-ES_tradnl" w:eastAsia="ja-JP"/>
              </w:rPr>
              <w:t>el verbo contracto.  Los diagramas de sintaxis.</w:t>
            </w:r>
          </w:p>
          <w:p w14:paraId="3EE87D3F" w14:textId="77777777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78A5FEF1" w14:textId="77777777" w:rsidR="009F7783" w:rsidRPr="00F91C24" w:rsidRDefault="009F778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15978277" w14:textId="170D69F1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#2 </w:t>
            </w:r>
            <w:r w:rsidRPr="00F91C24">
              <w:rPr>
                <w:sz w:val="22"/>
                <w:szCs w:val="22"/>
                <w:lang w:val="es-ES_tradnl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/>
              </w:rPr>
              <w:t>1 Pedro 1:10-16</w:t>
            </w:r>
          </w:p>
          <w:p w14:paraId="7819C0E9" w14:textId="3B4311C4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F0AA17C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FC5C136" w14:textId="25E1C8D2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</w:tcPr>
          <w:p w14:paraId="0D6B27FB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2E9701E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307F27FC" w14:textId="481E26FA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Manuales:  Griego 1 y 3.</w:t>
            </w:r>
          </w:p>
          <w:p w14:paraId="47CA3284" w14:textId="261C242D" w:rsidR="001A52FB" w:rsidRPr="00F91C24" w:rsidRDefault="001A52FB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de los verbos contractos.</w:t>
            </w:r>
          </w:p>
          <w:p w14:paraId="254502F8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B5C982C" w14:textId="55CABCAD" w:rsidR="005C4204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Videos sobre los diagramas de sintaxis: </w:t>
            </w:r>
          </w:p>
          <w:p w14:paraId="50416193" w14:textId="77777777" w:rsidR="001A52FB" w:rsidRPr="00F91C24" w:rsidRDefault="00574525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8" w:history="1">
              <w:r w:rsidR="001A52FB" w:rsidRPr="00F91C24">
                <w:rPr>
                  <w:rStyle w:val="Hipervnculo"/>
                  <w:sz w:val="22"/>
                </w:rPr>
                <w:t>https://vimeo.com/473381319/054862b213</w:t>
              </w:r>
            </w:hyperlink>
          </w:p>
          <w:p w14:paraId="77492FEC" w14:textId="77777777" w:rsidR="001A52FB" w:rsidRPr="00F91C24" w:rsidRDefault="00574525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9" w:history="1">
              <w:r w:rsidR="001A52FB" w:rsidRPr="00F91C24">
                <w:rPr>
                  <w:rStyle w:val="Hipervnculo"/>
                  <w:sz w:val="22"/>
                </w:rPr>
                <w:t>https://vimeo.com/473811156/178b885255</w:t>
              </w:r>
            </w:hyperlink>
          </w:p>
          <w:p w14:paraId="4DC063AD" w14:textId="77777777" w:rsidR="001A52FB" w:rsidRPr="00F91C24" w:rsidRDefault="00574525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0" w:history="1">
              <w:r w:rsidR="001A52FB" w:rsidRPr="00F91C24">
                <w:rPr>
                  <w:rStyle w:val="Hipervnculo"/>
                  <w:sz w:val="22"/>
                </w:rPr>
                <w:t>https://vimeo.com/474198333/a73fec1bee</w:t>
              </w:r>
            </w:hyperlink>
          </w:p>
          <w:p w14:paraId="68BCAFE6" w14:textId="77777777" w:rsidR="001A52FB" w:rsidRPr="00F91C24" w:rsidRDefault="00574525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1" w:history="1">
              <w:r w:rsidR="001A52FB" w:rsidRPr="00F91C24">
                <w:rPr>
                  <w:rStyle w:val="Hipervnculo"/>
                  <w:sz w:val="22"/>
                </w:rPr>
                <w:t>https://vimeo.com/474786825/7f2cf3b7c4</w:t>
              </w:r>
            </w:hyperlink>
          </w:p>
          <w:p w14:paraId="29B4F268" w14:textId="77777777" w:rsidR="001A52FB" w:rsidRPr="00F91C24" w:rsidRDefault="00574525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2" w:history="1">
              <w:r w:rsidR="001A52FB" w:rsidRPr="00F91C24">
                <w:rPr>
                  <w:rStyle w:val="Hipervnculo"/>
                  <w:sz w:val="22"/>
                </w:rPr>
                <w:t>https://vimeo.com/476261028/0a08dc3bcf</w:t>
              </w:r>
            </w:hyperlink>
          </w:p>
          <w:p w14:paraId="638FB697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0920B76" w14:textId="3518A47D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7FBCCF23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78BC1D" w14:textId="5F10EC05" w:rsidR="005C4204" w:rsidRPr="00BB7035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563C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18874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4709CA22" w14:textId="77777777" w:rsidTr="00C66285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635B71" w14:textId="77777777" w:rsidR="005C4204" w:rsidRPr="00BB7035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BB7035">
              <w:rPr>
                <w:rFonts w:eastAsia="Microsoft YaHe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46" w:type="dxa"/>
            <w:vAlign w:val="center"/>
          </w:tcPr>
          <w:p w14:paraId="220A1CB3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</w:p>
          <w:p w14:paraId="08AB078B" w14:textId="5C1896DB" w:rsidR="005C4204" w:rsidRPr="00F91C24" w:rsidRDefault="006A557D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1 Pedro 1:17-25</w:t>
            </w:r>
          </w:p>
          <w:p w14:paraId="46736084" w14:textId="77777777" w:rsidR="006A557D" w:rsidRPr="00F91C24" w:rsidRDefault="006A557D" w:rsidP="006A55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1C24">
              <w:rPr>
                <w:sz w:val="22"/>
                <w:szCs w:val="22"/>
              </w:rPr>
              <w:t xml:space="preserve">Tema: cláusulas subordinadas (Manual de Griego 3, pp. 62-64) </w:t>
            </w:r>
          </w:p>
          <w:p w14:paraId="56AC344C" w14:textId="77777777" w:rsidR="006A557D" w:rsidRPr="00F91C24" w:rsidRDefault="006A557D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1 Pedro 1:22-23.  Crítica Textual:  1 Pedro 1:22 (dos).  </w:t>
            </w:r>
          </w:p>
          <w:p w14:paraId="07792B9E" w14:textId="77777777" w:rsidR="006A557D" w:rsidRPr="00F91C24" w:rsidRDefault="006A557D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DC28FCA" w14:textId="275F20C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Reflexiones sobre </w:t>
            </w:r>
            <w:r w:rsidR="006A557D" w:rsidRPr="00F91C24">
              <w:rPr>
                <w:sz w:val="22"/>
                <w:szCs w:val="22"/>
                <w:lang w:val="es-ES_tradnl"/>
              </w:rPr>
              <w:t>1 Pedro</w:t>
            </w:r>
            <w:r w:rsidRPr="00F91C24">
              <w:rPr>
                <w:sz w:val="22"/>
                <w:szCs w:val="22"/>
                <w:lang w:val="es-ES_tradnl"/>
              </w:rPr>
              <w:t>.</w:t>
            </w:r>
          </w:p>
          <w:p w14:paraId="43B7BCEA" w14:textId="138BEEEE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37315E1C" w14:textId="414FA978" w:rsidR="003B5087" w:rsidRPr="00F91C24" w:rsidRDefault="003B5087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es-ES_tradnl" w:eastAsia="ja-JP"/>
              </w:rPr>
            </w:pPr>
            <w:r w:rsidRPr="00F91C24">
              <w:rPr>
                <w:iCs/>
                <w:sz w:val="22"/>
                <w:szCs w:val="22"/>
                <w:lang w:val="es-ES_tradnl" w:eastAsia="ja-JP"/>
              </w:rPr>
              <w:t>Repaso:  cláusulas subordinadas.</w:t>
            </w:r>
          </w:p>
          <w:p w14:paraId="6251ED35" w14:textId="77777777" w:rsidR="003B5087" w:rsidRPr="00F91C24" w:rsidRDefault="003B5087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1E24FD11" w14:textId="6D999996" w:rsidR="006A557D" w:rsidRPr="00F91C24" w:rsidRDefault="005C4204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#3 </w:t>
            </w:r>
            <w:r w:rsidR="00F91C24">
              <w:rPr>
                <w:b/>
                <w:sz w:val="22"/>
                <w:szCs w:val="22"/>
                <w:lang w:val="es-ES_tradnl" w:eastAsia="ja-JP"/>
              </w:rPr>
              <w:t xml:space="preserve">  </w:t>
            </w:r>
            <w:r w:rsidR="006A557D" w:rsidRPr="00F91C24">
              <w:rPr>
                <w:b/>
                <w:sz w:val="22"/>
                <w:szCs w:val="22"/>
                <w:lang w:val="es-ES_tradnl"/>
              </w:rPr>
              <w:t>1 Pedro 1:17-25</w:t>
            </w:r>
          </w:p>
          <w:p w14:paraId="42C706AE" w14:textId="0C0D29B4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46BEA225" w14:textId="62878615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1A5F377E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AD7460E" w14:textId="2E85F02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Grupos pequeños:  Reflexiones sobre </w:t>
            </w:r>
            <w:r w:rsidR="00607A71">
              <w:rPr>
                <w:sz w:val="22"/>
                <w:lang w:val="es-ES_tradnl"/>
              </w:rPr>
              <w:t>1 Pedro</w:t>
            </w:r>
            <w:r w:rsidRPr="00F91C24">
              <w:rPr>
                <w:sz w:val="22"/>
                <w:lang w:val="es-ES_tradnl"/>
              </w:rPr>
              <w:t xml:space="preserve"> 1. </w:t>
            </w:r>
          </w:p>
        </w:tc>
        <w:tc>
          <w:tcPr>
            <w:tcW w:w="3259" w:type="dxa"/>
          </w:tcPr>
          <w:p w14:paraId="6F20D68D" w14:textId="10900651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04EFB2A" w14:textId="71063466" w:rsidR="006A557D" w:rsidRPr="00F91C24" w:rsidRDefault="006A557D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57D6CDC" w14:textId="32046291" w:rsidR="00C306E5" w:rsidRPr="00F91C24" w:rsidRDefault="006A557D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Manual:  Griego </w:t>
            </w:r>
            <w:r w:rsidR="003B5087" w:rsidRPr="00F91C24">
              <w:rPr>
                <w:rFonts w:eastAsia="Microsoft YaHei"/>
                <w:sz w:val="22"/>
                <w:lang w:val="es-ES_tradnl"/>
              </w:rPr>
              <w:t>3.</w:t>
            </w:r>
          </w:p>
          <w:p w14:paraId="15F08DA9" w14:textId="77777777" w:rsidR="00C306E5" w:rsidRPr="00F91C24" w:rsidRDefault="00C306E5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5312037" w14:textId="7A1523E4" w:rsidR="006A557D" w:rsidRPr="00F91C24" w:rsidRDefault="00C306E5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Lámina: cláusulas subordinadas</w:t>
            </w:r>
            <w:r w:rsidR="006A557D"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16152B77" w14:textId="77777777" w:rsidR="006A557D" w:rsidRPr="00F91C24" w:rsidRDefault="006A557D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9D3CE7D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2DA58793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FA77A41" w14:textId="37FC8767" w:rsidR="005C4204" w:rsidRPr="00F91C24" w:rsidRDefault="005C4204" w:rsidP="006A557D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</w:tc>
      </w:tr>
      <w:tr w:rsidR="005C4204" w:rsidRPr="00121A24" w14:paraId="52D90694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9C4EDF" w14:textId="77777777" w:rsidR="005C4204" w:rsidRPr="00F2516A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2516A">
              <w:rPr>
                <w:rFonts w:eastAsia="Microsoft YaHe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9EB80" w14:textId="0A23A03C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  <w:r w:rsidR="004D2249" w:rsidRPr="00F91C24">
              <w:rPr>
                <w:b/>
                <w:sz w:val="22"/>
                <w:szCs w:val="22"/>
                <w:lang w:val="es-ES_tradnl"/>
              </w:rPr>
              <w:t>1 Pedro 2:1-10</w:t>
            </w:r>
          </w:p>
          <w:p w14:paraId="3A8FFC52" w14:textId="77777777" w:rsidR="004D2249" w:rsidRPr="00F91C24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Temas:  el orden de las palabras en la oración griega;  cláusulas subordinadas (Manual de Griego 3, pp. 62-64 ).  </w:t>
            </w:r>
          </w:p>
          <w:p w14:paraId="777B08B9" w14:textId="77777777" w:rsidR="004D2249" w:rsidRPr="00F91C24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46957C6E" w14:textId="40CF9B06" w:rsidR="005C4204" w:rsidRPr="00F91C24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Diagrama:  1 Pedro 2:9.  Crítica textual:  1 Pedro 2:3.</w:t>
            </w:r>
          </w:p>
          <w:p w14:paraId="1E2A4A23" w14:textId="77777777" w:rsidR="004D2249" w:rsidRPr="00F91C24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6FD359B5" w14:textId="460A8F5A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7, 8, y 9 de Griego 1  (p. v).</w:t>
            </w:r>
          </w:p>
          <w:p w14:paraId="508A96A7" w14:textId="3EA19B2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17317F" w14:textId="69205806" w:rsidR="004D2249" w:rsidRPr="00F91C24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  <w:lang w:val="es-ES_tradnl" w:eastAsia="ja-JP"/>
              </w:rPr>
            </w:pPr>
            <w:r w:rsidRPr="00F91C24">
              <w:rPr>
                <w:iCs/>
                <w:sz w:val="22"/>
                <w:szCs w:val="22"/>
                <w:lang w:val="es-ES_tradnl" w:eastAsia="ja-JP"/>
              </w:rPr>
              <w:t>Repaso:  cláusulas subordinadas. (cont.).</w:t>
            </w:r>
          </w:p>
          <w:p w14:paraId="18DDC4C2" w14:textId="03BD4CEB" w:rsidR="004D2249" w:rsidRPr="00F91C24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  <w:lang w:val="es-ES_tradnl" w:eastAsia="ja-JP"/>
              </w:rPr>
            </w:pPr>
            <w:r w:rsidRPr="00F91C24">
              <w:rPr>
                <w:iCs/>
                <w:sz w:val="22"/>
                <w:szCs w:val="22"/>
                <w:lang w:val="es-ES_tradnl" w:eastAsia="ja-JP"/>
              </w:rPr>
              <w:t>E</w:t>
            </w:r>
            <w:r w:rsidR="007D1657" w:rsidRPr="00F91C24">
              <w:rPr>
                <w:iCs/>
                <w:sz w:val="22"/>
                <w:szCs w:val="22"/>
                <w:lang w:val="es-ES_tradnl" w:eastAsia="ja-JP"/>
              </w:rPr>
              <w:t>l</w:t>
            </w:r>
            <w:r w:rsidRPr="00F91C24">
              <w:rPr>
                <w:iCs/>
                <w:sz w:val="22"/>
                <w:szCs w:val="22"/>
                <w:lang w:val="es-ES_tradnl" w:eastAsia="ja-JP"/>
              </w:rPr>
              <w:t xml:space="preserve"> orden de las palabras en la oración griega.</w:t>
            </w:r>
          </w:p>
          <w:p w14:paraId="3B2FE267" w14:textId="77777777" w:rsidR="004D2249" w:rsidRPr="00F91C24" w:rsidRDefault="004D2249" w:rsidP="004D22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370D4E81" w14:textId="2058A411" w:rsidR="004D2249" w:rsidRPr="00F91C24" w:rsidRDefault="004D2249" w:rsidP="004D22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#4 </w:t>
            </w:r>
            <w:r w:rsidRPr="00F91C24">
              <w:rPr>
                <w:b/>
                <w:sz w:val="22"/>
                <w:szCs w:val="22"/>
                <w:lang w:val="es-ES_tradnl"/>
              </w:rPr>
              <w:t>1 Pedro 2:1-10 (Se incluye la crítica textual).</w:t>
            </w:r>
          </w:p>
          <w:p w14:paraId="1489707A" w14:textId="77777777" w:rsidR="004D2249" w:rsidRPr="00F91C24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6FC2761B" w14:textId="77ACA1FA" w:rsidR="005C4204" w:rsidRPr="00F91C24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674E14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92AFE41" w14:textId="2A1163A9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AA562E5" w14:textId="77777777" w:rsidR="004D2249" w:rsidRPr="00F91C24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Manual:  Griego 3.</w:t>
            </w:r>
          </w:p>
          <w:p w14:paraId="78291206" w14:textId="77777777" w:rsidR="004D2249" w:rsidRPr="00F91C24" w:rsidRDefault="004D2249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239EA2A" w14:textId="506BCF97" w:rsidR="005C4204" w:rsidRPr="00F91C24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Láminas:  cláusulas subordinadas, el orden de las palabras en la oración griega.</w:t>
            </w:r>
          </w:p>
        </w:tc>
      </w:tr>
      <w:tr w:rsidR="005C4204" w:rsidRPr="00121A24" w14:paraId="2D4E0AD6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DE33E1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53A45DDC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027FA5" w14:textId="77777777" w:rsidR="005C4204" w:rsidRPr="0049532E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49532E">
              <w:rPr>
                <w:rFonts w:eastAsia="Microsoft YaHe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6FA4FC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</w:p>
          <w:p w14:paraId="5C4290BA" w14:textId="325BF65C" w:rsidR="005C4204" w:rsidRPr="00F91C24" w:rsidRDefault="0058033C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1 Pedro 2:11-17</w:t>
            </w:r>
            <w:r w:rsidR="005C4204" w:rsidRPr="00F91C24">
              <w:rPr>
                <w:b/>
                <w:sz w:val="22"/>
                <w:szCs w:val="22"/>
                <w:lang w:val="es-ES_tradnl"/>
              </w:rPr>
              <w:t>.</w:t>
            </w:r>
          </w:p>
          <w:p w14:paraId="4C7EC20C" w14:textId="0D06FDF8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EBBD425" w14:textId="77777777" w:rsidR="0058033C" w:rsidRPr="00F91C24" w:rsidRDefault="0058033C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1 Pedro 2:17.  </w:t>
            </w:r>
          </w:p>
          <w:p w14:paraId="6049BEB3" w14:textId="77777777" w:rsidR="0058033C" w:rsidRPr="00F91C24" w:rsidRDefault="0058033C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5E71825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D961410" w14:textId="7DAC64EF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10,11, y 12 de Griego 1  (p. v).</w:t>
            </w:r>
          </w:p>
          <w:p w14:paraId="48E7B6DB" w14:textId="5F83BEFB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A53C8E" w14:textId="4B5C0F16" w:rsidR="00871A3F" w:rsidRPr="00F91C24" w:rsidRDefault="005C4204" w:rsidP="00871A3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#5 </w:t>
            </w:r>
            <w:r w:rsidR="0058033C" w:rsidRPr="00F91C24">
              <w:rPr>
                <w:b/>
                <w:sz w:val="22"/>
                <w:szCs w:val="22"/>
                <w:lang w:val="es-ES_tradnl"/>
              </w:rPr>
              <w:t>1 Pedro 2:11-17</w:t>
            </w:r>
            <w:r w:rsidR="00871A3F" w:rsidRPr="00F91C24"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  <w:p w14:paraId="5299D460" w14:textId="30110434" w:rsidR="005C4204" w:rsidRPr="00F91C24" w:rsidRDefault="005C4204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72754AC0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C5EC832" w14:textId="31C3092C" w:rsidR="005C4204" w:rsidRPr="00F91C24" w:rsidRDefault="0058033C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429C65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42768264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7751CE7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B3321CB" w14:textId="28AD527F" w:rsidR="005C4204" w:rsidRPr="00F91C24" w:rsidRDefault="005C4204" w:rsidP="0058033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6AEE3D1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B1971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37CEC89B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</w:p>
          <w:p w14:paraId="654B6B57" w14:textId="2B49E73D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5155AB" w:rsidRPr="00F91C24">
              <w:rPr>
                <w:b/>
                <w:sz w:val="22"/>
                <w:szCs w:val="22"/>
                <w:lang w:val="es-ES_tradnl"/>
              </w:rPr>
              <w:t>1 Pedro</w:t>
            </w:r>
            <w:r w:rsidRPr="00F91C24">
              <w:rPr>
                <w:b/>
                <w:sz w:val="22"/>
                <w:szCs w:val="22"/>
                <w:lang w:val="es-ES_tradnl"/>
              </w:rPr>
              <w:t xml:space="preserve">  2:18-2</w:t>
            </w:r>
            <w:r w:rsidR="005155AB" w:rsidRPr="00F91C24">
              <w:rPr>
                <w:b/>
                <w:sz w:val="22"/>
                <w:szCs w:val="22"/>
                <w:lang w:val="es-ES_tradnl"/>
              </w:rPr>
              <w:t>5</w:t>
            </w:r>
            <w:r w:rsidRPr="00F91C24">
              <w:rPr>
                <w:b/>
                <w:sz w:val="22"/>
                <w:szCs w:val="22"/>
                <w:lang w:val="es-ES_tradnl"/>
              </w:rPr>
              <w:t>.</w:t>
            </w:r>
          </w:p>
          <w:p w14:paraId="50374B05" w14:textId="6CE9BF52" w:rsidR="005C4204" w:rsidRPr="00F91C24" w:rsidRDefault="005155A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Tema: </w:t>
            </w:r>
            <w:r w:rsidRPr="00F91C24">
              <w:rPr>
                <w:sz w:val="22"/>
                <w:szCs w:val="22"/>
                <w:lang w:val="es-ES_tradnl"/>
              </w:rPr>
              <w:t xml:space="preserve">el participio como imperativo.   Diagrama:  1 Pedro 2:25.  Crítica Textual:  1 Pedro 2:19, 21(dos), 25.   </w:t>
            </w:r>
            <w:r w:rsidR="005C4204" w:rsidRPr="00F91C24">
              <w:rPr>
                <w:sz w:val="22"/>
                <w:szCs w:val="22"/>
                <w:lang w:val="es-ES_tradnl"/>
              </w:rPr>
              <w:t>.</w:t>
            </w:r>
          </w:p>
          <w:p w14:paraId="686E32EA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2EFE22DA" w14:textId="1F1873BE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Reflexión sobre</w:t>
            </w:r>
            <w:r w:rsidR="00783AAF" w:rsidRPr="00F91C24">
              <w:rPr>
                <w:sz w:val="22"/>
                <w:szCs w:val="22"/>
                <w:lang w:val="es-ES_tradnl"/>
              </w:rPr>
              <w:t>1 Pedro</w:t>
            </w:r>
            <w:r w:rsidRPr="00F91C24">
              <w:rPr>
                <w:sz w:val="22"/>
                <w:szCs w:val="22"/>
                <w:lang w:val="es-ES_tradnl"/>
              </w:rPr>
              <w:t xml:space="preserve"> 2.</w:t>
            </w:r>
          </w:p>
        </w:tc>
        <w:tc>
          <w:tcPr>
            <w:tcW w:w="3259" w:type="dxa"/>
          </w:tcPr>
          <w:p w14:paraId="2C191011" w14:textId="450E39C0" w:rsidR="00871A3F" w:rsidRPr="00F91C24" w:rsidRDefault="005C4204" w:rsidP="00871A3F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#6 </w:t>
            </w:r>
            <w:r w:rsidR="005155AB" w:rsidRPr="00F91C24">
              <w:rPr>
                <w:b/>
                <w:sz w:val="22"/>
                <w:szCs w:val="22"/>
                <w:lang w:val="es-ES_tradnl"/>
              </w:rPr>
              <w:t>1 Pedro  2:18-25.</w:t>
            </w:r>
            <w:r w:rsidR="00871A3F" w:rsidRPr="00F91C24">
              <w:rPr>
                <w:b/>
                <w:sz w:val="22"/>
                <w:szCs w:val="22"/>
                <w:lang w:val="es-ES_tradnl"/>
              </w:rPr>
              <w:t xml:space="preserve"> (Se incluye la crítica textual).</w:t>
            </w:r>
          </w:p>
          <w:p w14:paraId="4C40728B" w14:textId="588A19D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5F772D8A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754F3574" w14:textId="5E5DAC8A" w:rsidR="005C4204" w:rsidRPr="00F91C24" w:rsidRDefault="005155AB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b/>
                <w:bCs/>
                <w:sz w:val="22"/>
                <w:szCs w:val="22"/>
                <w:lang w:val="es-ES_tradnl"/>
              </w:rPr>
              <w:t xml:space="preserve">Lectura: </w:t>
            </w:r>
            <w:r w:rsidRPr="00F91C24">
              <w:rPr>
                <w:sz w:val="22"/>
                <w:szCs w:val="22"/>
                <w:lang w:val="es-ES_tradnl"/>
              </w:rPr>
              <w:t xml:space="preserve">Wallace (PDF), pp. 532-533.   </w:t>
            </w:r>
          </w:p>
          <w:p w14:paraId="7AC28EA9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668BC256" w14:textId="3506669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Grupos pequeños:  reflexión sobre </w:t>
            </w:r>
            <w:r w:rsidR="00C6272A" w:rsidRPr="00F91C24">
              <w:rPr>
                <w:sz w:val="22"/>
                <w:lang w:val="es-ES_tradnl"/>
              </w:rPr>
              <w:t xml:space="preserve">1 </w:t>
            </w:r>
            <w:r w:rsidR="00783AAF" w:rsidRPr="00F91C24">
              <w:rPr>
                <w:sz w:val="22"/>
                <w:lang w:val="es-ES_tradnl"/>
              </w:rPr>
              <w:t xml:space="preserve">Pedro </w:t>
            </w:r>
            <w:r w:rsidRPr="00F91C24">
              <w:rPr>
                <w:sz w:val="22"/>
                <w:lang w:val="es-ES_tradnl"/>
              </w:rPr>
              <w:t>2.</w:t>
            </w:r>
            <w:r w:rsidRPr="00F91C24">
              <w:rPr>
                <w:sz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3259" w:type="dxa"/>
            <w:vAlign w:val="center"/>
          </w:tcPr>
          <w:p w14:paraId="390D7F8E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5E33D61" w14:textId="1B4A90B5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7F74AD5" w14:textId="77777777" w:rsidR="005155AB" w:rsidRPr="00F91C24" w:rsidRDefault="005155AB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es-ES_tradnl"/>
              </w:rPr>
            </w:pPr>
          </w:p>
          <w:p w14:paraId="169E2C60" w14:textId="4AB11ECC" w:rsidR="005155AB" w:rsidRPr="00F91C24" w:rsidRDefault="005155AB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b/>
                <w:bCs/>
                <w:sz w:val="22"/>
                <w:lang w:val="es-ES_tradnl"/>
              </w:rPr>
              <w:t xml:space="preserve">Lámina: </w:t>
            </w:r>
            <w:r w:rsidRPr="00F91C24">
              <w:rPr>
                <w:sz w:val="22"/>
                <w:lang w:val="es-ES_tradnl"/>
              </w:rPr>
              <w:t xml:space="preserve">Wallace (PDF), pp. 532-533.   </w:t>
            </w:r>
          </w:p>
          <w:p w14:paraId="1AAB3F7A" w14:textId="4FF9B124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C54A50B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66A11D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3FCDB8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C3F32C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787B050B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4C6A78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  <w:vAlign w:val="center"/>
          </w:tcPr>
          <w:p w14:paraId="366AA1FA" w14:textId="77777777" w:rsidR="00103E41" w:rsidRPr="00F91C24" w:rsidRDefault="00103E41" w:rsidP="00103E4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</w:p>
          <w:p w14:paraId="0D8F3C96" w14:textId="3C58D185" w:rsidR="005C4204" w:rsidRPr="00F91C24" w:rsidRDefault="00103E41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1 Pedro 3:1-7.  </w:t>
            </w:r>
            <w:r w:rsidRPr="00F91C24">
              <w:rPr>
                <w:sz w:val="22"/>
                <w:szCs w:val="22"/>
                <w:lang w:val="es-ES_tradnl"/>
              </w:rPr>
              <w:t xml:space="preserve">Tema:  repaso de adjetivos comparativos. Diagrama:  1 Pedro 3:5-6.  Crítica Textual:  1 Pedro 3:7 (dos).  </w:t>
            </w:r>
          </w:p>
          <w:p w14:paraId="01C96D46" w14:textId="77777777" w:rsidR="00103E41" w:rsidRPr="00F91C24" w:rsidRDefault="00103E41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4B1404E8" w14:textId="33D4B250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13,14, y 15 de Griego 1  (p. v-vi).</w:t>
            </w:r>
          </w:p>
          <w:p w14:paraId="0C9D3E69" w14:textId="55897EFA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06194C35" w14:textId="1A86D49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#7 </w:t>
            </w:r>
            <w:r w:rsidR="00103E41" w:rsidRPr="00F91C24">
              <w:rPr>
                <w:b/>
                <w:sz w:val="22"/>
                <w:szCs w:val="22"/>
                <w:lang w:val="es-ES_tradnl"/>
              </w:rPr>
              <w:t>1 Pedro 3:1-7.</w:t>
            </w:r>
          </w:p>
          <w:p w14:paraId="138D3C63" w14:textId="7D40839A" w:rsidR="005C4204" w:rsidRPr="00F91C24" w:rsidRDefault="00A64542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Repaso de adjetivos comparativos.</w:t>
            </w:r>
          </w:p>
          <w:p w14:paraId="03BA5A49" w14:textId="77777777" w:rsidR="00A64542" w:rsidRPr="00F91C24" w:rsidRDefault="00A64542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076FFA32" w14:textId="02B1133F" w:rsidR="005C4204" w:rsidRPr="00F91C24" w:rsidRDefault="00103E41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</w:tcPr>
          <w:p w14:paraId="4D7451F3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278B039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AF73205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7945D59" w14:textId="1BFB150A" w:rsidR="005C4204" w:rsidRPr="00F91C24" w:rsidRDefault="004E4B4D" w:rsidP="00BD47F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 w:rsidRPr="00F91C24">
              <w:rPr>
                <w:rFonts w:eastAsia="Microsoft YaHei"/>
                <w:sz w:val="22"/>
                <w:szCs w:val="22"/>
                <w:lang w:val="es-ES_tradnl"/>
              </w:rPr>
              <w:t>Lámina:  adjetivos comparativos</w:t>
            </w:r>
          </w:p>
          <w:p w14:paraId="0A62EC8A" w14:textId="10191DB0" w:rsidR="00BD47F2" w:rsidRPr="00F91C24" w:rsidRDefault="00BD47F2" w:rsidP="00BD47F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  <w:p w14:paraId="2E949B37" w14:textId="1409B691" w:rsidR="00BD47F2" w:rsidRPr="00F91C24" w:rsidRDefault="00BD47F2" w:rsidP="00BD47F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8469A26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90E75C1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DDDFE8B" w14:textId="0736695A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CB597B3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D5C3A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1720B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3E47DFD5" w14:textId="17CA1450" w:rsidR="005C4204" w:rsidRPr="00F91C24" w:rsidRDefault="003C050E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b/>
                <w:sz w:val="22"/>
                <w:lang w:val="es-ES_tradnl"/>
              </w:rPr>
              <w:t>1 Pedro 3:8-17</w:t>
            </w:r>
            <w:r w:rsidRPr="00F91C24">
              <w:rPr>
                <w:b/>
                <w:i/>
                <w:sz w:val="22"/>
                <w:lang w:val="es-ES_tradnl" w:eastAsia="ja-JP"/>
              </w:rPr>
              <w:t>.</w:t>
            </w:r>
            <w:r w:rsidRPr="00F91C24">
              <w:rPr>
                <w:sz w:val="22"/>
                <w:lang w:val="es-ES_tradnl"/>
              </w:rPr>
              <w:t xml:space="preserve"> Temas: el modo optativo (p. 55 en el Manual de I Pedro) y  repaso del pronombre relativo (p. 23 en el Manual de Griego 1). Diagrama:  1 Pedro 3:8-9.  Crítica Textual: 1 Pedro 3:8,14,15,16.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3D793C" w14:textId="77777777" w:rsidR="00BD47F2" w:rsidRPr="00F91C24" w:rsidRDefault="005C4204" w:rsidP="00BD47F2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#8  </w:t>
            </w:r>
            <w:r w:rsidR="00BD47F2" w:rsidRPr="00F91C24">
              <w:rPr>
                <w:b/>
                <w:sz w:val="22"/>
                <w:szCs w:val="22"/>
                <w:lang w:val="es-ES_tradnl"/>
              </w:rPr>
              <w:t>1 Pedro 3:8-17</w:t>
            </w:r>
            <w:r w:rsidR="00BD47F2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</w:t>
            </w:r>
            <w:r w:rsidR="00BD47F2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26E55020" w14:textId="4060D04F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2CE22BC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39172DC9" w14:textId="43E75832" w:rsidR="005C4204" w:rsidRPr="00F91C24" w:rsidRDefault="00BD47F2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sz w:val="22"/>
                <w:szCs w:val="22"/>
                <w:lang w:val="es-ES_tradnl" w:eastAsia="ja-JP"/>
              </w:rPr>
              <w:t>El modo optativo:  introducción.</w:t>
            </w:r>
          </w:p>
          <w:p w14:paraId="463F9924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6662C226" w14:textId="0BD9A1A8" w:rsidR="005C4204" w:rsidRPr="00F91C24" w:rsidRDefault="00D45925" w:rsidP="00BD47F2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A48D53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BCE93B3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7A56044F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0F04056" w14:textId="33C0A628" w:rsidR="005C4204" w:rsidRPr="00F91C24" w:rsidRDefault="00BD47F2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Lámina:  el modo optativo.</w:t>
            </w:r>
          </w:p>
          <w:p w14:paraId="0A508FAD" w14:textId="3C019F9B" w:rsidR="00BD47F2" w:rsidRPr="00F91C24" w:rsidRDefault="00BD47F2" w:rsidP="00BD47F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Videos sobre el optativo: </w:t>
            </w:r>
            <w:hyperlink r:id="rId13" w:history="1">
              <w:r w:rsidRPr="00F91C24">
                <w:rPr>
                  <w:rStyle w:val="Hipervnculo"/>
                  <w:sz w:val="22"/>
                </w:rPr>
                <w:t>https://youtu.be/jQQIZHUEnNU</w:t>
              </w:r>
            </w:hyperlink>
          </w:p>
          <w:p w14:paraId="4FA49B44" w14:textId="77777777" w:rsidR="00BD47F2" w:rsidRPr="00F91C24" w:rsidRDefault="00574525" w:rsidP="00BD47F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hyperlink r:id="rId14" w:history="1">
              <w:r w:rsidR="00BD47F2" w:rsidRPr="00F91C24">
                <w:rPr>
                  <w:rStyle w:val="Hipervnculo"/>
                  <w:sz w:val="22"/>
                </w:rPr>
                <w:t>https://youtu.be/mB4303euUGA</w:t>
              </w:r>
            </w:hyperlink>
          </w:p>
          <w:p w14:paraId="75BF087D" w14:textId="1681479A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0FDE2B3B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89844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  <w:vAlign w:val="center"/>
          </w:tcPr>
          <w:p w14:paraId="78910944" w14:textId="1E317417" w:rsidR="00C6272A" w:rsidRDefault="00C6272A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1 Pedro 3:18-22</w:t>
            </w:r>
            <w:r w:rsidRPr="00F91C24">
              <w:rPr>
                <w:b/>
                <w:i/>
                <w:sz w:val="22"/>
                <w:szCs w:val="22"/>
                <w:lang w:val="es-ES_tradnl" w:eastAsia="ja-JP"/>
              </w:rPr>
              <w:t>.</w:t>
            </w:r>
            <w:r w:rsidRPr="00F91C24">
              <w:rPr>
                <w:b/>
                <w:sz w:val="22"/>
                <w:szCs w:val="22"/>
                <w:lang w:val="es-ES_tradnl"/>
              </w:rPr>
              <w:t xml:space="preserve">   </w:t>
            </w:r>
            <w:r w:rsidRPr="00F91C24">
              <w:rPr>
                <w:sz w:val="22"/>
                <w:szCs w:val="22"/>
                <w:lang w:val="es-ES_tradnl"/>
              </w:rPr>
              <w:t>Diagrama:  1 Pedro 3:18.  Crítica Textual:  1 Pedro 3:18(dos), 21.</w:t>
            </w:r>
          </w:p>
          <w:p w14:paraId="6A3F669A" w14:textId="1D501064" w:rsidR="00030678" w:rsidRDefault="00030678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8F1F7F8" w14:textId="77777777" w:rsidR="00030678" w:rsidRPr="00F91C24" w:rsidRDefault="00030678" w:rsidP="0003067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 xml:space="preserve">Repaso: </w:t>
            </w:r>
            <w:r>
              <w:rPr>
                <w:rFonts w:eastAsia="Microsoft YaHei"/>
                <w:sz w:val="22"/>
                <w:lang w:val="es-ES_tradnl"/>
              </w:rPr>
              <w:t>los criterios racionales y documentales de la Crítica Textual.</w:t>
            </w:r>
          </w:p>
          <w:p w14:paraId="23919C21" w14:textId="15C2ACA7" w:rsidR="00030678" w:rsidRPr="00F91C24" w:rsidRDefault="00030678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A997797" w14:textId="6866480D" w:rsidR="00C6272A" w:rsidRPr="00F91C24" w:rsidRDefault="00C6272A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Reflexión sobre 1 Pedro 3.</w:t>
            </w:r>
          </w:p>
          <w:p w14:paraId="0175C5BD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E2F8A53" w14:textId="5AA66980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16 de Griego 1  (p. vi) y Semanas 1 y 2 de Griego 2 (p. 3).</w:t>
            </w:r>
          </w:p>
          <w:p w14:paraId="3FA42787" w14:textId="4E28B85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41AB47A4" w14:textId="1E7CF4A8" w:rsidR="00C6272A" w:rsidRPr="00F91C24" w:rsidRDefault="005C4204" w:rsidP="00C6272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#9 </w:t>
            </w:r>
            <w:r w:rsidR="00C6272A" w:rsidRPr="00F91C24">
              <w:rPr>
                <w:b/>
                <w:sz w:val="22"/>
                <w:szCs w:val="22"/>
                <w:lang w:val="es-ES_tradnl"/>
              </w:rPr>
              <w:t>1 Pedro 3:18-22</w:t>
            </w:r>
            <w:r w:rsidR="00C6272A" w:rsidRPr="00F91C24">
              <w:rPr>
                <w:b/>
                <w:i/>
                <w:sz w:val="22"/>
                <w:szCs w:val="22"/>
                <w:lang w:val="es-ES_tradnl" w:eastAsia="ja-JP"/>
              </w:rPr>
              <w:t>.</w:t>
            </w:r>
            <w:r w:rsidR="00C6272A" w:rsidRPr="00F91C24">
              <w:rPr>
                <w:b/>
                <w:sz w:val="22"/>
                <w:szCs w:val="22"/>
                <w:lang w:val="es-ES_tradnl"/>
              </w:rPr>
              <w:t xml:space="preserve">   </w:t>
            </w:r>
            <w:r w:rsidR="00C44F33" w:rsidRPr="00F91C24">
              <w:rPr>
                <w:b/>
                <w:sz w:val="22"/>
                <w:szCs w:val="22"/>
                <w:lang w:val="es-ES_tradnl"/>
              </w:rPr>
              <w:t>(</w:t>
            </w:r>
            <w:r w:rsidR="00C6272A" w:rsidRPr="00F91C24">
              <w:rPr>
                <w:b/>
                <w:sz w:val="22"/>
                <w:szCs w:val="22"/>
                <w:lang w:val="es-ES_tradnl"/>
              </w:rPr>
              <w:t>Se incluye la crítica textual).</w:t>
            </w:r>
          </w:p>
          <w:p w14:paraId="5A3384BD" w14:textId="62E84334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57836AF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7226EA57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178D456E" w14:textId="09C3DF29" w:rsidR="005C4204" w:rsidRPr="00F91C24" w:rsidRDefault="00C6272A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Grupos pequeños:  reflexión sobre </w:t>
            </w:r>
            <w:r w:rsidR="00630F54" w:rsidRPr="00F91C24">
              <w:rPr>
                <w:sz w:val="22"/>
                <w:szCs w:val="22"/>
                <w:lang w:val="es-ES_tradnl"/>
              </w:rPr>
              <w:t xml:space="preserve">1 </w:t>
            </w:r>
            <w:r w:rsidRPr="00F91C24">
              <w:rPr>
                <w:sz w:val="22"/>
                <w:szCs w:val="22"/>
                <w:lang w:val="es-ES_tradnl"/>
              </w:rPr>
              <w:t xml:space="preserve">Pedro </w:t>
            </w:r>
            <w:r w:rsidR="00630F54" w:rsidRPr="00F91C24">
              <w:rPr>
                <w:sz w:val="22"/>
                <w:szCs w:val="22"/>
                <w:lang w:val="es-ES_tradnl"/>
              </w:rPr>
              <w:t>3</w:t>
            </w:r>
            <w:r w:rsidRPr="00F91C24">
              <w:rPr>
                <w:sz w:val="22"/>
                <w:szCs w:val="22"/>
                <w:lang w:val="es-ES_tradnl"/>
              </w:rPr>
              <w:t>.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5B59D55A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20800F7" w14:textId="2131B039" w:rsidR="005C420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A422F9C" w14:textId="2829304A" w:rsidR="00030678" w:rsidRDefault="00030678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F2E5EB3" w14:textId="2177D34B" w:rsidR="00030678" w:rsidRPr="00F91C24" w:rsidRDefault="00030678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Lámina o video de los criterios racionales y documentales de la Crítica Textual.</w:t>
            </w:r>
          </w:p>
          <w:p w14:paraId="0819C66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1AD4935" w14:textId="5D13CAD9" w:rsidR="005C4204" w:rsidRPr="00F91C24" w:rsidRDefault="005C4204" w:rsidP="00C6272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8EF70C0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2D3A05" w14:textId="53EACF7E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7A583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35684F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5DD4B67E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C52541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  <w:vAlign w:val="center"/>
          </w:tcPr>
          <w:p w14:paraId="626FD11E" w14:textId="77777777" w:rsidR="005C4204" w:rsidRPr="00F91C24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45044D0D" w14:textId="3414A928" w:rsidR="00D45925" w:rsidRPr="00F91C24" w:rsidRDefault="00D45925" w:rsidP="00D459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1 Pedro 4:1-6.  </w:t>
            </w:r>
            <w:r w:rsidRPr="00F91C24">
              <w:rPr>
                <w:sz w:val="22"/>
                <w:szCs w:val="22"/>
                <w:lang w:val="es-ES_tradnl"/>
              </w:rPr>
              <w:t xml:space="preserve">Temas:  repasar el infinitivo y  el imperativo.  Diagrama:  1 Pedro 4:1.  Crítica Textual:  1 Pedro 4:1.  </w:t>
            </w:r>
          </w:p>
          <w:p w14:paraId="336DEC9F" w14:textId="77777777" w:rsidR="005C4204" w:rsidRPr="00F91C24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B1B6E79" w14:textId="6C944252" w:rsidR="005C4204" w:rsidRPr="00F91C24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3,4,5, y 6 Griego 2  (p. 3).</w:t>
            </w:r>
          </w:p>
          <w:p w14:paraId="0A330E9A" w14:textId="5D790335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05B0DD5A" w14:textId="77777777" w:rsidR="00C44F33" w:rsidRPr="00F91C24" w:rsidRDefault="005C4204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#10   </w:t>
            </w:r>
            <w:r w:rsidR="00D45925" w:rsidRPr="00F91C24">
              <w:rPr>
                <w:b/>
                <w:sz w:val="22"/>
                <w:szCs w:val="22"/>
                <w:lang w:val="es-ES_tradnl"/>
              </w:rPr>
              <w:t xml:space="preserve">1 Pedro 4:1-6.  </w:t>
            </w:r>
            <w:r w:rsidR="00C44F33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720EA285" w14:textId="6D287293" w:rsidR="005C4204" w:rsidRPr="00F91C24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166CD231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lang w:val="es-ES_tradnl" w:eastAsia="ja-JP"/>
              </w:rPr>
            </w:pPr>
          </w:p>
          <w:p w14:paraId="1A562B4C" w14:textId="371B6A52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Repasar el infinitivo y  el imperativo </w:t>
            </w:r>
            <w:r w:rsidR="00D45925" w:rsidRPr="00F91C24">
              <w:rPr>
                <w:sz w:val="22"/>
                <w:szCs w:val="22"/>
                <w:lang w:val="es-ES_tradnl"/>
              </w:rPr>
              <w:t>(pp. 60-61 y 67-72 del manual de Griego 2)</w:t>
            </w:r>
          </w:p>
          <w:p w14:paraId="31CA9FC9" w14:textId="4560AD3F" w:rsidR="00D45925" w:rsidRPr="00F91C24" w:rsidRDefault="00D45925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63C3D135" w14:textId="6707AF5B" w:rsidR="005C4204" w:rsidRPr="00F91C24" w:rsidRDefault="00D45925" w:rsidP="00D4592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</w:tcPr>
          <w:p w14:paraId="77564896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442B997A" w14:textId="2CDF245B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78278ED" w14:textId="3365C29D" w:rsidR="00D45925" w:rsidRPr="00F91C24" w:rsidRDefault="00D45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1E7C272" w14:textId="36D49F3F" w:rsidR="00D45925" w:rsidRPr="00F91C24" w:rsidRDefault="00D45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Láminas:  </w:t>
            </w:r>
            <w:r w:rsidRPr="00F91C24">
              <w:rPr>
                <w:sz w:val="22"/>
                <w:lang w:val="es-ES_tradnl"/>
              </w:rPr>
              <w:t>el infinitivo y  el imperativo (pp. 60-61 y 67-72 del manual de Griego 2)</w:t>
            </w:r>
          </w:p>
          <w:p w14:paraId="57ABC83E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A3DBEFC" w14:textId="615790AE" w:rsidR="005C4204" w:rsidRPr="00F91C24" w:rsidRDefault="005C4204" w:rsidP="00D45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15A90CD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69DDA9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8E3428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15428ED4" w14:textId="77777777" w:rsidR="00C44F33" w:rsidRPr="00F91C24" w:rsidRDefault="00C44F3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1 Pedro 4:7-11</w:t>
            </w:r>
            <w:r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  <w:r w:rsidRPr="00F91C24">
              <w:rPr>
                <w:sz w:val="22"/>
                <w:szCs w:val="22"/>
                <w:lang w:val="es-ES_tradnl"/>
              </w:rPr>
              <w:t xml:space="preserve">Tema:  cláusulas subordinadas </w:t>
            </w:r>
          </w:p>
          <w:p w14:paraId="5C25D2D0" w14:textId="77777777" w:rsidR="00C44F33" w:rsidRPr="00F91C24" w:rsidRDefault="00C44F3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8A0F930" w14:textId="356E1B9B" w:rsidR="00C44F33" w:rsidRPr="00F91C24" w:rsidRDefault="00C44F3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1 Pedro 4:7-8.    </w:t>
            </w:r>
          </w:p>
          <w:p w14:paraId="2C6966BA" w14:textId="0AB0AD7C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0C5007" w14:textId="192A0AA1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#11 </w:t>
            </w:r>
            <w:r w:rsidR="00C44F33" w:rsidRPr="00F91C24">
              <w:rPr>
                <w:b/>
                <w:sz w:val="22"/>
                <w:szCs w:val="22"/>
                <w:lang w:val="es-ES_tradnl"/>
              </w:rPr>
              <w:t>1 Pedro 4:7-11</w:t>
            </w:r>
            <w:r w:rsidR="00C44F33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</w:p>
          <w:p w14:paraId="02372C6F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2FCBEE9D" w14:textId="2987A24F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 w:eastAsia="ja-JP"/>
              </w:rPr>
              <w:t xml:space="preserve">Cláusulas subordinadas </w:t>
            </w:r>
            <w:r w:rsidR="00C44F33" w:rsidRPr="00F91C24">
              <w:rPr>
                <w:sz w:val="22"/>
                <w:szCs w:val="22"/>
                <w:lang w:val="es-ES_tradnl"/>
              </w:rPr>
              <w:t xml:space="preserve">(Manual de Griego 3, pp. 62-64)   </w:t>
            </w:r>
          </w:p>
          <w:p w14:paraId="536A8CB6" w14:textId="77777777" w:rsidR="00C44F33" w:rsidRPr="00F91C24" w:rsidRDefault="00C44F33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6296A83D" w14:textId="68A553AA" w:rsidR="005C4204" w:rsidRPr="00F91C24" w:rsidRDefault="00C44F3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6E97A1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5BBCF56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10DD389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A78F893" w14:textId="39A4FE0E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Manual:  Griego  3.</w:t>
            </w:r>
          </w:p>
          <w:p w14:paraId="09B3340F" w14:textId="6CCD4A44" w:rsidR="00C44F33" w:rsidRPr="00F91C24" w:rsidRDefault="00C44F3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Láminas: cláusulas subordinadas.</w:t>
            </w:r>
          </w:p>
          <w:p w14:paraId="48C10E9E" w14:textId="47AC4F64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722839C4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71D44C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  <w:vAlign w:val="center"/>
          </w:tcPr>
          <w:p w14:paraId="40B6DDF5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2B75683B" w14:textId="77777777" w:rsidR="00C44F33" w:rsidRPr="00F91C24" w:rsidRDefault="00C44F33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1 Pedro 4:12-19</w:t>
            </w:r>
            <w:r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  <w:r w:rsidRPr="00F91C24">
              <w:rPr>
                <w:sz w:val="22"/>
                <w:szCs w:val="22"/>
                <w:lang w:val="es-ES_tradnl"/>
              </w:rPr>
              <w:t xml:space="preserve"> Diagrama:  1 Pedro 4:19.  </w:t>
            </w:r>
          </w:p>
          <w:p w14:paraId="522C5BFA" w14:textId="77777777" w:rsidR="00C44F33" w:rsidRPr="00F91C24" w:rsidRDefault="00C44F33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Tema:  el trabajo final.  Crítica Textual:  1 Pedro 4:14 (cuatro),16.  </w:t>
            </w:r>
          </w:p>
          <w:p w14:paraId="4DB596B5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4A638CF2" w14:textId="08C7221D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7,8, y 9 de Griego 2  (p. 3).</w:t>
            </w:r>
          </w:p>
          <w:p w14:paraId="7BEA60EA" w14:textId="10075BDA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</w:tcPr>
          <w:p w14:paraId="43C06A09" w14:textId="77777777" w:rsidR="00C44F33" w:rsidRPr="00F91C24" w:rsidRDefault="005C4204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 Traducción #12   </w:t>
            </w:r>
            <w:r w:rsidR="00C44F33" w:rsidRPr="00F91C24">
              <w:rPr>
                <w:b/>
                <w:sz w:val="22"/>
                <w:szCs w:val="22"/>
                <w:lang w:val="es-ES_tradnl"/>
              </w:rPr>
              <w:t>1 Pedro 4:12-19</w:t>
            </w:r>
            <w:r w:rsidR="00C44F33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  <w:r w:rsidR="00C44F33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C44F33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6CC7627F" w14:textId="47B0C631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lang w:val="es-ES_tradnl" w:eastAsia="ja-JP"/>
              </w:rPr>
            </w:pPr>
          </w:p>
          <w:p w14:paraId="74CEB4C5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  <w:r w:rsidRPr="00F91C24">
              <w:rPr>
                <w:i/>
                <w:sz w:val="22"/>
                <w:lang w:val="es-ES_tradnl" w:eastAsia="ja-JP"/>
              </w:rPr>
              <w:t>Explicación del trabajo final.</w:t>
            </w:r>
            <w:r w:rsidRPr="00F91C24">
              <w:rPr>
                <w:b/>
                <w:sz w:val="22"/>
                <w:lang w:val="es-ES_tradnl"/>
              </w:rPr>
              <w:t xml:space="preserve"> </w:t>
            </w:r>
          </w:p>
          <w:p w14:paraId="38F9EF8A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</w:p>
          <w:p w14:paraId="6994F434" w14:textId="0C02D3F1" w:rsidR="005C4204" w:rsidRPr="00F91C24" w:rsidRDefault="00630F5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Grupos pequeños:  reflexión sobre 1 Pedro </w:t>
            </w:r>
            <w:r w:rsidR="00881563" w:rsidRPr="00F91C24">
              <w:rPr>
                <w:sz w:val="22"/>
                <w:lang w:val="es-ES_tradnl"/>
              </w:rPr>
              <w:t>4</w:t>
            </w:r>
            <w:r w:rsidRPr="00F91C24">
              <w:rPr>
                <w:sz w:val="22"/>
                <w:lang w:val="es-ES_tradnl"/>
              </w:rPr>
              <w:t>.</w:t>
            </w:r>
            <w:r w:rsidRPr="00F91C24">
              <w:rPr>
                <w:sz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3259" w:type="dxa"/>
            <w:vAlign w:val="center"/>
          </w:tcPr>
          <w:p w14:paraId="0E046AEF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A86FB22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75D3CEB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2CF8F85" w14:textId="1E6BE9DE" w:rsidR="005C4204" w:rsidRPr="00F91C24" w:rsidRDefault="006349FF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Lámina:  trabajo final.</w:t>
            </w:r>
          </w:p>
          <w:p w14:paraId="31A1AF51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2697132" w14:textId="3AD810AC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</w:tc>
      </w:tr>
      <w:tr w:rsidR="005C4204" w:rsidRPr="00121A24" w14:paraId="4A53297E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3D13A9" w14:textId="3EE4DB8C" w:rsidR="005C4204" w:rsidRPr="00F91C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27ECD3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B5177E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470B7EE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6BB630" w14:textId="77777777" w:rsidR="005C4204" w:rsidRPr="001D2241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  <w:r w:rsidRPr="001D2241">
              <w:rPr>
                <w:rFonts w:eastAsia="Microsoft YaHei"/>
                <w:sz w:val="22"/>
                <w:lang w:val="es-ES_tradnl"/>
              </w:rPr>
              <w:t>14</w:t>
            </w:r>
          </w:p>
        </w:tc>
        <w:tc>
          <w:tcPr>
            <w:tcW w:w="2946" w:type="dxa"/>
            <w:vAlign w:val="center"/>
          </w:tcPr>
          <w:p w14:paraId="3C49902C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Pasaje bíblico</w:t>
            </w:r>
            <w:r w:rsidRPr="00F91C24">
              <w:rPr>
                <w:b/>
                <w:sz w:val="22"/>
                <w:szCs w:val="22"/>
                <w:lang w:val="es-ES_tradnl"/>
              </w:rPr>
              <w:t xml:space="preserve">: </w:t>
            </w:r>
          </w:p>
          <w:p w14:paraId="45F4FB97" w14:textId="6AD35F93" w:rsidR="008E0A03" w:rsidRPr="00F91C24" w:rsidRDefault="008E0A0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1 Pedro 5:1-5.  </w:t>
            </w:r>
            <w:r w:rsidRPr="00F91C24">
              <w:rPr>
                <w:sz w:val="22"/>
                <w:szCs w:val="22"/>
                <w:lang w:val="es-ES_tradnl"/>
              </w:rPr>
              <w:t>Diagrama:  1 Pedro 5:5.  Crítica Textual:  1 Pedro 5:2,3. Temas:  repaso de las cláusulas subordinadas (Manual de Griego 3, pp. 62-64) .</w:t>
            </w:r>
          </w:p>
          <w:p w14:paraId="01994B87" w14:textId="77777777" w:rsidR="008E0A03" w:rsidRPr="00F91C24" w:rsidRDefault="008E0A0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28AE4BFB" w14:textId="19D0FD7C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10,11, 12  y 13 de Griego 2  (p. 4).</w:t>
            </w:r>
          </w:p>
          <w:p w14:paraId="06395377" w14:textId="3D50DBB8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7244BD21" w14:textId="77777777" w:rsidR="00881563" w:rsidRPr="00F91C24" w:rsidRDefault="005C4204" w:rsidP="0088156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 Traducción #13   </w:t>
            </w:r>
            <w:r w:rsidR="008E0A03" w:rsidRPr="00F91C24">
              <w:rPr>
                <w:b/>
                <w:sz w:val="22"/>
                <w:szCs w:val="22"/>
                <w:lang w:val="es-ES_tradnl"/>
              </w:rPr>
              <w:t xml:space="preserve">1 Pedro 5:1-5.  </w:t>
            </w:r>
            <w:r w:rsidR="00881563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715E31EE" w14:textId="52189EF0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4653D9A2" w14:textId="77777777" w:rsidR="008E0A03" w:rsidRPr="00F91C24" w:rsidRDefault="008E0A03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es-ES_tradnl" w:eastAsia="ja-JP"/>
              </w:rPr>
            </w:pPr>
          </w:p>
          <w:p w14:paraId="7E5B436A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Traer: </w:t>
            </w:r>
            <w:r w:rsidRPr="00F91C24">
              <w:rPr>
                <w:sz w:val="22"/>
                <w:szCs w:val="22"/>
                <w:lang w:val="es-ES_tradnl" w:eastAsia="ja-JP"/>
              </w:rPr>
              <w:t>definición del pasaje, identificación de los oyentes para el mensaje final</w:t>
            </w:r>
          </w:p>
          <w:p w14:paraId="0E363A2A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6043B1CD" w14:textId="68D73B9C" w:rsidR="005C4204" w:rsidRPr="00F91C24" w:rsidRDefault="00630F5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Discusión del contexto canónico (intertextualidad dentro del canon).  Grupos pequeños (si la clase tiene más de 10 estudiantes).  </w:t>
            </w:r>
          </w:p>
        </w:tc>
        <w:tc>
          <w:tcPr>
            <w:tcW w:w="3259" w:type="dxa"/>
            <w:vAlign w:val="center"/>
          </w:tcPr>
          <w:p w14:paraId="4D877A6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1705680" w14:textId="4612EE13" w:rsidR="005C420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F441F4C" w14:textId="5371A2FD" w:rsidR="005B2925" w:rsidRDefault="005B2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F60FDC3" w14:textId="77777777" w:rsidR="005B2925" w:rsidRPr="00F91C24" w:rsidRDefault="005B2925" w:rsidP="005B2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Manual:  Griego  3.</w:t>
            </w:r>
          </w:p>
          <w:p w14:paraId="56F40352" w14:textId="77777777" w:rsidR="005B2925" w:rsidRPr="00F91C24" w:rsidRDefault="005B2925" w:rsidP="005B2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Láminas: cláusulas subordinadas.</w:t>
            </w:r>
          </w:p>
          <w:p w14:paraId="4986B1D4" w14:textId="77777777" w:rsidR="005B2925" w:rsidRPr="00F91C24" w:rsidRDefault="005B2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DB36177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FFFBE9B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00900CF" w14:textId="35CE7C68" w:rsidR="005C4204" w:rsidRPr="00F91C24" w:rsidRDefault="005C4204" w:rsidP="008E0A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2FF31BEB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CD7D0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BC607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3C5EA839" w14:textId="77777777" w:rsidR="00881563" w:rsidRPr="00F91C24" w:rsidRDefault="0088156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 w:rsidRPr="00F91C24">
              <w:rPr>
                <w:b/>
                <w:sz w:val="22"/>
                <w:lang w:val="es-ES_tradnl"/>
              </w:rPr>
              <w:t>1 Pedro 5:6-14</w:t>
            </w:r>
            <w:r w:rsidRPr="00F91C24">
              <w:rPr>
                <w:b/>
                <w:i/>
                <w:sz w:val="22"/>
                <w:lang w:val="es-ES_tradnl" w:eastAsia="ja-JP"/>
              </w:rPr>
              <w:t>.</w:t>
            </w:r>
            <w:r w:rsidRPr="00F91C24">
              <w:rPr>
                <w:i/>
                <w:sz w:val="22"/>
                <w:lang w:val="es-ES_tradnl" w:eastAsia="ja-JP"/>
              </w:rPr>
              <w:t xml:space="preserve">   </w:t>
            </w:r>
            <w:r w:rsidRPr="00F91C24">
              <w:rPr>
                <w:sz w:val="22"/>
                <w:lang w:val="es-ES_tradnl"/>
              </w:rPr>
              <w:t xml:space="preserve">Diagrama:  1 Pedro 5:6-7.  Crítica Textual:  1 Pedro 5:6,8,10(tres), 11,13,14(dos).  </w:t>
            </w:r>
          </w:p>
          <w:p w14:paraId="3F892EF4" w14:textId="77777777" w:rsidR="00881563" w:rsidRPr="00F91C24" w:rsidRDefault="0088156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</w:p>
          <w:p w14:paraId="760022CC" w14:textId="16686F79" w:rsidR="005C4204" w:rsidRPr="00F91C24" w:rsidRDefault="0088156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>Reflexión sobre 1 Pedro 5.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CDC844" w14:textId="4736C9A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 w:eastAsia="ja-JP"/>
              </w:rPr>
            </w:pPr>
            <w:r w:rsidRPr="00F91C24">
              <w:rPr>
                <w:i/>
                <w:sz w:val="22"/>
                <w:lang w:val="es-ES_tradnl" w:eastAsia="ja-JP"/>
              </w:rPr>
              <w:t>Revisión de la tarea:</w:t>
            </w:r>
          </w:p>
          <w:p w14:paraId="3E0C21C0" w14:textId="200D4164" w:rsidR="00881563" w:rsidRPr="00F91C24" w:rsidRDefault="005C4204" w:rsidP="00881563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#14  </w:t>
            </w:r>
            <w:r w:rsidR="00881563" w:rsidRPr="00F91C24">
              <w:rPr>
                <w:b/>
                <w:sz w:val="22"/>
                <w:szCs w:val="22"/>
                <w:lang w:val="es-ES_tradnl"/>
              </w:rPr>
              <w:t>1 Pedro 5:6-14</w:t>
            </w:r>
            <w:r w:rsidR="00881563" w:rsidRPr="00F91C24">
              <w:rPr>
                <w:b/>
                <w:i/>
                <w:sz w:val="22"/>
                <w:szCs w:val="22"/>
                <w:lang w:val="es-ES_tradnl" w:eastAsia="ja-JP"/>
              </w:rPr>
              <w:t>.</w:t>
            </w:r>
            <w:r w:rsidR="00881563" w:rsidRPr="00F91C24">
              <w:rPr>
                <w:i/>
                <w:sz w:val="22"/>
                <w:szCs w:val="22"/>
                <w:lang w:val="es-ES_tradnl" w:eastAsia="ja-JP"/>
              </w:rPr>
              <w:t xml:space="preserve">  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881563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2531101B" w14:textId="72779F95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 w:eastAsia="ja-JP"/>
              </w:rPr>
            </w:pPr>
          </w:p>
          <w:p w14:paraId="4A412528" w14:textId="7FD01128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 w:rsidRPr="00F91C24">
              <w:rPr>
                <w:sz w:val="22"/>
                <w:lang w:val="es-ES_tradnl" w:eastAsia="ja-JP"/>
              </w:rPr>
              <w:t>Cierre, resumen y repaso de</w:t>
            </w:r>
            <w:r w:rsidR="00881563" w:rsidRPr="00F91C24">
              <w:rPr>
                <w:sz w:val="22"/>
                <w:lang w:val="es-ES_tradnl" w:eastAsia="ja-JP"/>
              </w:rPr>
              <w:t xml:space="preserve"> 1 Pedro</w:t>
            </w:r>
            <w:r w:rsidRPr="00F91C24">
              <w:rPr>
                <w:sz w:val="22"/>
                <w:lang w:val="es-ES_tradnl" w:eastAsia="ja-JP"/>
              </w:rPr>
              <w:t>.</w:t>
            </w:r>
          </w:p>
          <w:p w14:paraId="403B3CA2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 w:eastAsia="ja-JP"/>
              </w:rPr>
            </w:pPr>
          </w:p>
          <w:p w14:paraId="7E43DCF3" w14:textId="1D533A81" w:rsidR="005C4204" w:rsidRPr="00F91C24" w:rsidRDefault="0088156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>Grupos pequeños:  reflexión sobre 1 Pedro 5.</w:t>
            </w:r>
            <w:r w:rsidRPr="00F91C24">
              <w:rPr>
                <w:sz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B1A750A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108BE4C" w14:textId="6C2F2BA8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68AACB7B" w14:textId="7B4D2CD5" w:rsidR="00881563" w:rsidRPr="00F91C24" w:rsidRDefault="0088156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ABDF0F2" w14:textId="251FF016" w:rsidR="00881563" w:rsidRPr="00F91C24" w:rsidRDefault="0088156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de repaso de Pedro.</w:t>
            </w:r>
          </w:p>
          <w:p w14:paraId="27795642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4EEE3F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40ACE35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C804566" w14:textId="6CEB54A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467189F3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C82D340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2477279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 w:rsidRPr="00F91C24">
              <w:rPr>
                <w:sz w:val="22"/>
                <w:lang w:val="es-ES_tradnl" w:eastAsia="ja-JP"/>
              </w:rPr>
              <w:t>Reflexión sobre el semestre.  Conclusiones.</w:t>
            </w:r>
          </w:p>
          <w:p w14:paraId="61EEFFA9" w14:textId="087FE84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 w:eastAsia="ja-JP"/>
              </w:rPr>
              <w:t>Trabajos finales.</w:t>
            </w:r>
          </w:p>
        </w:tc>
        <w:tc>
          <w:tcPr>
            <w:tcW w:w="3259" w:type="dxa"/>
          </w:tcPr>
          <w:p w14:paraId="4CEE9772" w14:textId="1C1A92F8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 w:eastAsia="ja-JP"/>
              </w:rPr>
            </w:pPr>
            <w:r w:rsidRPr="00F91C24">
              <w:rPr>
                <w:b/>
                <w:i/>
                <w:sz w:val="22"/>
                <w:lang w:val="es-ES_tradnl" w:eastAsia="ja-JP"/>
              </w:rPr>
              <w:t xml:space="preserve">Entregar y compartir en la clase: trabajo final </w:t>
            </w:r>
            <w:r w:rsidRPr="00F91C24">
              <w:rPr>
                <w:i/>
                <w:sz w:val="22"/>
                <w:lang w:val="es-ES_tradnl" w:eastAsia="ja-JP"/>
              </w:rPr>
              <w:t>(bosquejo del mensaje y respuestas a preguntas sobre el griego neotestamentario.)</w:t>
            </w:r>
          </w:p>
          <w:p w14:paraId="28D2E630" w14:textId="7834C94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i/>
                <w:sz w:val="22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19890ED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3A0BD99A" w14:textId="1F1D7285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47BF14A2" w14:textId="08876D29" w:rsidR="00F92CEC" w:rsidRPr="00F91C24" w:rsidRDefault="00F92C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E737D5C" w14:textId="51BD7E75" w:rsidR="00F92CEC" w:rsidRPr="00F91C24" w:rsidRDefault="00F92C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y audios de los trabajos finales.</w:t>
            </w:r>
          </w:p>
          <w:p w14:paraId="3DD59994" w14:textId="75C54E54" w:rsidR="005C4204" w:rsidRPr="00F91C24" w:rsidRDefault="005C4204" w:rsidP="005C4204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35D6B3DD" w14:textId="77777777" w:rsidR="00FF5FCB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 w:rsidR="007F13DC">
        <w:rPr>
          <w:i/>
          <w:sz w:val="20"/>
          <w:lang w:val="es-ES_tradnl" w:eastAsia="ja-JP"/>
        </w:rPr>
        <w:t>Los tres Manuales (Griego</w:t>
      </w:r>
      <w:r>
        <w:rPr>
          <w:i/>
          <w:sz w:val="20"/>
          <w:lang w:val="es-ES_tradnl" w:eastAsia="ja-JP"/>
        </w:rPr>
        <w:t xml:space="preserve">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</w:t>
      </w:r>
      <w:r w:rsidR="007F13DC">
        <w:rPr>
          <w:sz w:val="20"/>
          <w:lang w:val="es-ES_tradnl" w:eastAsia="ja-JP"/>
        </w:rPr>
        <w:t xml:space="preserve">el </w:t>
      </w:r>
      <w:r w:rsidR="007F13DC" w:rsidRPr="007F13DC">
        <w:rPr>
          <w:i/>
          <w:sz w:val="20"/>
          <w:lang w:val="es-ES_tradnl" w:eastAsia="ja-JP"/>
        </w:rPr>
        <w:t>Nuevo Testamento Griego</w:t>
      </w:r>
      <w:r w:rsidR="00FF5FCB">
        <w:rPr>
          <w:i/>
          <w:sz w:val="20"/>
          <w:lang w:val="es-ES_tradnl" w:eastAsia="ja-JP"/>
        </w:rPr>
        <w:t xml:space="preserve"> </w:t>
      </w:r>
      <w:r w:rsidR="00FF5FCB">
        <w:rPr>
          <w:sz w:val="20"/>
          <w:lang w:val="es-ES_tradnl" w:eastAsia="ja-JP"/>
        </w:rPr>
        <w:t>(4ta o 5ta edición)</w:t>
      </w:r>
    </w:p>
    <w:p w14:paraId="2799E49F" w14:textId="08BEFB75" w:rsidR="00DB5698" w:rsidRPr="00DB5698" w:rsidRDefault="00023933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>
        <w:rPr>
          <w:sz w:val="20"/>
          <w:lang w:val="es-ES_tradnl" w:eastAsia="ja-JP"/>
        </w:rPr>
        <w:t xml:space="preserve"> y algún diccionario </w:t>
      </w:r>
      <w:r w:rsidR="007F13DC">
        <w:rPr>
          <w:sz w:val="20"/>
          <w:lang w:val="es-ES_tradnl" w:eastAsia="ja-JP"/>
        </w:rPr>
        <w:t>griego</w:t>
      </w:r>
      <w:r>
        <w:rPr>
          <w:sz w:val="20"/>
          <w:lang w:val="es-ES_tradnl" w:eastAsia="ja-JP"/>
        </w:rPr>
        <w:t>-e</w:t>
      </w:r>
      <w:r w:rsidR="00DB5698"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58224448" w14:textId="77777777" w:rsidR="00AE1E14" w:rsidRPr="000D7E15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jc w:val="center"/>
        <w:rPr>
          <w:rFonts w:asciiTheme="majorHAnsi" w:eastAsia="ヒラギノ角ゴ Pro W3" w:hAnsiTheme="majorHAnsi"/>
          <w:b/>
          <w:bCs/>
          <w:smallCaps/>
          <w:sz w:val="22"/>
          <w:szCs w:val="22"/>
        </w:rPr>
      </w:pPr>
      <w:proofErr w:type="spellStart"/>
      <w:r w:rsidRPr="000D7E15">
        <w:rPr>
          <w:rFonts w:asciiTheme="majorHAnsi" w:eastAsia="ヒラギノ角ゴ Pro W3" w:hAnsiTheme="majorHAnsi"/>
          <w:b/>
          <w:bCs/>
          <w:smallCaps/>
          <w:sz w:val="22"/>
          <w:szCs w:val="22"/>
        </w:rPr>
        <w:t>Bibliografía</w:t>
      </w:r>
      <w:proofErr w:type="spellEnd"/>
    </w:p>
    <w:p w14:paraId="35A2541A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/>
        <w:jc w:val="center"/>
        <w:rPr>
          <w:rFonts w:asciiTheme="majorHAnsi" w:eastAsia="ヒラギノ角ゴ Pro W3" w:hAnsiTheme="majorHAnsi"/>
          <w:b/>
          <w:bCs/>
          <w:smallCaps/>
          <w:sz w:val="20"/>
        </w:rPr>
      </w:pPr>
    </w:p>
    <w:p w14:paraId="2F812A09" w14:textId="0C6986A3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/>
          <w:sz w:val="20"/>
          <w:u w:val="single"/>
        </w:rPr>
      </w:pPr>
      <w:r>
        <w:rPr>
          <w:rFonts w:asciiTheme="majorHAnsi" w:eastAsia="ヒラギノ角ゴ Pro W3" w:hAnsiTheme="majorHAnsi"/>
          <w:b/>
          <w:sz w:val="20"/>
          <w:u w:val="single"/>
        </w:rPr>
        <w:t>I Pedro</w:t>
      </w:r>
    </w:p>
    <w:p w14:paraId="093664C7" w14:textId="77777777" w:rsidR="00AE1E14" w:rsidRPr="00CA53BC" w:rsidRDefault="00AE1E14" w:rsidP="00AE1E14">
      <w:pPr>
        <w:pStyle w:val="Body"/>
        <w:tabs>
          <w:tab w:val="right" w:pos="560"/>
          <w:tab w:val="right" w:pos="1440"/>
        </w:tabs>
        <w:jc w:val="center"/>
        <w:outlineLvl w:val="0"/>
        <w:rPr>
          <w:rFonts w:asciiTheme="majorHAnsi" w:hAnsiTheme="majorHAnsi"/>
          <w:sz w:val="20"/>
        </w:rPr>
      </w:pPr>
    </w:p>
    <w:p w14:paraId="06C4E10A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sz w:val="20"/>
        </w:rPr>
        <w:t xml:space="preserve">Bray, Gerald.  </w:t>
      </w:r>
      <w:r w:rsidRPr="0071669C">
        <w:rPr>
          <w:rFonts w:asciiTheme="majorHAnsi" w:hAnsiTheme="majorHAnsi"/>
          <w:i/>
          <w:sz w:val="20"/>
        </w:rPr>
        <w:t xml:space="preserve">Santiago, 1-2 Pedro, 1-3 Juan, Judas.  La Biblia </w:t>
      </w:r>
      <w:proofErr w:type="spellStart"/>
      <w:r w:rsidRPr="0071669C">
        <w:rPr>
          <w:rFonts w:asciiTheme="majorHAnsi" w:hAnsiTheme="majorHAnsi"/>
          <w:i/>
          <w:sz w:val="20"/>
        </w:rPr>
        <w:t>Comentada</w:t>
      </w:r>
      <w:proofErr w:type="spellEnd"/>
      <w:r w:rsidRPr="0071669C">
        <w:rPr>
          <w:rFonts w:asciiTheme="majorHAnsi" w:hAnsiTheme="majorHAnsi"/>
          <w:i/>
          <w:sz w:val="20"/>
        </w:rPr>
        <w:t xml:space="preserve"> </w:t>
      </w:r>
      <w:proofErr w:type="spellStart"/>
      <w:r w:rsidRPr="0071669C">
        <w:rPr>
          <w:rFonts w:asciiTheme="majorHAnsi" w:hAnsiTheme="majorHAnsi"/>
          <w:i/>
          <w:sz w:val="20"/>
        </w:rPr>
        <w:t>por</w:t>
      </w:r>
      <w:proofErr w:type="spellEnd"/>
      <w:r w:rsidRPr="0071669C">
        <w:rPr>
          <w:rFonts w:asciiTheme="majorHAnsi" w:hAnsiTheme="majorHAnsi"/>
          <w:i/>
          <w:sz w:val="20"/>
        </w:rPr>
        <w:t xml:space="preserve"> </w:t>
      </w:r>
      <w:proofErr w:type="spellStart"/>
      <w:r w:rsidRPr="0071669C">
        <w:rPr>
          <w:rFonts w:asciiTheme="majorHAnsi" w:hAnsiTheme="majorHAnsi"/>
          <w:i/>
          <w:sz w:val="20"/>
        </w:rPr>
        <w:t>los</w:t>
      </w:r>
      <w:proofErr w:type="spellEnd"/>
      <w:r w:rsidRPr="0071669C">
        <w:rPr>
          <w:rFonts w:asciiTheme="majorHAnsi" w:hAnsiTheme="majorHAnsi"/>
          <w:i/>
          <w:sz w:val="20"/>
        </w:rPr>
        <w:t xml:space="preserve"> Padres de la </w:t>
      </w:r>
      <w:proofErr w:type="spellStart"/>
      <w:r w:rsidRPr="0071669C">
        <w:rPr>
          <w:rFonts w:asciiTheme="majorHAnsi" w:hAnsiTheme="majorHAnsi"/>
          <w:i/>
          <w:sz w:val="20"/>
        </w:rPr>
        <w:t>Iglesia</w:t>
      </w:r>
      <w:proofErr w:type="spellEnd"/>
      <w:r w:rsidRPr="0071669C">
        <w:rPr>
          <w:rFonts w:asciiTheme="majorHAnsi" w:hAnsiTheme="majorHAnsi"/>
          <w:i/>
          <w:sz w:val="20"/>
        </w:rPr>
        <w:t xml:space="preserve">:  Nuevo </w:t>
      </w:r>
    </w:p>
    <w:p w14:paraId="49F9FFB1" w14:textId="77777777" w:rsidR="00AE1E14" w:rsidRDefault="00AE1E14" w:rsidP="00AE1E14">
      <w:pPr>
        <w:pStyle w:val="Body"/>
        <w:tabs>
          <w:tab w:val="right" w:pos="560"/>
          <w:tab w:val="right" w:pos="1440"/>
        </w:tabs>
        <w:ind w:left="560"/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i/>
          <w:sz w:val="20"/>
        </w:rPr>
        <w:tab/>
      </w:r>
      <w:proofErr w:type="spellStart"/>
      <w:r w:rsidRPr="0071669C">
        <w:rPr>
          <w:rFonts w:asciiTheme="majorHAnsi" w:hAnsiTheme="majorHAnsi"/>
          <w:i/>
          <w:sz w:val="20"/>
        </w:rPr>
        <w:t>Testamento</w:t>
      </w:r>
      <w:proofErr w:type="spellEnd"/>
      <w:r w:rsidRPr="0071669C">
        <w:rPr>
          <w:rFonts w:asciiTheme="majorHAnsi" w:hAnsiTheme="majorHAnsi"/>
          <w:i/>
          <w:sz w:val="20"/>
        </w:rPr>
        <w:t xml:space="preserve"> 11. </w:t>
      </w:r>
      <w:r>
        <w:rPr>
          <w:rFonts w:asciiTheme="majorHAnsi" w:hAnsiTheme="majorHAnsi"/>
          <w:sz w:val="20"/>
        </w:rPr>
        <w:t xml:space="preserve"> Ed. Thomas C. Oden.  Editor de la </w:t>
      </w:r>
      <w:proofErr w:type="spellStart"/>
      <w:r>
        <w:rPr>
          <w:rFonts w:asciiTheme="majorHAnsi" w:hAnsiTheme="majorHAnsi"/>
          <w:sz w:val="20"/>
        </w:rPr>
        <w:t>versión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en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español</w:t>
      </w:r>
      <w:proofErr w:type="spellEnd"/>
      <w:r>
        <w:rPr>
          <w:rFonts w:asciiTheme="majorHAnsi" w:hAnsiTheme="majorHAnsi"/>
          <w:sz w:val="20"/>
        </w:rPr>
        <w:t>, Marcelo Merino Rodríguez.  Madrid:  Editorial Ciudad Nueva, 2002.</w:t>
      </w:r>
    </w:p>
    <w:p w14:paraId="16D318F2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3B70C81E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Burt, David F.   </w:t>
      </w:r>
      <w:r w:rsidRPr="00F11653">
        <w:rPr>
          <w:rFonts w:asciiTheme="majorHAnsi" w:hAnsiTheme="majorHAnsi"/>
          <w:i/>
          <w:iCs/>
          <w:sz w:val="20"/>
        </w:rPr>
        <w:t xml:space="preserve">1 Pedro, </w:t>
      </w:r>
      <w:proofErr w:type="spellStart"/>
      <w:r w:rsidRPr="00F11653">
        <w:rPr>
          <w:rFonts w:asciiTheme="majorHAnsi" w:hAnsiTheme="majorHAnsi"/>
          <w:i/>
          <w:iCs/>
          <w:sz w:val="20"/>
        </w:rPr>
        <w:t>Comentario</w:t>
      </w:r>
      <w:proofErr w:type="spellEnd"/>
      <w:r w:rsidRPr="00F11653">
        <w:rPr>
          <w:rFonts w:asciiTheme="majorHAnsi" w:hAnsiTheme="majorHAnsi"/>
          <w:i/>
          <w:iCs/>
          <w:sz w:val="20"/>
        </w:rPr>
        <w:t xml:space="preserve"> Nuevo </w:t>
      </w:r>
      <w:proofErr w:type="spellStart"/>
      <w:r w:rsidRPr="00F11653">
        <w:rPr>
          <w:rFonts w:asciiTheme="majorHAnsi" w:hAnsiTheme="majorHAnsi"/>
          <w:i/>
          <w:iCs/>
          <w:sz w:val="20"/>
        </w:rPr>
        <w:t>Testamento</w:t>
      </w:r>
      <w:proofErr w:type="spellEnd"/>
      <w:r w:rsidRPr="00F11653">
        <w:rPr>
          <w:rFonts w:asciiTheme="majorHAnsi" w:hAnsiTheme="majorHAnsi"/>
          <w:i/>
          <w:iCs/>
          <w:sz w:val="20"/>
        </w:rPr>
        <w:t xml:space="preserve"> </w:t>
      </w:r>
      <w:proofErr w:type="spellStart"/>
      <w:r w:rsidRPr="00F11653">
        <w:rPr>
          <w:rFonts w:asciiTheme="majorHAnsi" w:hAnsiTheme="majorHAnsi"/>
          <w:i/>
          <w:iCs/>
          <w:sz w:val="20"/>
        </w:rPr>
        <w:t>Andamio</w:t>
      </w:r>
      <w:proofErr w:type="spellEnd"/>
      <w:r>
        <w:rPr>
          <w:rFonts w:asciiTheme="majorHAnsi" w:hAnsiTheme="majorHAnsi"/>
          <w:sz w:val="20"/>
        </w:rPr>
        <w:t xml:space="preserve">.   Barcelona:  Editorial </w:t>
      </w:r>
      <w:proofErr w:type="spellStart"/>
      <w:r>
        <w:rPr>
          <w:rFonts w:asciiTheme="majorHAnsi" w:hAnsiTheme="majorHAnsi"/>
          <w:sz w:val="20"/>
        </w:rPr>
        <w:t>Andamio</w:t>
      </w:r>
      <w:proofErr w:type="spellEnd"/>
      <w:r>
        <w:rPr>
          <w:rFonts w:asciiTheme="majorHAnsi" w:hAnsiTheme="majorHAnsi"/>
          <w:sz w:val="20"/>
        </w:rPr>
        <w:t>, 2021.</w:t>
      </w:r>
    </w:p>
    <w:p w14:paraId="70B9F652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292B964F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i/>
          <w:sz w:val="20"/>
        </w:rPr>
      </w:pPr>
      <w:proofErr w:type="spellStart"/>
      <w:r w:rsidRPr="00167642">
        <w:rPr>
          <w:rFonts w:asciiTheme="majorHAnsi" w:hAnsiTheme="majorHAnsi"/>
          <w:sz w:val="20"/>
        </w:rPr>
        <w:t>Davids</w:t>
      </w:r>
      <w:proofErr w:type="spellEnd"/>
      <w:r w:rsidRPr="00167642">
        <w:rPr>
          <w:rFonts w:asciiTheme="majorHAnsi" w:hAnsiTheme="majorHAnsi"/>
          <w:sz w:val="20"/>
        </w:rPr>
        <w:t xml:space="preserve">, Peter H.  </w:t>
      </w:r>
      <w:r w:rsidRPr="00167642">
        <w:rPr>
          <w:rFonts w:asciiTheme="majorHAnsi" w:hAnsiTheme="majorHAnsi"/>
          <w:i/>
          <w:sz w:val="20"/>
        </w:rPr>
        <w:t xml:space="preserve"> La Primera </w:t>
      </w:r>
      <w:proofErr w:type="spellStart"/>
      <w:r w:rsidRPr="00167642">
        <w:rPr>
          <w:rFonts w:asciiTheme="majorHAnsi" w:hAnsiTheme="majorHAnsi"/>
          <w:i/>
          <w:sz w:val="20"/>
        </w:rPr>
        <w:t>Epístola</w:t>
      </w:r>
      <w:proofErr w:type="spellEnd"/>
      <w:r w:rsidRPr="00167642">
        <w:rPr>
          <w:rFonts w:asciiTheme="majorHAnsi" w:hAnsiTheme="majorHAnsi"/>
          <w:i/>
          <w:sz w:val="20"/>
        </w:rPr>
        <w:t xml:space="preserve"> de Pedro.  </w:t>
      </w:r>
      <w:proofErr w:type="spellStart"/>
      <w:r w:rsidRPr="00167642">
        <w:rPr>
          <w:rFonts w:asciiTheme="majorHAnsi" w:hAnsiTheme="majorHAnsi"/>
          <w:i/>
          <w:sz w:val="20"/>
        </w:rPr>
        <w:t>Colección</w:t>
      </w:r>
      <w:proofErr w:type="spellEnd"/>
      <w:r w:rsidRPr="00167642">
        <w:rPr>
          <w:rFonts w:asciiTheme="majorHAnsi" w:hAnsiTheme="majorHAnsi"/>
          <w:i/>
          <w:sz w:val="20"/>
        </w:rPr>
        <w:t xml:space="preserve"> </w:t>
      </w:r>
      <w:proofErr w:type="spellStart"/>
      <w:r w:rsidRPr="00167642">
        <w:rPr>
          <w:rFonts w:asciiTheme="majorHAnsi" w:hAnsiTheme="majorHAnsi"/>
          <w:i/>
          <w:sz w:val="20"/>
        </w:rPr>
        <w:t>Teológica</w:t>
      </w:r>
      <w:proofErr w:type="spellEnd"/>
      <w:r w:rsidRPr="00167642">
        <w:rPr>
          <w:rFonts w:asciiTheme="majorHAnsi" w:hAnsiTheme="majorHAnsi"/>
          <w:i/>
          <w:sz w:val="20"/>
        </w:rPr>
        <w:t xml:space="preserve"> </w:t>
      </w:r>
      <w:proofErr w:type="spellStart"/>
      <w:r w:rsidRPr="00167642">
        <w:rPr>
          <w:rFonts w:asciiTheme="majorHAnsi" w:hAnsiTheme="majorHAnsi"/>
          <w:i/>
          <w:sz w:val="20"/>
        </w:rPr>
        <w:t>Contemporánea</w:t>
      </w:r>
      <w:proofErr w:type="spellEnd"/>
      <w:r w:rsidRPr="00167642">
        <w:rPr>
          <w:rFonts w:asciiTheme="majorHAnsi" w:hAnsiTheme="majorHAnsi"/>
          <w:sz w:val="20"/>
        </w:rPr>
        <w:t>.   [</w:t>
      </w:r>
      <w:proofErr w:type="spellStart"/>
      <w:r w:rsidRPr="00167642">
        <w:rPr>
          <w:rFonts w:asciiTheme="majorHAnsi" w:hAnsiTheme="majorHAnsi"/>
          <w:sz w:val="20"/>
        </w:rPr>
        <w:t>Davids</w:t>
      </w:r>
      <w:proofErr w:type="spellEnd"/>
      <w:r w:rsidRPr="00167642">
        <w:rPr>
          <w:rFonts w:asciiTheme="majorHAnsi" w:hAnsiTheme="majorHAnsi"/>
          <w:sz w:val="20"/>
        </w:rPr>
        <w:t xml:space="preserve">, Peter H. </w:t>
      </w:r>
      <w:r w:rsidRPr="00167642">
        <w:rPr>
          <w:rFonts w:asciiTheme="majorHAnsi" w:hAnsiTheme="majorHAnsi"/>
          <w:i/>
          <w:sz w:val="20"/>
        </w:rPr>
        <w:t xml:space="preserve">The First </w:t>
      </w:r>
    </w:p>
    <w:p w14:paraId="08322B8B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i/>
          <w:sz w:val="20"/>
        </w:rPr>
        <w:tab/>
      </w:r>
      <w:r>
        <w:rPr>
          <w:rFonts w:asciiTheme="majorHAnsi" w:hAnsiTheme="majorHAnsi"/>
          <w:i/>
          <w:sz w:val="20"/>
        </w:rPr>
        <w:tab/>
      </w:r>
      <w:r w:rsidRPr="00167642">
        <w:rPr>
          <w:rFonts w:asciiTheme="majorHAnsi" w:hAnsiTheme="majorHAnsi"/>
          <w:i/>
          <w:sz w:val="20"/>
        </w:rPr>
        <w:t>Epistle of Peter.</w:t>
      </w:r>
      <w:r w:rsidRPr="00167642">
        <w:rPr>
          <w:rFonts w:asciiTheme="majorHAnsi" w:hAnsiTheme="majorHAnsi"/>
          <w:sz w:val="20"/>
        </w:rPr>
        <w:t xml:space="preserve">  Grand Rapids:  Eerdmans, 1990] Trad.  Doris González </w:t>
      </w:r>
      <w:proofErr w:type="spellStart"/>
      <w:r w:rsidRPr="00167642">
        <w:rPr>
          <w:rFonts w:asciiTheme="majorHAnsi" w:hAnsiTheme="majorHAnsi"/>
          <w:sz w:val="20"/>
        </w:rPr>
        <w:t>Battaller</w:t>
      </w:r>
      <w:proofErr w:type="spellEnd"/>
      <w:r w:rsidRPr="00167642">
        <w:rPr>
          <w:rFonts w:asciiTheme="majorHAnsi" w:hAnsiTheme="majorHAnsi"/>
          <w:sz w:val="20"/>
        </w:rPr>
        <w:t>. Barcelona:  CLIE, 2004.</w:t>
      </w:r>
    </w:p>
    <w:p w14:paraId="07BD3AFB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018C6D9A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proofErr w:type="spellStart"/>
      <w:r>
        <w:rPr>
          <w:rFonts w:asciiTheme="majorHAnsi" w:hAnsiTheme="majorHAnsi"/>
          <w:sz w:val="20"/>
        </w:rPr>
        <w:t>Jobes</w:t>
      </w:r>
      <w:proofErr w:type="spellEnd"/>
      <w:r>
        <w:rPr>
          <w:rFonts w:asciiTheme="majorHAnsi" w:hAnsiTheme="majorHAnsi"/>
          <w:sz w:val="20"/>
        </w:rPr>
        <w:t xml:space="preserve">, Karen H.  </w:t>
      </w:r>
      <w:r w:rsidRPr="00F11653">
        <w:rPr>
          <w:rFonts w:asciiTheme="majorHAnsi" w:hAnsiTheme="majorHAnsi"/>
          <w:i/>
          <w:iCs/>
          <w:sz w:val="20"/>
        </w:rPr>
        <w:t xml:space="preserve">1 Peter, Baker Exegetical </w:t>
      </w:r>
      <w:proofErr w:type="spellStart"/>
      <w:r w:rsidRPr="00F11653">
        <w:rPr>
          <w:rFonts w:asciiTheme="majorHAnsi" w:hAnsiTheme="majorHAnsi"/>
          <w:i/>
          <w:iCs/>
          <w:sz w:val="20"/>
        </w:rPr>
        <w:t>Commenetary</w:t>
      </w:r>
      <w:proofErr w:type="spellEnd"/>
      <w:r w:rsidRPr="00F11653">
        <w:rPr>
          <w:rFonts w:asciiTheme="majorHAnsi" w:hAnsiTheme="majorHAnsi"/>
          <w:i/>
          <w:iCs/>
          <w:sz w:val="20"/>
        </w:rPr>
        <w:t xml:space="preserve"> on the New Testament.</w:t>
      </w:r>
      <w:r>
        <w:rPr>
          <w:rFonts w:asciiTheme="majorHAnsi" w:hAnsiTheme="majorHAnsi"/>
          <w:i/>
          <w:iCs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[1 Pedro </w:t>
      </w:r>
      <w:proofErr w:type="spellStart"/>
      <w:r>
        <w:rPr>
          <w:rFonts w:asciiTheme="majorHAnsi" w:hAnsiTheme="majorHAnsi"/>
          <w:sz w:val="20"/>
        </w:rPr>
        <w:t>Comentario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Exegético</w:t>
      </w:r>
      <w:proofErr w:type="spellEnd"/>
      <w:r>
        <w:rPr>
          <w:rFonts w:asciiTheme="majorHAnsi" w:hAnsiTheme="majorHAnsi"/>
          <w:sz w:val="20"/>
        </w:rPr>
        <w:t xml:space="preserve">  </w:t>
      </w:r>
    </w:p>
    <w:p w14:paraId="03556C30" w14:textId="77777777" w:rsidR="00AE1E14" w:rsidRPr="00CA53BC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al Nuevo </w:t>
      </w:r>
      <w:proofErr w:type="spellStart"/>
      <w:proofErr w:type="gramStart"/>
      <w:r>
        <w:rPr>
          <w:rFonts w:asciiTheme="majorHAnsi" w:hAnsiTheme="majorHAnsi"/>
          <w:sz w:val="20"/>
        </w:rPr>
        <w:t>Testamento</w:t>
      </w:r>
      <w:proofErr w:type="spellEnd"/>
      <w:r>
        <w:rPr>
          <w:rFonts w:asciiTheme="majorHAnsi" w:hAnsiTheme="majorHAnsi"/>
          <w:sz w:val="20"/>
        </w:rPr>
        <w:t xml:space="preserve">]   </w:t>
      </w:r>
      <w:proofErr w:type="gramEnd"/>
      <w:r>
        <w:rPr>
          <w:rFonts w:asciiTheme="majorHAnsi" w:hAnsiTheme="majorHAnsi"/>
          <w:sz w:val="20"/>
        </w:rPr>
        <w:t>2da ed. Grand Rapids:  Baker Academic, 2022.</w:t>
      </w:r>
    </w:p>
    <w:p w14:paraId="7F242C9A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29CFFA01" w14:textId="77777777" w:rsidR="00AE1E14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Pérez </w:t>
      </w:r>
      <w:proofErr w:type="spellStart"/>
      <w:r>
        <w:rPr>
          <w:rFonts w:asciiTheme="majorHAnsi" w:hAnsiTheme="majorHAnsi"/>
          <w:sz w:val="20"/>
        </w:rPr>
        <w:t>Millos</w:t>
      </w:r>
      <w:proofErr w:type="spellEnd"/>
      <w:r>
        <w:rPr>
          <w:rFonts w:asciiTheme="majorHAnsi" w:hAnsiTheme="majorHAnsi"/>
          <w:sz w:val="20"/>
        </w:rPr>
        <w:t xml:space="preserve">, Samuel.  </w:t>
      </w:r>
      <w:r>
        <w:rPr>
          <w:rFonts w:asciiTheme="majorHAnsi" w:hAnsiTheme="majorHAnsi"/>
          <w:i/>
          <w:sz w:val="20"/>
        </w:rPr>
        <w:t xml:space="preserve">1a y 2a </w:t>
      </w:r>
      <w:proofErr w:type="gramStart"/>
      <w:r>
        <w:rPr>
          <w:rFonts w:asciiTheme="majorHAnsi" w:hAnsiTheme="majorHAnsi"/>
          <w:i/>
          <w:sz w:val="20"/>
        </w:rPr>
        <w:t>Pedro</w:t>
      </w:r>
      <w:r w:rsidRPr="007371C6">
        <w:rPr>
          <w:rFonts w:asciiTheme="majorHAnsi" w:hAnsiTheme="majorHAnsi"/>
          <w:i/>
          <w:sz w:val="20"/>
        </w:rPr>
        <w:t xml:space="preserve">,  </w:t>
      </w:r>
      <w:proofErr w:type="spellStart"/>
      <w:r w:rsidRPr="007371C6">
        <w:rPr>
          <w:rFonts w:asciiTheme="majorHAnsi" w:hAnsiTheme="majorHAnsi"/>
          <w:i/>
          <w:sz w:val="20"/>
        </w:rPr>
        <w:t>Comentario</w:t>
      </w:r>
      <w:proofErr w:type="spellEnd"/>
      <w:proofErr w:type="gramEnd"/>
      <w:r w:rsidRPr="007371C6">
        <w:rPr>
          <w:rFonts w:asciiTheme="majorHAnsi" w:hAnsiTheme="majorHAnsi"/>
          <w:i/>
          <w:sz w:val="20"/>
        </w:rPr>
        <w:t xml:space="preserve"> </w:t>
      </w:r>
      <w:proofErr w:type="spellStart"/>
      <w:r w:rsidRPr="007371C6">
        <w:rPr>
          <w:rFonts w:asciiTheme="majorHAnsi" w:hAnsiTheme="majorHAnsi"/>
          <w:i/>
          <w:sz w:val="20"/>
        </w:rPr>
        <w:t>Exegético</w:t>
      </w:r>
      <w:proofErr w:type="spellEnd"/>
      <w:r w:rsidRPr="007371C6">
        <w:rPr>
          <w:rFonts w:asciiTheme="majorHAnsi" w:hAnsiTheme="majorHAnsi"/>
          <w:i/>
          <w:sz w:val="20"/>
        </w:rPr>
        <w:t xml:space="preserve"> al </w:t>
      </w:r>
      <w:proofErr w:type="spellStart"/>
      <w:r w:rsidRPr="007371C6">
        <w:rPr>
          <w:rFonts w:asciiTheme="majorHAnsi" w:hAnsiTheme="majorHAnsi"/>
          <w:i/>
          <w:sz w:val="20"/>
        </w:rPr>
        <w:t>Te</w:t>
      </w:r>
      <w:r>
        <w:rPr>
          <w:rFonts w:asciiTheme="majorHAnsi" w:hAnsiTheme="majorHAnsi"/>
          <w:i/>
          <w:sz w:val="20"/>
        </w:rPr>
        <w:t>xto</w:t>
      </w:r>
      <w:proofErr w:type="spellEnd"/>
      <w:r>
        <w:rPr>
          <w:rFonts w:asciiTheme="majorHAnsi" w:hAnsiTheme="majorHAnsi"/>
          <w:i/>
          <w:sz w:val="20"/>
        </w:rPr>
        <w:t xml:space="preserve"> Gr</w:t>
      </w:r>
      <w:r w:rsidRPr="007371C6">
        <w:rPr>
          <w:rFonts w:asciiTheme="majorHAnsi" w:hAnsiTheme="majorHAnsi"/>
          <w:i/>
          <w:sz w:val="20"/>
        </w:rPr>
        <w:t>i</w:t>
      </w:r>
      <w:r>
        <w:rPr>
          <w:rFonts w:asciiTheme="majorHAnsi" w:hAnsiTheme="majorHAnsi"/>
          <w:i/>
          <w:sz w:val="20"/>
        </w:rPr>
        <w:t>e</w:t>
      </w:r>
      <w:r w:rsidRPr="007371C6">
        <w:rPr>
          <w:rFonts w:asciiTheme="majorHAnsi" w:hAnsiTheme="majorHAnsi"/>
          <w:i/>
          <w:sz w:val="20"/>
        </w:rPr>
        <w:t xml:space="preserve">go del Nuevo </w:t>
      </w:r>
      <w:proofErr w:type="spellStart"/>
      <w:r w:rsidRPr="007371C6">
        <w:rPr>
          <w:rFonts w:asciiTheme="majorHAnsi" w:hAnsiTheme="majorHAnsi"/>
          <w:i/>
          <w:sz w:val="20"/>
        </w:rPr>
        <w:t>Testamento</w:t>
      </w:r>
      <w:proofErr w:type="spellEnd"/>
      <w:r w:rsidRPr="007371C6">
        <w:rPr>
          <w:rFonts w:asciiTheme="majorHAnsi" w:hAnsiTheme="majorHAnsi"/>
          <w:i/>
          <w:sz w:val="20"/>
        </w:rPr>
        <w:t>.</w:t>
      </w:r>
      <w:r>
        <w:rPr>
          <w:rFonts w:asciiTheme="majorHAnsi" w:hAnsiTheme="majorHAnsi"/>
          <w:sz w:val="20"/>
        </w:rPr>
        <w:t xml:space="preserve">  Barcelona:  </w:t>
      </w:r>
    </w:p>
    <w:p w14:paraId="2AB6D2CE" w14:textId="77777777" w:rsidR="00AE1E14" w:rsidRPr="00CA53BC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Editorial CLIE, 2018.</w:t>
      </w:r>
    </w:p>
    <w:p w14:paraId="42C1E587" w14:textId="77777777" w:rsidR="00AE1E14" w:rsidRPr="00CA53BC" w:rsidRDefault="00AE1E14" w:rsidP="00AE1E14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238F4AD4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jc w:val="center"/>
        <w:rPr>
          <w:rFonts w:asciiTheme="majorHAnsi" w:eastAsia="ヒラギノ角ゴ Pro W3" w:hAnsiTheme="majorHAnsi"/>
          <w:b/>
          <w:bCs/>
          <w:smallCaps/>
          <w:sz w:val="20"/>
        </w:rPr>
      </w:pPr>
    </w:p>
    <w:p w14:paraId="4B36783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Theme="majorHAnsi" w:eastAsia="ヒラギノ角ゴ Pro W3" w:hAnsiTheme="majorHAnsi"/>
          <w:b/>
          <w:sz w:val="20"/>
          <w:u w:val="single"/>
        </w:rPr>
      </w:pPr>
    </w:p>
    <w:p w14:paraId="03AF921B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Theme="majorHAnsi" w:eastAsia="ヒラギノ角ゴ Pro W3" w:hAnsiTheme="majorHAnsi"/>
          <w:b/>
          <w:sz w:val="20"/>
          <w:u w:val="single"/>
        </w:rPr>
      </w:pPr>
      <w:proofErr w:type="spellStart"/>
      <w:r w:rsidRPr="00CA53BC">
        <w:rPr>
          <w:rFonts w:asciiTheme="majorHAnsi" w:eastAsia="ヒラギノ角ゴ Pro W3" w:hAnsiTheme="majorHAnsi"/>
          <w:b/>
          <w:sz w:val="20"/>
          <w:u w:val="single"/>
        </w:rPr>
        <w:t>Gramática</w:t>
      </w:r>
      <w:proofErr w:type="spellEnd"/>
      <w:r w:rsidRPr="00CA53BC">
        <w:rPr>
          <w:rFonts w:asciiTheme="majorHAnsi" w:eastAsia="ヒラギノ角ゴ Pro W3" w:hAnsiTheme="majorHAnsi"/>
          <w:b/>
          <w:sz w:val="20"/>
          <w:u w:val="single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b/>
          <w:sz w:val="20"/>
          <w:u w:val="single"/>
        </w:rPr>
        <w:t>Griega</w:t>
      </w:r>
      <w:proofErr w:type="spellEnd"/>
      <w:r w:rsidRPr="00CA53BC">
        <w:rPr>
          <w:rFonts w:asciiTheme="majorHAnsi" w:eastAsia="ヒラギノ角ゴ Pro W3" w:hAnsiTheme="majorHAnsi"/>
          <w:b/>
          <w:sz w:val="20"/>
          <w:u w:val="single"/>
        </w:rPr>
        <w:t xml:space="preserve"> </w:t>
      </w:r>
    </w:p>
    <w:p w14:paraId="0184D667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 w:firstLine="540"/>
        <w:rPr>
          <w:rFonts w:asciiTheme="majorHAnsi" w:eastAsia="ヒラギノ角ゴ Pro W3" w:hAnsiTheme="majorHAnsi"/>
          <w:sz w:val="20"/>
        </w:rPr>
      </w:pPr>
    </w:p>
    <w:p w14:paraId="6021D08F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Dana, H. E. y Julius R. 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Mantey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.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Gramática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Griega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>
        <w:rPr>
          <w:rFonts w:asciiTheme="majorHAnsi" w:eastAsia="ヒラギノ角ゴ Pro W3" w:hAnsiTheme="majorHAnsi"/>
          <w:sz w:val="20"/>
        </w:rPr>
        <w:t>.  El Paso:</w:t>
      </w:r>
      <w:r w:rsidRPr="00CA53BC">
        <w:rPr>
          <w:rFonts w:asciiTheme="majorHAnsi" w:eastAsia="ヒラギノ角ゴ Pro W3" w:hAnsiTheme="majorHAnsi"/>
          <w:sz w:val="20"/>
        </w:rPr>
        <w:t xml:space="preserve"> Casa Bautista de </w:t>
      </w:r>
    </w:p>
    <w:p w14:paraId="0C4ADF10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ab/>
      </w:r>
      <w:proofErr w:type="spellStart"/>
      <w:r w:rsidRPr="00CA53BC">
        <w:rPr>
          <w:rFonts w:asciiTheme="majorHAnsi" w:eastAsia="ヒラギノ角ゴ Pro W3" w:hAnsiTheme="majorHAnsi"/>
          <w:sz w:val="20"/>
        </w:rPr>
        <w:t>Publicaciones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1984.</w:t>
      </w:r>
    </w:p>
    <w:p w14:paraId="2F5C10FA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7A040814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Foulkes, Irene.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 El Griego del Nuevo Testamento.</w:t>
      </w:r>
      <w:r>
        <w:rPr>
          <w:rFonts w:asciiTheme="majorHAnsi" w:eastAsia="ヒラギノ角ゴ Pro W3" w:hAnsiTheme="majorHAnsi"/>
          <w:sz w:val="20"/>
        </w:rPr>
        <w:t xml:space="preserve">3 </w:t>
      </w:r>
      <w:proofErr w:type="spellStart"/>
      <w:r>
        <w:rPr>
          <w:rFonts w:asciiTheme="majorHAnsi" w:eastAsia="ヒラギノ角ゴ Pro W3" w:hAnsiTheme="majorHAnsi"/>
          <w:sz w:val="20"/>
        </w:rPr>
        <w:t>tomos</w:t>
      </w:r>
      <w:proofErr w:type="spellEnd"/>
      <w:r>
        <w:rPr>
          <w:rFonts w:asciiTheme="majorHAnsi" w:eastAsia="ヒラギノ角ゴ Pro W3" w:hAnsiTheme="majorHAnsi"/>
          <w:sz w:val="20"/>
        </w:rPr>
        <w:t>.  San José, Costa Rica:</w:t>
      </w:r>
      <w:r w:rsidRPr="00CA53BC">
        <w:rPr>
          <w:rFonts w:asciiTheme="majorHAnsi" w:eastAsia="ヒラギノ角ゴ Pro W3" w:hAnsiTheme="majorHAnsi"/>
          <w:sz w:val="20"/>
        </w:rPr>
        <w:t xml:space="preserve"> Editorial Caribe, 1973.</w:t>
      </w:r>
    </w:p>
    <w:p w14:paraId="07B6EF7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100E4A95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Hanna, Roberto.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Sintaxis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Exegética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>.</w:t>
      </w:r>
      <w:r>
        <w:rPr>
          <w:rFonts w:asciiTheme="majorHAnsi" w:eastAsia="ヒラギノ角ゴ Pro W3" w:hAnsiTheme="majorHAnsi"/>
          <w:sz w:val="20"/>
        </w:rPr>
        <w:t xml:space="preserve"> El Paso:  </w:t>
      </w:r>
      <w:r w:rsidRPr="00CA53BC">
        <w:rPr>
          <w:rFonts w:asciiTheme="majorHAnsi" w:eastAsia="ヒラギノ角ゴ Pro W3" w:hAnsiTheme="majorHAnsi"/>
          <w:sz w:val="20"/>
        </w:rPr>
        <w:t>Mundo Hispano, 1997.</w:t>
      </w:r>
    </w:p>
    <w:p w14:paraId="0F4FE423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06EFDA6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Machen, J. Gresham.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Griego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para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Principiantes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>.</w:t>
      </w:r>
      <w:r>
        <w:rPr>
          <w:rFonts w:asciiTheme="majorHAnsi" w:eastAsia="ヒラギノ角ゴ Pro W3" w:hAnsiTheme="majorHAnsi"/>
          <w:sz w:val="20"/>
        </w:rPr>
        <w:t xml:space="preserve">   Grand Rapids:</w:t>
      </w:r>
      <w:r w:rsidRPr="00CA53BC">
        <w:rPr>
          <w:rFonts w:asciiTheme="majorHAnsi" w:eastAsia="ヒラギノ角ゴ Pro W3" w:hAnsiTheme="majorHAnsi"/>
          <w:sz w:val="20"/>
        </w:rPr>
        <w:t xml:space="preserve"> Editorial Vida, 2003.</w:t>
      </w:r>
    </w:p>
    <w:p w14:paraId="3A9B348E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6F3C04D3" w14:textId="77777777" w:rsidR="00AE1E14" w:rsidRDefault="00AE1E14" w:rsidP="00AE1E14">
      <w:pPr>
        <w:ind w:right="166"/>
        <w:rPr>
          <w:rFonts w:asciiTheme="majorHAnsi" w:hAnsiTheme="majorHAnsi"/>
          <w:sz w:val="20"/>
          <w:szCs w:val="20"/>
        </w:rPr>
      </w:pPr>
      <w:proofErr w:type="spellStart"/>
      <w:r w:rsidRPr="00CA53BC">
        <w:rPr>
          <w:rFonts w:asciiTheme="majorHAnsi" w:hAnsiTheme="majorHAnsi"/>
          <w:sz w:val="20"/>
          <w:szCs w:val="20"/>
        </w:rPr>
        <w:t>Sendek</w:t>
      </w:r>
      <w:proofErr w:type="spellEnd"/>
      <w:r w:rsidRPr="00CA53BC">
        <w:rPr>
          <w:rFonts w:asciiTheme="majorHAnsi" w:hAnsiTheme="majorHAnsi"/>
          <w:sz w:val="20"/>
          <w:szCs w:val="20"/>
        </w:rPr>
        <w:t xml:space="preserve">, Elizabeth de y Henry de Jesús </w:t>
      </w:r>
      <w:proofErr w:type="spellStart"/>
      <w:r w:rsidRPr="00CA53BC">
        <w:rPr>
          <w:rFonts w:asciiTheme="majorHAnsi" w:hAnsiTheme="majorHAnsi"/>
          <w:sz w:val="20"/>
          <w:szCs w:val="20"/>
        </w:rPr>
        <w:t>Periñán</w:t>
      </w:r>
      <w:proofErr w:type="spellEnd"/>
      <w:r w:rsidRPr="00CA53BC">
        <w:rPr>
          <w:rFonts w:asciiTheme="majorHAnsi" w:hAnsiTheme="majorHAnsi"/>
          <w:sz w:val="20"/>
          <w:szCs w:val="20"/>
        </w:rPr>
        <w:t xml:space="preserve">.  </w:t>
      </w:r>
      <w:r w:rsidRPr="00CA53BC">
        <w:rPr>
          <w:rFonts w:asciiTheme="majorHAnsi" w:hAnsiTheme="majorHAnsi"/>
          <w:i/>
          <w:sz w:val="20"/>
          <w:szCs w:val="20"/>
        </w:rPr>
        <w:t xml:space="preserve">Griego para Sancho. </w:t>
      </w:r>
      <w:r w:rsidRPr="00CA53BC">
        <w:rPr>
          <w:rFonts w:asciiTheme="majorHAnsi" w:hAnsiTheme="majorHAnsi"/>
          <w:sz w:val="20"/>
          <w:szCs w:val="20"/>
        </w:rPr>
        <w:t xml:space="preserve"> Medellín:  Fundación Universitaria </w:t>
      </w:r>
    </w:p>
    <w:p w14:paraId="6C91F94D" w14:textId="77777777" w:rsidR="00AE1E14" w:rsidRPr="00CA53BC" w:rsidRDefault="00AE1E14" w:rsidP="00AE1E14">
      <w:pPr>
        <w:ind w:right="166" w:firstLine="720"/>
        <w:rPr>
          <w:rFonts w:asciiTheme="majorHAnsi" w:hAnsiTheme="majorHAnsi"/>
          <w:sz w:val="20"/>
          <w:szCs w:val="20"/>
        </w:rPr>
      </w:pPr>
      <w:r w:rsidRPr="00CA53BC">
        <w:rPr>
          <w:rFonts w:asciiTheme="majorHAnsi" w:hAnsiTheme="majorHAnsi"/>
          <w:sz w:val="20"/>
          <w:szCs w:val="20"/>
        </w:rPr>
        <w:t>Seminario Bíblico de Colombia, 2007.</w:t>
      </w:r>
    </w:p>
    <w:p w14:paraId="3715F97B" w14:textId="77777777" w:rsidR="00AE1E14" w:rsidRPr="00CA53BC" w:rsidRDefault="00AE1E14" w:rsidP="00AE1E14">
      <w:pPr>
        <w:ind w:right="166"/>
        <w:rPr>
          <w:rFonts w:asciiTheme="majorHAnsi" w:hAnsiTheme="majorHAnsi"/>
          <w:sz w:val="20"/>
          <w:szCs w:val="20"/>
        </w:rPr>
      </w:pPr>
    </w:p>
    <w:p w14:paraId="6110BCEC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Vine, W.E.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Aprenda el Griego del Nuevo Testamento. </w:t>
      </w:r>
      <w:r>
        <w:rPr>
          <w:rFonts w:asciiTheme="majorHAnsi" w:eastAsia="ヒラギノ角ゴ Pro W3" w:hAnsiTheme="majorHAnsi"/>
          <w:sz w:val="20"/>
          <w:szCs w:val="20"/>
        </w:rPr>
        <w:t>Miami: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Editorial Caribe, 1999.</w:t>
      </w:r>
    </w:p>
    <w:p w14:paraId="5A2C9063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7AABF9F5" w14:textId="77777777" w:rsidR="00AE1E14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Wallace, Daniel B. y Daniel S. </w:t>
      </w:r>
      <w:proofErr w:type="spellStart"/>
      <w:r w:rsidRPr="00CA53BC">
        <w:rPr>
          <w:rFonts w:asciiTheme="majorHAnsi" w:eastAsia="ヒラギノ角ゴ Pro W3" w:hAnsiTheme="majorHAnsi"/>
          <w:sz w:val="20"/>
          <w:szCs w:val="20"/>
        </w:rPr>
        <w:t>Steffen</w:t>
      </w:r>
      <w:proofErr w:type="spellEnd"/>
      <w:r w:rsidRPr="00CA53BC">
        <w:rPr>
          <w:rFonts w:asciiTheme="majorHAnsi" w:eastAsia="ヒラギノ角ゴ Pro W3" w:hAnsiTheme="majorHAnsi"/>
          <w:sz w:val="20"/>
          <w:szCs w:val="20"/>
        </w:rPr>
        <w:t xml:space="preserve">.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Gramática Griega:  Sintaxis del Nuevo Testamento. 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2da ed. </w:t>
      </w:r>
    </w:p>
    <w:p w14:paraId="32A11D99" w14:textId="77777777" w:rsidR="00AE1E14" w:rsidRPr="00CA53BC" w:rsidRDefault="00AE1E14" w:rsidP="00AE1E14">
      <w:pPr>
        <w:ind w:left="720" w:right="166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{Wallace, Daniel   B. 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Greek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Grammar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Beyond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the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Basics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.  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Grand Rapids:  </w:t>
      </w:r>
      <w:proofErr w:type="spellStart"/>
      <w:r w:rsidRPr="00CA53BC">
        <w:rPr>
          <w:rFonts w:asciiTheme="majorHAnsi" w:eastAsia="ヒラギノ角ゴ Pro W3" w:hAnsiTheme="majorHAnsi"/>
          <w:sz w:val="20"/>
          <w:szCs w:val="20"/>
        </w:rPr>
        <w:t>Zondervan</w:t>
      </w:r>
      <w:proofErr w:type="spellEnd"/>
      <w:r w:rsidRPr="00CA53BC">
        <w:rPr>
          <w:rFonts w:asciiTheme="majorHAnsi" w:eastAsia="ヒラギノ角ゴ Pro W3" w:hAnsiTheme="majorHAnsi"/>
          <w:sz w:val="20"/>
          <w:szCs w:val="20"/>
        </w:rPr>
        <w:t>, 1996.}  Miami:  Editorial Vida, 2015.</w:t>
      </w:r>
    </w:p>
    <w:p w14:paraId="69F93824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18EBBACF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266A6919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b/>
          <w:sz w:val="20"/>
          <w:szCs w:val="20"/>
          <w:u w:val="single"/>
        </w:rPr>
      </w:pPr>
      <w:r w:rsidRPr="00CA53BC">
        <w:rPr>
          <w:rFonts w:asciiTheme="majorHAnsi" w:eastAsia="ヒラギノ角ゴ Pro W3" w:hAnsiTheme="majorHAnsi"/>
          <w:b/>
          <w:sz w:val="20"/>
          <w:szCs w:val="20"/>
          <w:u w:val="single"/>
        </w:rPr>
        <w:t>Biblias</w:t>
      </w:r>
    </w:p>
    <w:p w14:paraId="5B4EAC03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  <w:u w:val="single"/>
        </w:rPr>
      </w:pPr>
    </w:p>
    <w:p w14:paraId="7429D750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  <w:u w:val="single"/>
        </w:rPr>
      </w:pPr>
      <w:proofErr w:type="spellStart"/>
      <w:r w:rsidRPr="00CA53BC">
        <w:rPr>
          <w:rFonts w:asciiTheme="majorHAnsi" w:eastAsia="ヒラギノ角ゴ Pro W3" w:hAnsiTheme="majorHAnsi"/>
          <w:sz w:val="20"/>
          <w:szCs w:val="20"/>
        </w:rPr>
        <w:t>Aland</w:t>
      </w:r>
      <w:proofErr w:type="spellEnd"/>
      <w:r w:rsidRPr="00CA53BC">
        <w:rPr>
          <w:rFonts w:asciiTheme="majorHAnsi" w:eastAsia="ヒラギノ角ゴ Pro W3" w:hAnsiTheme="majorHAnsi"/>
          <w:sz w:val="20"/>
          <w:szCs w:val="20"/>
        </w:rPr>
        <w:t xml:space="preserve">, Kurt y otros, editores. 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The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Greek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New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Testament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>.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4a ed. Stuttgart, Deutsche Bibelgesellschaft,1993. </w:t>
      </w:r>
    </w:p>
    <w:p w14:paraId="04360B4E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285C70E6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Aland, Kurt y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otros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,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editores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Nestle-Aland: Novum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Testamentum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 w:rsidRPr="00CA53BC">
        <w:rPr>
          <w:rFonts w:asciiTheme="majorHAnsi" w:eastAsia="ヒラギノ角ゴ Pro W3" w:hAnsiTheme="majorHAnsi"/>
          <w:sz w:val="20"/>
        </w:rPr>
        <w:t xml:space="preserve">27a ed.  Stuttgart, Deutsche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Bibelgesellschaft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1993.</w:t>
      </w:r>
    </w:p>
    <w:p w14:paraId="7D63FEEB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003775A3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La Cueva, Francisco. 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Interlineal. </w:t>
      </w:r>
      <w:r w:rsidRPr="00CA53BC">
        <w:rPr>
          <w:rFonts w:asciiTheme="majorHAnsi" w:eastAsia="ヒラギノ角ゴ Pro W3" w:hAnsiTheme="majorHAnsi"/>
          <w:sz w:val="20"/>
        </w:rPr>
        <w:t xml:space="preserve">  Barcelona, CLIE, 1984.</w:t>
      </w:r>
    </w:p>
    <w:p w14:paraId="6AA88FDB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5FA3B3C1" w14:textId="77777777" w:rsidR="00AE1E14" w:rsidRPr="00CA53BC" w:rsidRDefault="00AE1E14" w:rsidP="00AE1E14">
      <w:pPr>
        <w:pStyle w:val="Body"/>
        <w:ind w:right="-27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i/>
          <w:sz w:val="20"/>
        </w:rPr>
        <w:t xml:space="preserve">Novum </w:t>
      </w:r>
      <w:proofErr w:type="spellStart"/>
      <w:r w:rsidRPr="00CA53BC">
        <w:rPr>
          <w:rFonts w:asciiTheme="majorHAnsi" w:hAnsiTheme="majorHAnsi"/>
          <w:i/>
          <w:sz w:val="20"/>
        </w:rPr>
        <w:t>Testamentum</w:t>
      </w:r>
      <w:proofErr w:type="spellEnd"/>
      <w:r w:rsidRPr="00CA53BC">
        <w:rPr>
          <w:rFonts w:asciiTheme="majorHAnsi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hAnsiTheme="majorHAnsi"/>
          <w:i/>
          <w:sz w:val="20"/>
        </w:rPr>
        <w:t>Graece</w:t>
      </w:r>
      <w:proofErr w:type="spellEnd"/>
      <w:r w:rsidRPr="00CA53BC">
        <w:rPr>
          <w:rFonts w:asciiTheme="majorHAnsi" w:hAnsiTheme="majorHAnsi"/>
          <w:i/>
          <w:sz w:val="20"/>
        </w:rPr>
        <w:t>.</w:t>
      </w:r>
      <w:r w:rsidRPr="00CA53BC">
        <w:rPr>
          <w:rFonts w:asciiTheme="majorHAnsi" w:hAnsiTheme="majorHAnsi"/>
          <w:sz w:val="20"/>
        </w:rPr>
        <w:t xml:space="preserve">  </w:t>
      </w:r>
      <w:r w:rsidRPr="00CA53BC">
        <w:rPr>
          <w:rFonts w:asciiTheme="majorHAnsi" w:hAnsiTheme="majorHAnsi"/>
          <w:i/>
          <w:sz w:val="20"/>
        </w:rPr>
        <w:t xml:space="preserve">Nestle-Aland.  </w:t>
      </w:r>
      <w:proofErr w:type="spellStart"/>
      <w:r w:rsidRPr="00CA53BC">
        <w:rPr>
          <w:rFonts w:asciiTheme="majorHAnsi" w:hAnsiTheme="majorHAnsi"/>
          <w:sz w:val="20"/>
        </w:rPr>
        <w:t>edición</w:t>
      </w:r>
      <w:proofErr w:type="spellEnd"/>
      <w:r w:rsidRPr="00CA53BC">
        <w:rPr>
          <w:rFonts w:asciiTheme="majorHAnsi" w:hAnsiTheme="majorHAnsi"/>
          <w:sz w:val="20"/>
        </w:rPr>
        <w:t xml:space="preserve"> 28a.    Stuttgart, German Bible Society, 2012</w:t>
      </w:r>
    </w:p>
    <w:p w14:paraId="2633CA42" w14:textId="77777777" w:rsidR="00AE1E14" w:rsidRPr="00CA53BC" w:rsidRDefault="00AE1E14" w:rsidP="00AE1E14">
      <w:pPr>
        <w:pStyle w:val="Body"/>
        <w:ind w:right="-270"/>
        <w:rPr>
          <w:rFonts w:asciiTheme="majorHAnsi" w:hAnsiTheme="majorHAnsi"/>
          <w:sz w:val="20"/>
        </w:rPr>
      </w:pPr>
    </w:p>
    <w:p w14:paraId="2BE302F8" w14:textId="77777777" w:rsidR="00AE1E14" w:rsidRPr="00CA53BC" w:rsidRDefault="00AE1E14" w:rsidP="00AE1E14">
      <w:pPr>
        <w:pStyle w:val="Body"/>
        <w:ind w:right="-27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i/>
          <w:sz w:val="20"/>
        </w:rPr>
        <w:t>The Greek New Testament.</w:t>
      </w:r>
      <w:r w:rsidRPr="00CA53BC">
        <w:rPr>
          <w:rFonts w:asciiTheme="majorHAnsi" w:hAnsiTheme="majorHAnsi"/>
          <w:sz w:val="20"/>
        </w:rPr>
        <w:t xml:space="preserve">  5ª ed.  Stuttgart:  Deutsche </w:t>
      </w:r>
      <w:proofErr w:type="spellStart"/>
      <w:r w:rsidRPr="00CA53BC">
        <w:rPr>
          <w:rFonts w:asciiTheme="majorHAnsi" w:hAnsiTheme="majorHAnsi"/>
          <w:sz w:val="20"/>
        </w:rPr>
        <w:t>Bibelgessellschaft</w:t>
      </w:r>
      <w:proofErr w:type="spellEnd"/>
      <w:r w:rsidRPr="00CA53BC">
        <w:rPr>
          <w:rFonts w:asciiTheme="majorHAnsi" w:hAnsiTheme="majorHAnsi"/>
          <w:sz w:val="20"/>
        </w:rPr>
        <w:t xml:space="preserve">, 2014. </w:t>
      </w:r>
    </w:p>
    <w:p w14:paraId="3EF5B863" w14:textId="77777777" w:rsidR="00AE1E14" w:rsidRPr="00CA53BC" w:rsidRDefault="00AE1E14" w:rsidP="00AE1E14">
      <w:pPr>
        <w:pStyle w:val="Body"/>
        <w:ind w:right="-270" w:firstLine="72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sz w:val="20"/>
        </w:rPr>
        <w:t xml:space="preserve"> (Rev. Institute for New Testament Textual Research).</w:t>
      </w:r>
    </w:p>
    <w:p w14:paraId="73AF9510" w14:textId="77777777" w:rsidR="00AE1E14" w:rsidRPr="00CA53BC" w:rsidRDefault="00AE1E14" w:rsidP="00AE1E14">
      <w:pPr>
        <w:pStyle w:val="Body"/>
        <w:ind w:right="-270"/>
        <w:rPr>
          <w:rFonts w:asciiTheme="majorHAnsi" w:hAnsiTheme="majorHAnsi"/>
          <w:sz w:val="20"/>
        </w:rPr>
      </w:pPr>
    </w:p>
    <w:p w14:paraId="31F6849E" w14:textId="77777777" w:rsidR="00AE1E14" w:rsidRPr="00CA53BC" w:rsidRDefault="00AE1E14" w:rsidP="00AE1E14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594A7A56" w14:textId="77777777" w:rsidR="00AE1E14" w:rsidRDefault="00AE1E14" w:rsidP="00AE1E14">
      <w:pPr>
        <w:ind w:right="166"/>
        <w:rPr>
          <w:rFonts w:asciiTheme="majorHAnsi" w:hAnsiTheme="majorHAnsi"/>
          <w:b/>
          <w:sz w:val="20"/>
          <w:szCs w:val="20"/>
          <w:u w:val="single"/>
        </w:rPr>
      </w:pPr>
    </w:p>
    <w:p w14:paraId="19442663" w14:textId="77777777" w:rsidR="00AE1E14" w:rsidRPr="00CA53BC" w:rsidRDefault="00AE1E14" w:rsidP="00AE1E14">
      <w:pPr>
        <w:ind w:left="0" w:right="166" w:firstLine="0"/>
        <w:rPr>
          <w:rFonts w:asciiTheme="majorHAnsi" w:hAnsiTheme="majorHAnsi"/>
          <w:b/>
          <w:sz w:val="20"/>
          <w:szCs w:val="20"/>
          <w:u w:val="single"/>
        </w:rPr>
      </w:pPr>
      <w:r w:rsidRPr="00CA53BC">
        <w:rPr>
          <w:rFonts w:asciiTheme="majorHAnsi" w:hAnsiTheme="majorHAnsi"/>
          <w:b/>
          <w:sz w:val="20"/>
          <w:szCs w:val="20"/>
          <w:u w:val="single"/>
        </w:rPr>
        <w:t>Sobre el Nuevo Testamento griego</w:t>
      </w:r>
    </w:p>
    <w:p w14:paraId="66816214" w14:textId="77777777" w:rsidR="00AE1E14" w:rsidRPr="00CA53BC" w:rsidRDefault="00AE1E14" w:rsidP="00AE1E14">
      <w:pPr>
        <w:ind w:right="166"/>
        <w:rPr>
          <w:rFonts w:asciiTheme="majorHAnsi" w:hAnsiTheme="majorHAnsi"/>
          <w:sz w:val="20"/>
          <w:szCs w:val="20"/>
          <w:u w:val="single"/>
        </w:rPr>
      </w:pPr>
    </w:p>
    <w:p w14:paraId="0C9C895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Barclay, William.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Palabras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Griegas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>
        <w:rPr>
          <w:rFonts w:asciiTheme="majorHAnsi" w:eastAsia="ヒラギノ角ゴ Pro W3" w:hAnsiTheme="majorHAnsi"/>
          <w:sz w:val="20"/>
        </w:rPr>
        <w:t xml:space="preserve"> El Paso:</w:t>
      </w:r>
      <w:r w:rsidRPr="00CA53BC">
        <w:rPr>
          <w:rFonts w:asciiTheme="majorHAnsi" w:eastAsia="ヒラギノ角ゴ Pro W3" w:hAnsiTheme="majorHAnsi"/>
          <w:sz w:val="20"/>
        </w:rPr>
        <w:t xml:space="preserve"> Casa Bautista, 1972.</w:t>
      </w:r>
    </w:p>
    <w:p w14:paraId="6C4E5E11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157BB59A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Burton, Ernest De Witt.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Syntax of the Moods and Tenses in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NewTestament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Greek.  </w:t>
      </w:r>
    </w:p>
    <w:p w14:paraId="45F29F80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>
        <w:rPr>
          <w:rFonts w:asciiTheme="majorHAnsi" w:eastAsia="ヒラギノ角ゴ Pro W3" w:hAnsiTheme="majorHAnsi"/>
          <w:sz w:val="20"/>
        </w:rPr>
        <w:tab/>
        <w:t>Grand Rapids:</w:t>
      </w:r>
      <w:r w:rsidRPr="00CA53BC">
        <w:rPr>
          <w:rFonts w:asciiTheme="majorHAnsi" w:eastAsia="ヒラギノ角ゴ Pro W3" w:hAnsiTheme="majorHAnsi"/>
          <w:sz w:val="20"/>
        </w:rPr>
        <w:t xml:space="preserve"> Kregel Publications, 1976.</w:t>
      </w:r>
    </w:p>
    <w:p w14:paraId="07DDC114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6144CBFE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proofErr w:type="spellStart"/>
      <w:r w:rsidRPr="00CA53BC">
        <w:rPr>
          <w:rFonts w:asciiTheme="majorHAnsi" w:eastAsia="ヒラギノ角ゴ Pro W3" w:hAnsiTheme="majorHAnsi"/>
          <w:sz w:val="20"/>
        </w:rPr>
        <w:t>Coenen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, Lothar y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otros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. 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Diccionario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Teológico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 w:rsidRPr="00CA53BC">
        <w:rPr>
          <w:rFonts w:asciiTheme="majorHAnsi" w:eastAsia="ヒラギノ角ゴ Pro W3" w:hAnsiTheme="majorHAnsi"/>
          <w:sz w:val="20"/>
        </w:rPr>
        <w:t xml:space="preserve"> Salamanca, </w:t>
      </w:r>
      <w:proofErr w:type="spellStart"/>
      <w:proofErr w:type="gramStart"/>
      <w:r w:rsidRPr="00CA53BC">
        <w:rPr>
          <w:rFonts w:asciiTheme="majorHAnsi" w:eastAsia="ヒラギノ角ゴ Pro W3" w:hAnsiTheme="majorHAnsi"/>
          <w:sz w:val="20"/>
        </w:rPr>
        <w:t>Ediciones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Sígueme</w:t>
      </w:r>
      <w:proofErr w:type="spellEnd"/>
      <w:proofErr w:type="gramEnd"/>
      <w:r w:rsidRPr="00CA53BC">
        <w:rPr>
          <w:rFonts w:asciiTheme="majorHAnsi" w:eastAsia="ヒラギノ角ゴ Pro W3" w:hAnsiTheme="majorHAnsi"/>
          <w:sz w:val="20"/>
        </w:rPr>
        <w:t>, 1990.</w:t>
      </w:r>
    </w:p>
    <w:p w14:paraId="2752C42A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2D3C4086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Hanna, Roberto. 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A</w:t>
      </w:r>
      <w:r w:rsidRPr="00CA53BC">
        <w:rPr>
          <w:rFonts w:asciiTheme="majorHAnsi" w:eastAsia="ヒラギノ角ゴ Pro W3" w:hAnsiTheme="majorHAnsi"/>
          <w:i/>
          <w:sz w:val="20"/>
        </w:rPr>
        <w:t>yuda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Gramatical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para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el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Estudio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Griego.</w:t>
      </w:r>
      <w:r w:rsidRPr="00CA53BC">
        <w:rPr>
          <w:rFonts w:asciiTheme="majorHAnsi" w:eastAsia="ヒラギノ角ゴ Pro W3" w:hAnsiTheme="majorHAnsi"/>
          <w:sz w:val="20"/>
        </w:rPr>
        <w:t xml:space="preserve">  </w:t>
      </w:r>
    </w:p>
    <w:p w14:paraId="7B84102B" w14:textId="77777777" w:rsidR="00AE1E14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>
        <w:rPr>
          <w:rFonts w:asciiTheme="majorHAnsi" w:eastAsia="ヒラギノ角ゴ Pro W3" w:hAnsiTheme="majorHAnsi"/>
          <w:sz w:val="20"/>
        </w:rPr>
        <w:tab/>
        <w:t>El Paso:</w:t>
      </w:r>
      <w:r w:rsidRPr="00CA53BC">
        <w:rPr>
          <w:rFonts w:asciiTheme="majorHAnsi" w:eastAsia="ヒラギノ角ゴ Pro W3" w:hAnsiTheme="majorHAnsi"/>
          <w:sz w:val="20"/>
        </w:rPr>
        <w:t xml:space="preserve">  Editorial Mundo Hispano, 1998.</w:t>
      </w:r>
    </w:p>
    <w:p w14:paraId="146D4A5E" w14:textId="77777777" w:rsidR="00AE1E14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3FCABEA8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proofErr w:type="gramStart"/>
      <w:r w:rsidRPr="002B7023">
        <w:rPr>
          <w:sz w:val="20"/>
        </w:rPr>
        <w:t xml:space="preserve">Mounce, </w:t>
      </w:r>
      <w:r>
        <w:rPr>
          <w:sz w:val="20"/>
        </w:rPr>
        <w:t xml:space="preserve"> William</w:t>
      </w:r>
      <w:proofErr w:type="gramEnd"/>
      <w:r>
        <w:rPr>
          <w:sz w:val="20"/>
        </w:rPr>
        <w:t xml:space="preserve">.  </w:t>
      </w:r>
      <w:r w:rsidRPr="002B7023">
        <w:rPr>
          <w:i/>
          <w:sz w:val="20"/>
        </w:rPr>
        <w:t>Basics of Biblical Greek</w:t>
      </w:r>
      <w:r>
        <w:rPr>
          <w:i/>
          <w:sz w:val="20"/>
        </w:rPr>
        <w:t xml:space="preserve">.  </w:t>
      </w:r>
      <w:r w:rsidRPr="00C6230D">
        <w:rPr>
          <w:iCs/>
          <w:sz w:val="20"/>
        </w:rPr>
        <w:t>[</w:t>
      </w:r>
      <w:proofErr w:type="spellStart"/>
      <w:r w:rsidRPr="00C6230D">
        <w:rPr>
          <w:iCs/>
          <w:sz w:val="20"/>
        </w:rPr>
        <w:t>Fundamentos</w:t>
      </w:r>
      <w:proofErr w:type="spellEnd"/>
      <w:r w:rsidRPr="00C6230D">
        <w:rPr>
          <w:iCs/>
          <w:sz w:val="20"/>
        </w:rPr>
        <w:t xml:space="preserve"> de Griego </w:t>
      </w:r>
      <w:proofErr w:type="spellStart"/>
      <w:r w:rsidRPr="00C6230D">
        <w:rPr>
          <w:iCs/>
          <w:sz w:val="20"/>
        </w:rPr>
        <w:t>Bíblico</w:t>
      </w:r>
      <w:proofErr w:type="spellEnd"/>
      <w:r w:rsidRPr="00C6230D">
        <w:rPr>
          <w:iCs/>
          <w:sz w:val="20"/>
        </w:rPr>
        <w:t xml:space="preserve">].  </w:t>
      </w:r>
      <w:r w:rsidRPr="002B7023">
        <w:rPr>
          <w:sz w:val="20"/>
        </w:rPr>
        <w:t>Gra</w:t>
      </w:r>
      <w:r>
        <w:rPr>
          <w:sz w:val="20"/>
        </w:rPr>
        <w:t>n</w:t>
      </w:r>
      <w:r w:rsidRPr="002B7023">
        <w:rPr>
          <w:sz w:val="20"/>
        </w:rPr>
        <w:t>d Rapids</w:t>
      </w:r>
      <w:r>
        <w:rPr>
          <w:sz w:val="20"/>
        </w:rPr>
        <w:t>: Zondervan,</w:t>
      </w:r>
      <w:r w:rsidRPr="002B7023">
        <w:rPr>
          <w:sz w:val="20"/>
        </w:rPr>
        <w:t xml:space="preserve"> 200</w:t>
      </w:r>
      <w:r>
        <w:rPr>
          <w:sz w:val="20"/>
        </w:rPr>
        <w:t>3.</w:t>
      </w:r>
    </w:p>
    <w:p w14:paraId="600109F2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22E77DBB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Robertson, Archibald Thomas. 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Imágenes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Verbales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en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el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>
        <w:rPr>
          <w:rFonts w:asciiTheme="majorHAnsi" w:eastAsia="ヒラギノ角ゴ Pro W3" w:hAnsiTheme="majorHAnsi"/>
          <w:sz w:val="20"/>
        </w:rPr>
        <w:t>Barcelona:</w:t>
      </w:r>
      <w:r w:rsidRPr="00CA53BC">
        <w:rPr>
          <w:rFonts w:asciiTheme="majorHAnsi" w:eastAsia="ヒラギノ角ゴ Pro W3" w:hAnsiTheme="majorHAnsi"/>
          <w:sz w:val="20"/>
        </w:rPr>
        <w:t xml:space="preserve"> CLIE, 1989.</w:t>
      </w:r>
    </w:p>
    <w:p w14:paraId="25CF293B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176D7C0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proofErr w:type="spellStart"/>
      <w:r w:rsidRPr="00CA53BC">
        <w:rPr>
          <w:rFonts w:asciiTheme="majorHAnsi" w:eastAsia="ヒラギノ角ゴ Pro W3" w:hAnsiTheme="majorHAnsi"/>
          <w:sz w:val="20"/>
        </w:rPr>
        <w:t>Stegenga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, J. y Alfred Tuggy.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La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Concordancia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Analítica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Greco-Española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r w:rsidRPr="00CA53BC">
        <w:rPr>
          <w:rFonts w:asciiTheme="majorHAnsi" w:eastAsia="ヒラギノ角ゴ Pro W3" w:hAnsiTheme="majorHAnsi"/>
          <w:i/>
          <w:sz w:val="20"/>
        </w:rPr>
        <w:tab/>
      </w:r>
    </w:p>
    <w:p w14:paraId="5E3CBA5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      </w:t>
      </w:r>
      <w:r>
        <w:rPr>
          <w:rFonts w:asciiTheme="majorHAnsi" w:eastAsia="ヒラギノ角ゴ Pro W3" w:hAnsiTheme="majorHAnsi"/>
          <w:sz w:val="20"/>
        </w:rPr>
        <w:t xml:space="preserve">      </w:t>
      </w:r>
      <w:r w:rsidRPr="00CA53BC">
        <w:rPr>
          <w:rFonts w:asciiTheme="majorHAnsi" w:eastAsia="ヒラギノ角ゴ Pro W3" w:hAnsiTheme="majorHAnsi"/>
          <w:i/>
          <w:sz w:val="20"/>
        </w:rPr>
        <w:t>Greco-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Español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>.</w:t>
      </w:r>
      <w:r>
        <w:rPr>
          <w:rFonts w:asciiTheme="majorHAnsi" w:eastAsia="ヒラギノ角ゴ Pro W3" w:hAnsiTheme="majorHAnsi"/>
          <w:sz w:val="20"/>
        </w:rPr>
        <w:t xml:space="preserve">  Barcelona:</w:t>
      </w:r>
      <w:r w:rsidRPr="00CA53BC">
        <w:rPr>
          <w:rFonts w:asciiTheme="majorHAnsi" w:eastAsia="ヒラギノ角ゴ Pro W3" w:hAnsiTheme="majorHAnsi"/>
          <w:sz w:val="20"/>
        </w:rPr>
        <w:t xml:space="preserve"> CLIE, 1987.</w:t>
      </w:r>
    </w:p>
    <w:p w14:paraId="5AC6721A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0A143401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i/>
          <w:sz w:val="20"/>
        </w:rPr>
      </w:pPr>
      <w:proofErr w:type="spellStart"/>
      <w:r w:rsidRPr="00CA53BC">
        <w:rPr>
          <w:rFonts w:asciiTheme="majorHAnsi" w:eastAsia="ヒラギノ角ゴ Pro W3" w:hAnsiTheme="majorHAnsi"/>
          <w:sz w:val="20"/>
        </w:rPr>
        <w:t>Tamez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L.</w:t>
      </w:r>
      <w:proofErr w:type="gramStart"/>
      <w:r w:rsidRPr="00CA53BC">
        <w:rPr>
          <w:rFonts w:asciiTheme="majorHAnsi" w:eastAsia="ヒラギノ角ゴ Pro W3" w:hAnsiTheme="majorHAnsi"/>
          <w:sz w:val="20"/>
        </w:rPr>
        <w:t>,  Elsa</w:t>
      </w:r>
      <w:proofErr w:type="gramEnd"/>
      <w:r w:rsidRPr="00CA53BC">
        <w:rPr>
          <w:rFonts w:asciiTheme="majorHAnsi" w:eastAsia="ヒラギノ角ゴ Pro W3" w:hAnsiTheme="majorHAnsi"/>
          <w:sz w:val="20"/>
        </w:rPr>
        <w:t xml:space="preserve"> e Irene W. de Foulkes. 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Diccionario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Conciso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Griego-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Español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</w:p>
    <w:p w14:paraId="441BB4B3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i/>
          <w:sz w:val="20"/>
        </w:rPr>
        <w:tab/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Sociedades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Bíblicas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Unidas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1978.</w:t>
      </w:r>
    </w:p>
    <w:p w14:paraId="75F0028D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139EDF06" w14:textId="77777777" w:rsidR="00AE1E14" w:rsidRPr="00CA53BC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Vine, W. E.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Diccionario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Expositivo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de Palabras del Nuevo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Testamento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>
        <w:rPr>
          <w:rFonts w:asciiTheme="majorHAnsi" w:eastAsia="ヒラギノ角ゴ Pro W3" w:hAnsiTheme="majorHAnsi"/>
          <w:sz w:val="20"/>
        </w:rPr>
        <w:t xml:space="preserve">4 </w:t>
      </w:r>
      <w:proofErr w:type="spellStart"/>
      <w:r>
        <w:rPr>
          <w:rFonts w:asciiTheme="majorHAnsi" w:eastAsia="ヒラギノ角ゴ Pro W3" w:hAnsiTheme="majorHAnsi"/>
          <w:sz w:val="20"/>
        </w:rPr>
        <w:t>tomos</w:t>
      </w:r>
      <w:proofErr w:type="spellEnd"/>
      <w:r>
        <w:rPr>
          <w:rFonts w:asciiTheme="majorHAnsi" w:eastAsia="ヒラギノ角ゴ Pro W3" w:hAnsiTheme="majorHAnsi"/>
          <w:sz w:val="20"/>
        </w:rPr>
        <w:t xml:space="preserve">. </w:t>
      </w:r>
      <w:proofErr w:type="spellStart"/>
      <w:proofErr w:type="gramStart"/>
      <w:r>
        <w:rPr>
          <w:rFonts w:asciiTheme="majorHAnsi" w:eastAsia="ヒラギノ角ゴ Pro W3" w:hAnsiTheme="majorHAnsi"/>
          <w:sz w:val="20"/>
        </w:rPr>
        <w:t>Barcelona,:</w:t>
      </w:r>
      <w:proofErr w:type="gramEnd"/>
      <w:r w:rsidRPr="00CA53BC">
        <w:rPr>
          <w:rFonts w:asciiTheme="majorHAnsi" w:eastAsia="ヒラギノ角ゴ Pro W3" w:hAnsiTheme="majorHAnsi"/>
          <w:sz w:val="20"/>
        </w:rPr>
        <w:t>CLIE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1984.</w:t>
      </w:r>
    </w:p>
    <w:p w14:paraId="50DEB023" w14:textId="77777777" w:rsidR="00AE1E14" w:rsidRPr="00AE1E14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</w:rPr>
      </w:pPr>
    </w:p>
    <w:p w14:paraId="0A180915" w14:textId="77777777" w:rsidR="00AE1E14" w:rsidRPr="00AE1E14" w:rsidRDefault="00AE1E14" w:rsidP="00AE1E14">
      <w:pPr>
        <w:ind w:left="0" w:right="166" w:firstLine="0"/>
        <w:rPr>
          <w:rFonts w:eastAsia="ヒラギノ角ゴ Pro W3"/>
          <w:sz w:val="22"/>
        </w:rPr>
      </w:pPr>
      <w:r w:rsidRPr="00AE1E14">
        <w:rPr>
          <w:rFonts w:eastAsia="ヒラギノ角ゴ Pro W3"/>
          <w:i/>
          <w:sz w:val="22"/>
        </w:rPr>
        <w:t>Vocabulario Griego del Nuevo Testamento.  2</w:t>
      </w:r>
      <w:r w:rsidRPr="00AE1E14">
        <w:rPr>
          <w:rFonts w:eastAsia="ヒラギノ角ゴ Pro W3"/>
          <w:sz w:val="22"/>
        </w:rPr>
        <w:t>da ed. Salamanca: Ediciones Sígueme, 2001.</w:t>
      </w:r>
    </w:p>
    <w:p w14:paraId="5721205A" w14:textId="77777777" w:rsidR="00AE1E14" w:rsidRPr="00AE1E14" w:rsidRDefault="00AE1E14" w:rsidP="00AE1E14">
      <w:pPr>
        <w:ind w:right="166"/>
        <w:rPr>
          <w:rFonts w:eastAsia="ヒラギノ角ゴ Pro W3"/>
          <w:sz w:val="22"/>
        </w:rPr>
      </w:pPr>
    </w:p>
    <w:p w14:paraId="2CE2FF9A" w14:textId="77777777" w:rsidR="00AE1E14" w:rsidRPr="00AE1E14" w:rsidRDefault="00AE1E14" w:rsidP="00AE1E14">
      <w:pPr>
        <w:ind w:right="166"/>
        <w:rPr>
          <w:rFonts w:eastAsia="ヒラギノ角ゴ Pro W3"/>
          <w:sz w:val="22"/>
        </w:rPr>
      </w:pPr>
    </w:p>
    <w:p w14:paraId="1B7487CC" w14:textId="77777777" w:rsidR="00AE1E14" w:rsidRPr="00AE1E14" w:rsidRDefault="00AE1E14" w:rsidP="00AE1E14">
      <w:pPr>
        <w:ind w:right="166"/>
        <w:rPr>
          <w:rFonts w:eastAsia="ヒラギノ角ゴ Pro W3"/>
          <w:sz w:val="22"/>
        </w:rPr>
      </w:pPr>
    </w:p>
    <w:p w14:paraId="608A5035" w14:textId="77777777" w:rsidR="00AE1E14" w:rsidRPr="00AE1E14" w:rsidRDefault="00AE1E14" w:rsidP="00AE1E14">
      <w:pPr>
        <w:ind w:right="166"/>
        <w:rPr>
          <w:rFonts w:eastAsia="ヒラギノ角ゴ Pro W3"/>
          <w:b/>
          <w:color w:val="000000" w:themeColor="text1"/>
          <w:sz w:val="22"/>
        </w:rPr>
      </w:pPr>
      <w:r w:rsidRPr="00AE1E14">
        <w:rPr>
          <w:rFonts w:eastAsia="ヒラギノ角ゴ Pro W3"/>
          <w:b/>
          <w:color w:val="000000" w:themeColor="text1"/>
          <w:sz w:val="22"/>
          <w:u w:val="single"/>
        </w:rPr>
        <w:t>Internet</w:t>
      </w:r>
      <w:r w:rsidRPr="00AE1E14">
        <w:rPr>
          <w:rFonts w:eastAsia="ヒラギノ角ゴ Pro W3"/>
          <w:b/>
          <w:color w:val="000000" w:themeColor="text1"/>
          <w:sz w:val="22"/>
        </w:rPr>
        <w:t xml:space="preserve"> (páginas consultadas 08/02/23). </w:t>
      </w:r>
    </w:p>
    <w:p w14:paraId="3533FCD0" w14:textId="77777777" w:rsidR="00AE1E14" w:rsidRPr="00AE1E14" w:rsidRDefault="00AE1E14" w:rsidP="00AE1E14">
      <w:pPr>
        <w:ind w:right="166"/>
        <w:rPr>
          <w:rFonts w:eastAsia="ヒラギノ角ゴ Pro W3"/>
          <w:color w:val="000000" w:themeColor="text1"/>
          <w:sz w:val="22"/>
        </w:rPr>
      </w:pPr>
    </w:p>
    <w:p w14:paraId="26767F32" w14:textId="77777777" w:rsidR="00AE1E14" w:rsidRPr="00AE1E14" w:rsidRDefault="00574525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</w:rPr>
      </w:pPr>
      <w:hyperlink r:id="rId15" w:history="1">
        <w:r w:rsidR="00AE1E14" w:rsidRPr="00AE1E14">
          <w:rPr>
            <w:rStyle w:val="Hipervnculo"/>
            <w:color w:val="000000" w:themeColor="text1"/>
            <w:sz w:val="22"/>
            <w:szCs w:val="22"/>
          </w:rPr>
          <w:t>http://bibliaparalela.com</w:t>
        </w:r>
      </w:hyperlink>
    </w:p>
    <w:p w14:paraId="2AFA6D85" w14:textId="77777777" w:rsidR="00AE1E14" w:rsidRPr="00AE1E14" w:rsidRDefault="00574525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</w:rPr>
      </w:pPr>
      <w:hyperlink r:id="rId16" w:history="1">
        <w:r w:rsidR="00AE1E14" w:rsidRPr="00AE1E14">
          <w:rPr>
            <w:rStyle w:val="Hipervnculo"/>
            <w:color w:val="000000" w:themeColor="text1"/>
            <w:sz w:val="22"/>
            <w:szCs w:val="22"/>
          </w:rPr>
          <w:t>http://www.drshirley.org/fonts/download.html</w:t>
        </w:r>
      </w:hyperlink>
      <w:r w:rsidR="00AE1E14" w:rsidRPr="00AE1E14">
        <w:rPr>
          <w:color w:val="000000" w:themeColor="text1"/>
          <w:sz w:val="22"/>
          <w:szCs w:val="22"/>
        </w:rPr>
        <w:t xml:space="preserve">  </w:t>
      </w:r>
    </w:p>
    <w:p w14:paraId="64483E50" w14:textId="77777777" w:rsidR="00AE1E14" w:rsidRPr="00AE1E14" w:rsidRDefault="00574525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</w:rPr>
      </w:pPr>
      <w:hyperlink r:id="rId17" w:history="1">
        <w:r w:rsidR="00AE1E14" w:rsidRPr="00AE1E14">
          <w:rPr>
            <w:rStyle w:val="Hipervnculo"/>
            <w:color w:val="000000" w:themeColor="text1"/>
            <w:sz w:val="22"/>
            <w:szCs w:val="22"/>
          </w:rPr>
          <w:t>http://diccionariodelabiblia.blogspot.com/</w:t>
        </w:r>
      </w:hyperlink>
      <w:r w:rsidR="00AE1E14" w:rsidRPr="00AE1E14">
        <w:rPr>
          <w:color w:val="000000" w:themeColor="text1"/>
          <w:sz w:val="22"/>
          <w:szCs w:val="22"/>
        </w:rPr>
        <w:t xml:space="preserve">                            </w:t>
      </w:r>
      <w:r w:rsidR="00AE1E14" w:rsidRPr="00AE1E14">
        <w:rPr>
          <w:i/>
          <w:color w:val="000000" w:themeColor="text1"/>
          <w:sz w:val="22"/>
          <w:szCs w:val="22"/>
        </w:rPr>
        <w:t xml:space="preserve"> </w:t>
      </w:r>
    </w:p>
    <w:p w14:paraId="428B6957" w14:textId="77777777" w:rsidR="00AE1E14" w:rsidRPr="00AE1E14" w:rsidRDefault="00574525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b/>
          <w:i/>
          <w:color w:val="000000" w:themeColor="text1"/>
          <w:sz w:val="22"/>
          <w:szCs w:val="22"/>
        </w:rPr>
      </w:pPr>
      <w:hyperlink r:id="rId18" w:history="1">
        <w:r w:rsidR="00AE1E14" w:rsidRPr="00AE1E14">
          <w:rPr>
            <w:rStyle w:val="Hipervnculo"/>
            <w:color w:val="000000" w:themeColor="text1"/>
            <w:sz w:val="22"/>
            <w:szCs w:val="22"/>
          </w:rPr>
          <w:t>http://www.iglesiareformada.com/Machen_Ministro_Griego.html</w:t>
        </w:r>
      </w:hyperlink>
      <w:r w:rsidR="00AE1E14" w:rsidRPr="00AE1E14">
        <w:rPr>
          <w:color w:val="000000" w:themeColor="text1"/>
          <w:sz w:val="22"/>
          <w:szCs w:val="22"/>
        </w:rPr>
        <w:t xml:space="preserve">   </w:t>
      </w:r>
      <w:r w:rsidR="00AE1E14" w:rsidRPr="00AE1E14">
        <w:rPr>
          <w:b/>
          <w:i/>
          <w:color w:val="000000" w:themeColor="text1"/>
          <w:sz w:val="22"/>
          <w:szCs w:val="22"/>
        </w:rPr>
        <w:t xml:space="preserve"> </w:t>
      </w:r>
    </w:p>
    <w:p w14:paraId="7955061E" w14:textId="3F310F35" w:rsidR="00AE1E14" w:rsidRPr="00AE1E14" w:rsidRDefault="00574525" w:rsidP="00AE1E14">
      <w:pPr>
        <w:ind w:left="0" w:firstLine="0"/>
        <w:rPr>
          <w:rStyle w:val="Hipervnculo"/>
          <w:color w:val="000000" w:themeColor="text1"/>
          <w:sz w:val="22"/>
        </w:rPr>
      </w:pPr>
      <w:hyperlink r:id="rId19" w:history="1">
        <w:r w:rsidR="00AE1E14" w:rsidRPr="00AE1E14">
          <w:rPr>
            <w:rStyle w:val="Hipervnculo"/>
            <w:sz w:val="22"/>
          </w:rPr>
          <w:t>https://youtu.be/NXRkCxeO-C4</w:t>
        </w:r>
      </w:hyperlink>
    </w:p>
    <w:p w14:paraId="4DD8B318" w14:textId="77777777" w:rsidR="00AE1E14" w:rsidRPr="00AE1E14" w:rsidRDefault="00AE1E14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</w:rPr>
      </w:pPr>
    </w:p>
    <w:p w14:paraId="0D5B85D9" w14:textId="77777777" w:rsidR="00AE1E14" w:rsidRPr="00AE1E14" w:rsidRDefault="00AE1E14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eastAsia="ヒラギノ角ゴ Pro W3"/>
          <w:b/>
          <w:color w:val="000000" w:themeColor="text1"/>
          <w:sz w:val="22"/>
          <w:szCs w:val="22"/>
        </w:rPr>
      </w:pPr>
      <w:r w:rsidRPr="00AE1E14">
        <w:rPr>
          <w:rFonts w:eastAsia="ヒラギノ角ゴ Pro W3"/>
          <w:b/>
          <w:color w:val="000000" w:themeColor="text1"/>
          <w:sz w:val="22"/>
          <w:szCs w:val="22"/>
        </w:rPr>
        <w:t xml:space="preserve">Modo </w:t>
      </w:r>
      <w:proofErr w:type="spellStart"/>
      <w:r w:rsidRPr="00AE1E14">
        <w:rPr>
          <w:rFonts w:eastAsia="ヒラギノ角ゴ Pro W3"/>
          <w:b/>
          <w:color w:val="000000" w:themeColor="text1"/>
          <w:sz w:val="22"/>
          <w:szCs w:val="22"/>
        </w:rPr>
        <w:t>optativo</w:t>
      </w:r>
      <w:proofErr w:type="spellEnd"/>
    </w:p>
    <w:p w14:paraId="7D326737" w14:textId="61510BF8" w:rsidR="00AE1E14" w:rsidRPr="00AE1E14" w:rsidRDefault="00574525" w:rsidP="00AE1E14">
      <w:pPr>
        <w:rPr>
          <w:color w:val="000000" w:themeColor="text1"/>
          <w:sz w:val="22"/>
        </w:rPr>
      </w:pPr>
      <w:hyperlink r:id="rId20" w:history="1">
        <w:r w:rsidR="00AE1E14" w:rsidRPr="00AE1E14">
          <w:rPr>
            <w:rStyle w:val="Hipervnculo"/>
            <w:color w:val="000000" w:themeColor="text1"/>
            <w:sz w:val="22"/>
          </w:rPr>
          <w:t>https://youtu.be/jQQIZHUEnNU</w:t>
        </w:r>
      </w:hyperlink>
    </w:p>
    <w:p w14:paraId="1E4CED70" w14:textId="77777777" w:rsidR="00AE1E14" w:rsidRPr="00AE1E14" w:rsidRDefault="00574525" w:rsidP="00AE1E14">
      <w:pPr>
        <w:rPr>
          <w:sz w:val="22"/>
        </w:rPr>
      </w:pPr>
      <w:hyperlink r:id="rId21" w:history="1">
        <w:r w:rsidR="00AE1E14" w:rsidRPr="00AE1E14">
          <w:rPr>
            <w:rStyle w:val="Hipervnculo"/>
            <w:sz w:val="22"/>
          </w:rPr>
          <w:t>https://youtu.be/mB4303euUGA</w:t>
        </w:r>
      </w:hyperlink>
    </w:p>
    <w:p w14:paraId="38055F0C" w14:textId="083D95B1" w:rsidR="00AE1E14" w:rsidRPr="00AE1E14" w:rsidRDefault="00AE1E14" w:rsidP="00AE1E14">
      <w:pPr>
        <w:ind w:left="0" w:firstLine="0"/>
        <w:rPr>
          <w:color w:val="0000FF" w:themeColor="hyperlink"/>
          <w:sz w:val="22"/>
          <w:u w:val="single"/>
        </w:rPr>
      </w:pPr>
      <w:r w:rsidRPr="00AE1E14">
        <w:rPr>
          <w:rFonts w:eastAsia="ヒラギノ角ゴ Pro W3"/>
          <w:b/>
          <w:color w:val="000000" w:themeColor="text1"/>
          <w:sz w:val="22"/>
        </w:rPr>
        <w:t>Verbos contractos</w:t>
      </w:r>
    </w:p>
    <w:p w14:paraId="411C30B1" w14:textId="2826A70E" w:rsidR="00AE1E14" w:rsidRPr="00AE1E14" w:rsidRDefault="00AE1E14" w:rsidP="00AE1E14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eastAsia="ヒラギノ角ゴ Pro W3"/>
          <w:b/>
          <w:color w:val="000000" w:themeColor="text1"/>
          <w:sz w:val="22"/>
          <w:szCs w:val="22"/>
        </w:rPr>
      </w:pPr>
      <w:r w:rsidRPr="00AE1E14">
        <w:rPr>
          <w:rFonts w:eastAsia="ヒラギノ角ゴ Pro W3"/>
          <w:b/>
          <w:color w:val="000000" w:themeColor="text1"/>
          <w:sz w:val="22"/>
          <w:szCs w:val="22"/>
        </w:rPr>
        <w:tab/>
        <w:t>h</w:t>
      </w:r>
      <w:hyperlink r:id="rId22" w:history="1">
        <w:r w:rsidRPr="00AE1E14">
          <w:rPr>
            <w:rStyle w:val="Hipervnculo"/>
            <w:color w:val="000000" w:themeColor="text1"/>
            <w:sz w:val="22"/>
            <w:szCs w:val="22"/>
          </w:rPr>
          <w:t>ttps://youtu.be/kibE69l68sk</w:t>
        </w:r>
      </w:hyperlink>
    </w:p>
    <w:p w14:paraId="7184CE44" w14:textId="77777777" w:rsidR="00AE1E14" w:rsidRPr="00AE1E14" w:rsidRDefault="00574525" w:rsidP="00AE1E14">
      <w:pPr>
        <w:rPr>
          <w:rStyle w:val="Hipervnculo"/>
          <w:color w:val="000000" w:themeColor="text1"/>
          <w:sz w:val="22"/>
        </w:rPr>
      </w:pPr>
      <w:hyperlink r:id="rId23" w:history="1">
        <w:r w:rsidR="00AE1E14" w:rsidRPr="00AE1E14">
          <w:rPr>
            <w:rStyle w:val="Hipervnculo"/>
            <w:color w:val="000000" w:themeColor="text1"/>
            <w:sz w:val="22"/>
          </w:rPr>
          <w:t>https://youtu.be/52rpri46Jww</w:t>
        </w:r>
      </w:hyperlink>
    </w:p>
    <w:p w14:paraId="0EE9E9FD" w14:textId="77777777" w:rsidR="00AE1E14" w:rsidRPr="00AE1E14" w:rsidRDefault="00AE1E14" w:rsidP="00AE1E14">
      <w:pPr>
        <w:rPr>
          <w:color w:val="000000" w:themeColor="text1"/>
          <w:sz w:val="22"/>
        </w:rPr>
      </w:pPr>
    </w:p>
    <w:p w14:paraId="3EC235F3" w14:textId="77777777" w:rsidR="00AE1E14" w:rsidRPr="00AE1E14" w:rsidRDefault="00AE1E14" w:rsidP="00AE1E14">
      <w:pPr>
        <w:rPr>
          <w:color w:val="000000" w:themeColor="text1"/>
          <w:sz w:val="22"/>
        </w:rPr>
      </w:pPr>
    </w:p>
    <w:p w14:paraId="4ED6A944" w14:textId="77777777" w:rsidR="00551871" w:rsidRPr="00121A24" w:rsidRDefault="00551871" w:rsidP="00AE1E14">
      <w:pPr>
        <w:pStyle w:val="Body"/>
        <w:tabs>
          <w:tab w:val="right" w:pos="560"/>
          <w:tab w:val="right" w:pos="1440"/>
        </w:tabs>
        <w:outlineLvl w:val="0"/>
        <w:rPr>
          <w:szCs w:val="24"/>
          <w:lang w:val="es-ES_tradnl"/>
          <w14:cntxtAlts/>
        </w:rPr>
      </w:pPr>
    </w:p>
    <w:sectPr w:rsidR="00551871" w:rsidRPr="00121A24" w:rsidSect="00A62678">
      <w:headerReference w:type="default" r:id="rId24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6921" w14:textId="77777777" w:rsidR="00574525" w:rsidRDefault="00574525">
      <w:r>
        <w:separator/>
      </w:r>
    </w:p>
  </w:endnote>
  <w:endnote w:type="continuationSeparator" w:id="0">
    <w:p w14:paraId="7C62C395" w14:textId="77777777" w:rsidR="00574525" w:rsidRDefault="005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F444" w14:textId="77777777" w:rsidR="00574525" w:rsidRDefault="00574525">
      <w:r>
        <w:separator/>
      </w:r>
    </w:p>
  </w:footnote>
  <w:footnote w:type="continuationSeparator" w:id="0">
    <w:p w14:paraId="7DF68110" w14:textId="77777777" w:rsidR="00574525" w:rsidRDefault="0057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C80A17" w:rsidRDefault="00C80A1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4A">
          <w:rPr>
            <w:noProof/>
          </w:rPr>
          <w:t>3</w:t>
        </w:r>
        <w:r>
          <w:fldChar w:fldCharType="end"/>
        </w:r>
      </w:p>
    </w:sdtContent>
  </w:sdt>
  <w:p w14:paraId="348DACD9" w14:textId="77777777" w:rsidR="00C80A17" w:rsidRDefault="00C80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157"/>
    <w:multiLevelType w:val="hybridMultilevel"/>
    <w:tmpl w:val="179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269B5"/>
    <w:multiLevelType w:val="hybridMultilevel"/>
    <w:tmpl w:val="148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392583086">
    <w:abstractNumId w:val="4"/>
  </w:num>
  <w:num w:numId="2" w16cid:durableId="489566602">
    <w:abstractNumId w:val="7"/>
  </w:num>
  <w:num w:numId="3" w16cid:durableId="480971147">
    <w:abstractNumId w:val="9"/>
  </w:num>
  <w:num w:numId="4" w16cid:durableId="104427032">
    <w:abstractNumId w:val="1"/>
  </w:num>
  <w:num w:numId="5" w16cid:durableId="2117360188">
    <w:abstractNumId w:val="10"/>
  </w:num>
  <w:num w:numId="6" w16cid:durableId="1797286789">
    <w:abstractNumId w:val="3"/>
  </w:num>
  <w:num w:numId="7" w16cid:durableId="1966424026">
    <w:abstractNumId w:val="8"/>
  </w:num>
  <w:num w:numId="8" w16cid:durableId="998264616">
    <w:abstractNumId w:val="6"/>
  </w:num>
  <w:num w:numId="9" w16cid:durableId="1024406630">
    <w:abstractNumId w:val="2"/>
  </w:num>
  <w:num w:numId="10" w16cid:durableId="1982728541">
    <w:abstractNumId w:val="0"/>
  </w:num>
  <w:num w:numId="11" w16cid:durableId="10052841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65"/>
    <w:rsid w:val="00005E01"/>
    <w:rsid w:val="00011A13"/>
    <w:rsid w:val="0001525D"/>
    <w:rsid w:val="00023933"/>
    <w:rsid w:val="00030678"/>
    <w:rsid w:val="000338E8"/>
    <w:rsid w:val="000402E6"/>
    <w:rsid w:val="000511AA"/>
    <w:rsid w:val="000526C1"/>
    <w:rsid w:val="000534F8"/>
    <w:rsid w:val="00057FC5"/>
    <w:rsid w:val="00062CA8"/>
    <w:rsid w:val="00092400"/>
    <w:rsid w:val="000932D7"/>
    <w:rsid w:val="00097A16"/>
    <w:rsid w:val="000A2982"/>
    <w:rsid w:val="000A2C98"/>
    <w:rsid w:val="000B03AF"/>
    <w:rsid w:val="000B319A"/>
    <w:rsid w:val="000B48EC"/>
    <w:rsid w:val="000C1A13"/>
    <w:rsid w:val="000E45F9"/>
    <w:rsid w:val="000E4B0E"/>
    <w:rsid w:val="000E54CB"/>
    <w:rsid w:val="000E60C5"/>
    <w:rsid w:val="000E6BF1"/>
    <w:rsid w:val="000F1E49"/>
    <w:rsid w:val="00100135"/>
    <w:rsid w:val="001014FF"/>
    <w:rsid w:val="001021E2"/>
    <w:rsid w:val="0010391C"/>
    <w:rsid w:val="00103E41"/>
    <w:rsid w:val="00115730"/>
    <w:rsid w:val="00121A24"/>
    <w:rsid w:val="00122CF0"/>
    <w:rsid w:val="00124CB3"/>
    <w:rsid w:val="001365FB"/>
    <w:rsid w:val="001370CB"/>
    <w:rsid w:val="001479FD"/>
    <w:rsid w:val="00154C94"/>
    <w:rsid w:val="00163540"/>
    <w:rsid w:val="0017142A"/>
    <w:rsid w:val="00192173"/>
    <w:rsid w:val="001A52FB"/>
    <w:rsid w:val="001B46AC"/>
    <w:rsid w:val="001B5DB9"/>
    <w:rsid w:val="001C0D00"/>
    <w:rsid w:val="001D2241"/>
    <w:rsid w:val="001E355C"/>
    <w:rsid w:val="001E3A00"/>
    <w:rsid w:val="001F096E"/>
    <w:rsid w:val="001F20ED"/>
    <w:rsid w:val="001F3B77"/>
    <w:rsid w:val="00200B0A"/>
    <w:rsid w:val="00204F79"/>
    <w:rsid w:val="002216E5"/>
    <w:rsid w:val="00225671"/>
    <w:rsid w:val="00232BDE"/>
    <w:rsid w:val="002368C2"/>
    <w:rsid w:val="00237F08"/>
    <w:rsid w:val="0025392C"/>
    <w:rsid w:val="00256B26"/>
    <w:rsid w:val="002616F2"/>
    <w:rsid w:val="002631A4"/>
    <w:rsid w:val="00265B9C"/>
    <w:rsid w:val="0027246C"/>
    <w:rsid w:val="00272540"/>
    <w:rsid w:val="00276B36"/>
    <w:rsid w:val="00280766"/>
    <w:rsid w:val="00283D75"/>
    <w:rsid w:val="0029209B"/>
    <w:rsid w:val="002A4D5E"/>
    <w:rsid w:val="002B28CC"/>
    <w:rsid w:val="002C0E24"/>
    <w:rsid w:val="002C0F48"/>
    <w:rsid w:val="002C617B"/>
    <w:rsid w:val="002D5DB2"/>
    <w:rsid w:val="002E5B2F"/>
    <w:rsid w:val="00304909"/>
    <w:rsid w:val="00306C4B"/>
    <w:rsid w:val="00313CC7"/>
    <w:rsid w:val="003153D0"/>
    <w:rsid w:val="003212B2"/>
    <w:rsid w:val="00327BCB"/>
    <w:rsid w:val="003570DE"/>
    <w:rsid w:val="0036097F"/>
    <w:rsid w:val="003711F7"/>
    <w:rsid w:val="0037154A"/>
    <w:rsid w:val="00386EC8"/>
    <w:rsid w:val="003908FD"/>
    <w:rsid w:val="00395B6B"/>
    <w:rsid w:val="003A728B"/>
    <w:rsid w:val="003B5087"/>
    <w:rsid w:val="003C050E"/>
    <w:rsid w:val="003C1CB2"/>
    <w:rsid w:val="003C676F"/>
    <w:rsid w:val="003E1854"/>
    <w:rsid w:val="003E2F8D"/>
    <w:rsid w:val="003E536B"/>
    <w:rsid w:val="003F2494"/>
    <w:rsid w:val="00440B18"/>
    <w:rsid w:val="00442937"/>
    <w:rsid w:val="004433DD"/>
    <w:rsid w:val="00460144"/>
    <w:rsid w:val="00463D95"/>
    <w:rsid w:val="00467061"/>
    <w:rsid w:val="0049532E"/>
    <w:rsid w:val="004A4D29"/>
    <w:rsid w:val="004B2295"/>
    <w:rsid w:val="004B7FF3"/>
    <w:rsid w:val="004C4E7F"/>
    <w:rsid w:val="004C57E8"/>
    <w:rsid w:val="004C59EB"/>
    <w:rsid w:val="004D189D"/>
    <w:rsid w:val="004D2249"/>
    <w:rsid w:val="004D33E5"/>
    <w:rsid w:val="004E18D8"/>
    <w:rsid w:val="004E402C"/>
    <w:rsid w:val="004E4B4D"/>
    <w:rsid w:val="004E6C0C"/>
    <w:rsid w:val="004E7839"/>
    <w:rsid w:val="004F1596"/>
    <w:rsid w:val="004F2512"/>
    <w:rsid w:val="005105E7"/>
    <w:rsid w:val="005155AB"/>
    <w:rsid w:val="00516D2A"/>
    <w:rsid w:val="005240C1"/>
    <w:rsid w:val="005317A4"/>
    <w:rsid w:val="0053684F"/>
    <w:rsid w:val="00537425"/>
    <w:rsid w:val="00544D01"/>
    <w:rsid w:val="00550BE0"/>
    <w:rsid w:val="00551871"/>
    <w:rsid w:val="00552532"/>
    <w:rsid w:val="00556BB5"/>
    <w:rsid w:val="00560CFC"/>
    <w:rsid w:val="00561A38"/>
    <w:rsid w:val="00574525"/>
    <w:rsid w:val="0057562D"/>
    <w:rsid w:val="0058033C"/>
    <w:rsid w:val="00580F89"/>
    <w:rsid w:val="0058266F"/>
    <w:rsid w:val="00585536"/>
    <w:rsid w:val="00592576"/>
    <w:rsid w:val="005A55BB"/>
    <w:rsid w:val="005A75B1"/>
    <w:rsid w:val="005B2925"/>
    <w:rsid w:val="005C4204"/>
    <w:rsid w:val="005D00DA"/>
    <w:rsid w:val="005F1A6D"/>
    <w:rsid w:val="0060657F"/>
    <w:rsid w:val="00607A71"/>
    <w:rsid w:val="0061205A"/>
    <w:rsid w:val="006145B9"/>
    <w:rsid w:val="00630F54"/>
    <w:rsid w:val="00631BE2"/>
    <w:rsid w:val="00633B8B"/>
    <w:rsid w:val="006349FF"/>
    <w:rsid w:val="006515B0"/>
    <w:rsid w:val="0066019A"/>
    <w:rsid w:val="00672074"/>
    <w:rsid w:val="00673D4E"/>
    <w:rsid w:val="00682C71"/>
    <w:rsid w:val="00695740"/>
    <w:rsid w:val="006A118A"/>
    <w:rsid w:val="006A47B5"/>
    <w:rsid w:val="006A557D"/>
    <w:rsid w:val="006B2013"/>
    <w:rsid w:val="006B6B10"/>
    <w:rsid w:val="006C7612"/>
    <w:rsid w:val="006D660A"/>
    <w:rsid w:val="006E3F74"/>
    <w:rsid w:val="00713514"/>
    <w:rsid w:val="007139AD"/>
    <w:rsid w:val="00713F9C"/>
    <w:rsid w:val="007172A1"/>
    <w:rsid w:val="00725227"/>
    <w:rsid w:val="0073015B"/>
    <w:rsid w:val="007344F3"/>
    <w:rsid w:val="007429A3"/>
    <w:rsid w:val="00765437"/>
    <w:rsid w:val="00772D64"/>
    <w:rsid w:val="00775DE2"/>
    <w:rsid w:val="00777F82"/>
    <w:rsid w:val="00783AAF"/>
    <w:rsid w:val="00784D3C"/>
    <w:rsid w:val="007911C2"/>
    <w:rsid w:val="00793813"/>
    <w:rsid w:val="007A01BB"/>
    <w:rsid w:val="007B0E5F"/>
    <w:rsid w:val="007C1B78"/>
    <w:rsid w:val="007D1657"/>
    <w:rsid w:val="007D6F24"/>
    <w:rsid w:val="007E61E1"/>
    <w:rsid w:val="007E668E"/>
    <w:rsid w:val="007F139B"/>
    <w:rsid w:val="007F13DC"/>
    <w:rsid w:val="0081342B"/>
    <w:rsid w:val="00831946"/>
    <w:rsid w:val="00833F29"/>
    <w:rsid w:val="0083432E"/>
    <w:rsid w:val="00852B31"/>
    <w:rsid w:val="00863288"/>
    <w:rsid w:val="00871A3F"/>
    <w:rsid w:val="008761E7"/>
    <w:rsid w:val="00881563"/>
    <w:rsid w:val="00883B6B"/>
    <w:rsid w:val="008975AC"/>
    <w:rsid w:val="008976CB"/>
    <w:rsid w:val="008D41A2"/>
    <w:rsid w:val="008E0A03"/>
    <w:rsid w:val="008E65CB"/>
    <w:rsid w:val="008F7893"/>
    <w:rsid w:val="009055B4"/>
    <w:rsid w:val="009123E8"/>
    <w:rsid w:val="009134EA"/>
    <w:rsid w:val="00913741"/>
    <w:rsid w:val="00915546"/>
    <w:rsid w:val="00921445"/>
    <w:rsid w:val="00940485"/>
    <w:rsid w:val="0094242A"/>
    <w:rsid w:val="00946F1E"/>
    <w:rsid w:val="00950D66"/>
    <w:rsid w:val="00952324"/>
    <w:rsid w:val="00955FAA"/>
    <w:rsid w:val="0097516C"/>
    <w:rsid w:val="0097607E"/>
    <w:rsid w:val="00976776"/>
    <w:rsid w:val="009A0999"/>
    <w:rsid w:val="009A7C9D"/>
    <w:rsid w:val="009B4BCD"/>
    <w:rsid w:val="009B61C2"/>
    <w:rsid w:val="009C3C8E"/>
    <w:rsid w:val="009E303B"/>
    <w:rsid w:val="009E30E0"/>
    <w:rsid w:val="009E5734"/>
    <w:rsid w:val="009E7FCA"/>
    <w:rsid w:val="009F1CA1"/>
    <w:rsid w:val="009F33DA"/>
    <w:rsid w:val="009F563A"/>
    <w:rsid w:val="009F75F1"/>
    <w:rsid w:val="009F7783"/>
    <w:rsid w:val="00A104FB"/>
    <w:rsid w:val="00A25189"/>
    <w:rsid w:val="00A30C90"/>
    <w:rsid w:val="00A41BE4"/>
    <w:rsid w:val="00A62678"/>
    <w:rsid w:val="00A64542"/>
    <w:rsid w:val="00A67CD6"/>
    <w:rsid w:val="00A67EE3"/>
    <w:rsid w:val="00A74CB1"/>
    <w:rsid w:val="00A74DFF"/>
    <w:rsid w:val="00A92878"/>
    <w:rsid w:val="00A93701"/>
    <w:rsid w:val="00A949F8"/>
    <w:rsid w:val="00AB3DDD"/>
    <w:rsid w:val="00AB682A"/>
    <w:rsid w:val="00AC4E09"/>
    <w:rsid w:val="00AE1E14"/>
    <w:rsid w:val="00AE483D"/>
    <w:rsid w:val="00AE79BE"/>
    <w:rsid w:val="00AF5727"/>
    <w:rsid w:val="00B07E65"/>
    <w:rsid w:val="00B526EB"/>
    <w:rsid w:val="00B54576"/>
    <w:rsid w:val="00B56907"/>
    <w:rsid w:val="00B642FD"/>
    <w:rsid w:val="00B64E97"/>
    <w:rsid w:val="00B7486C"/>
    <w:rsid w:val="00B807EB"/>
    <w:rsid w:val="00B87F8B"/>
    <w:rsid w:val="00B93B70"/>
    <w:rsid w:val="00BB10F9"/>
    <w:rsid w:val="00BB1210"/>
    <w:rsid w:val="00BB6BB5"/>
    <w:rsid w:val="00BB7035"/>
    <w:rsid w:val="00BD1FD3"/>
    <w:rsid w:val="00BD47F2"/>
    <w:rsid w:val="00BE46C1"/>
    <w:rsid w:val="00BE4F73"/>
    <w:rsid w:val="00C043B7"/>
    <w:rsid w:val="00C15779"/>
    <w:rsid w:val="00C306E5"/>
    <w:rsid w:val="00C34469"/>
    <w:rsid w:val="00C4468D"/>
    <w:rsid w:val="00C44F33"/>
    <w:rsid w:val="00C51440"/>
    <w:rsid w:val="00C56A7D"/>
    <w:rsid w:val="00C6272A"/>
    <w:rsid w:val="00C62B61"/>
    <w:rsid w:val="00C6414D"/>
    <w:rsid w:val="00C66285"/>
    <w:rsid w:val="00C66C57"/>
    <w:rsid w:val="00C80A17"/>
    <w:rsid w:val="00C90E0A"/>
    <w:rsid w:val="00C935A0"/>
    <w:rsid w:val="00C97D8E"/>
    <w:rsid w:val="00CB5C64"/>
    <w:rsid w:val="00CB6179"/>
    <w:rsid w:val="00CC5FE6"/>
    <w:rsid w:val="00CD04F9"/>
    <w:rsid w:val="00CD3055"/>
    <w:rsid w:val="00CD365C"/>
    <w:rsid w:val="00CE7F13"/>
    <w:rsid w:val="00CF3EA6"/>
    <w:rsid w:val="00CF54B2"/>
    <w:rsid w:val="00D051F3"/>
    <w:rsid w:val="00D22BFF"/>
    <w:rsid w:val="00D23946"/>
    <w:rsid w:val="00D375DB"/>
    <w:rsid w:val="00D45925"/>
    <w:rsid w:val="00D45C66"/>
    <w:rsid w:val="00D52632"/>
    <w:rsid w:val="00D61F3E"/>
    <w:rsid w:val="00D65D2F"/>
    <w:rsid w:val="00D66B7A"/>
    <w:rsid w:val="00D8719D"/>
    <w:rsid w:val="00D91C7F"/>
    <w:rsid w:val="00D95C0C"/>
    <w:rsid w:val="00DA0D4F"/>
    <w:rsid w:val="00DA129B"/>
    <w:rsid w:val="00DB3113"/>
    <w:rsid w:val="00DB5698"/>
    <w:rsid w:val="00DB67FC"/>
    <w:rsid w:val="00DC0A54"/>
    <w:rsid w:val="00DD018D"/>
    <w:rsid w:val="00DE7175"/>
    <w:rsid w:val="00E01A1B"/>
    <w:rsid w:val="00E03141"/>
    <w:rsid w:val="00E22692"/>
    <w:rsid w:val="00E32320"/>
    <w:rsid w:val="00E40231"/>
    <w:rsid w:val="00E477D0"/>
    <w:rsid w:val="00E62936"/>
    <w:rsid w:val="00E80C5D"/>
    <w:rsid w:val="00E81A21"/>
    <w:rsid w:val="00E9277A"/>
    <w:rsid w:val="00E95049"/>
    <w:rsid w:val="00E95281"/>
    <w:rsid w:val="00E95B87"/>
    <w:rsid w:val="00EA2C07"/>
    <w:rsid w:val="00EA6386"/>
    <w:rsid w:val="00EB20FA"/>
    <w:rsid w:val="00EB417F"/>
    <w:rsid w:val="00EC185E"/>
    <w:rsid w:val="00EC2615"/>
    <w:rsid w:val="00EC47A0"/>
    <w:rsid w:val="00EC5273"/>
    <w:rsid w:val="00EC7348"/>
    <w:rsid w:val="00EF2905"/>
    <w:rsid w:val="00EF5A1F"/>
    <w:rsid w:val="00F034AB"/>
    <w:rsid w:val="00F0634F"/>
    <w:rsid w:val="00F13700"/>
    <w:rsid w:val="00F17220"/>
    <w:rsid w:val="00F2516A"/>
    <w:rsid w:val="00F277AE"/>
    <w:rsid w:val="00F3288D"/>
    <w:rsid w:val="00F342D0"/>
    <w:rsid w:val="00F35B29"/>
    <w:rsid w:val="00F37FC9"/>
    <w:rsid w:val="00F40F60"/>
    <w:rsid w:val="00F41AFD"/>
    <w:rsid w:val="00F42642"/>
    <w:rsid w:val="00F47781"/>
    <w:rsid w:val="00F47A65"/>
    <w:rsid w:val="00F50D31"/>
    <w:rsid w:val="00F60578"/>
    <w:rsid w:val="00F91C24"/>
    <w:rsid w:val="00F92CEC"/>
    <w:rsid w:val="00F95D75"/>
    <w:rsid w:val="00F97364"/>
    <w:rsid w:val="00FA2C62"/>
    <w:rsid w:val="00FA4F05"/>
    <w:rsid w:val="00FB464B"/>
    <w:rsid w:val="00FC2910"/>
    <w:rsid w:val="00FD50C8"/>
    <w:rsid w:val="00FD7439"/>
    <w:rsid w:val="00FD7A6C"/>
    <w:rsid w:val="00FE4112"/>
    <w:rsid w:val="00FF1ADF"/>
    <w:rsid w:val="00FF317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F6FB8A4C-AAB8-0E40-A39A-8C7D712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qFormat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6C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E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557D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73381319/054862b213" TargetMode="External"/><Relationship Id="rId13" Type="http://schemas.openxmlformats.org/officeDocument/2006/relationships/hyperlink" Target="https://youtu.be/jQQIZHUEnNU" TargetMode="External"/><Relationship Id="rId18" Type="http://schemas.openxmlformats.org/officeDocument/2006/relationships/hyperlink" Target="http://www.iglesiareformada.com/Machen_Ministro_Griego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mB4303euUG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imeo.com/476261028/0a08dc3bcf" TargetMode="External"/><Relationship Id="rId17" Type="http://schemas.openxmlformats.org/officeDocument/2006/relationships/hyperlink" Target="http://diccionariodelabiblia.blogspot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shirley.org/fonts/download.html" TargetMode="External"/><Relationship Id="rId20" Type="http://schemas.openxmlformats.org/officeDocument/2006/relationships/hyperlink" Target="https://youtu.be/jQQIZHUEnN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474786825/7f2cf3b7c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aparalela.com" TargetMode="External"/><Relationship Id="rId23" Type="http://schemas.openxmlformats.org/officeDocument/2006/relationships/hyperlink" Target="https://youtu.be/52rpri46Jww" TargetMode="External"/><Relationship Id="rId10" Type="http://schemas.openxmlformats.org/officeDocument/2006/relationships/hyperlink" Target="https://vimeo.com/474198333/a73fec1bee" TargetMode="External"/><Relationship Id="rId19" Type="http://schemas.openxmlformats.org/officeDocument/2006/relationships/hyperlink" Target="https://youtu.be/NXRkCxeO-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73811156/178b885255" TargetMode="External"/><Relationship Id="rId14" Type="http://schemas.openxmlformats.org/officeDocument/2006/relationships/hyperlink" Target="https://youtu.be/mB4303euUGA" TargetMode="External"/><Relationship Id="rId22" Type="http://schemas.openxmlformats.org/officeDocument/2006/relationships/hyperlink" Target="https://youtu.be/kibE69l68s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2978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2</cp:revision>
  <cp:lastPrinted>2023-02-11T16:51:00Z</cp:lastPrinted>
  <dcterms:created xsi:type="dcterms:W3CDTF">2023-02-11T16:51:00Z</dcterms:created>
  <dcterms:modified xsi:type="dcterms:W3CDTF">2023-02-11T16:51:00Z</dcterms:modified>
</cp:coreProperties>
</file>