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72"/>
          <w:szCs w:val="72"/>
          <w:lang w:val="es-ES" w:eastAsia="en-US"/>
        </w:rPr>
        <w:id w:val="-1058480416"/>
        <w:docPartObj>
          <w:docPartGallery w:val="Cover Pages"/>
          <w:docPartUnique/>
        </w:docPartObj>
      </w:sdtPr>
      <w:sdtEndPr>
        <w:rPr>
          <w:lang w:val="es-ES_tradnl"/>
        </w:rPr>
      </w:sdtEndPr>
      <w:sdtContent>
        <w:p w14:paraId="00B6B9BF" w14:textId="4AF2D224" w:rsidR="00A62678" w:rsidRDefault="00A62678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3D192212" wp14:editId="083CD64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5FB211F" id="Rectángulo 2" o:spid="_x0000_s1026" style="position:absolute;margin-left:0;margin-top:0;width:642.6pt;height:64.4pt;z-index:2516654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&#13;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0" allowOverlap="1" wp14:anchorId="20F4E4B8" wp14:editId="6DF71D8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415616B" id="Rectángulo 5" o:spid="_x0000_s1026" style="position:absolute;margin-left:0;margin-top:0;width:7.15pt;height:831.2pt;z-index:25166848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3C3527E7" wp14:editId="5E488AA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9AB23DB" id="Rectángulo 4" o:spid="_x0000_s1026" style="position:absolute;margin-left:0;margin-top:0;width:7.15pt;height:831.2pt;z-index:251667456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&#13;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1FFB27CB" wp14:editId="0132606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4B6E725D" id="Rectángulo 3" o:spid="_x0000_s1026" style="position:absolute;margin-left:0;margin-top:0;width:642.6pt;height:64.8pt;z-index:2516664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&#13;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55BE24FB" w14:textId="77777777" w:rsidR="00A62678" w:rsidRDefault="00A62678" w:rsidP="00A62678">
          <w:pPr>
            <w:pStyle w:val="Ttulo1"/>
            <w:tabs>
              <w:tab w:val="left" w:pos="4140"/>
            </w:tabs>
            <w:jc w:val="center"/>
            <w:rPr>
              <w:rFonts w:asciiTheme="majorHAnsi" w:eastAsiaTheme="majorEastAsia" w:hAnsiTheme="majorHAnsi" w:cstheme="majorBidi"/>
              <w:sz w:val="72"/>
              <w:szCs w:val="72"/>
              <w:lang w:val="es-ES_tradnl" w:eastAsia="es-VE"/>
            </w:rPr>
          </w:pPr>
          <w:r w:rsidRPr="00121A24">
            <w:rPr>
              <w:rFonts w:ascii="Arial Narrow" w:hAnsi="Arial Narrow" w:cs="Times"/>
              <w:noProof/>
              <w:color w:val="0000FF" w:themeColor="hyperlink"/>
              <w:u w:val="single"/>
              <w:lang w:val="en-US" w:eastAsia="en-US"/>
            </w:rPr>
            <w:drawing>
              <wp:anchor distT="0" distB="0" distL="114300" distR="114300" simplePos="0" relativeHeight="251670528" behindDoc="0" locked="0" layoutInCell="1" allowOverlap="1" wp14:anchorId="4DFBC52E" wp14:editId="1D6E0DC0">
                <wp:simplePos x="0" y="0"/>
                <wp:positionH relativeFrom="column">
                  <wp:posOffset>2152650</wp:posOffset>
                </wp:positionH>
                <wp:positionV relativeFrom="paragraph">
                  <wp:posOffset>940435</wp:posOffset>
                </wp:positionV>
                <wp:extent cx="2362200" cy="3609975"/>
                <wp:effectExtent l="0" t="0" r="0" b="9525"/>
                <wp:wrapSquare wrapText="bothSides"/>
                <wp:docPr id="3" name="Imagen 3" descr="C:\Users\vaio\Documents\Seminario Evangélico de Caracas\LogoS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vaio\Documents\Seminario Evangélico de Caracas\LogoS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360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CC80A5E" w14:textId="77777777" w:rsidR="00A62678" w:rsidRDefault="00A62678" w:rsidP="00A62678">
          <w:pPr>
            <w:rPr>
              <w:lang w:val="es-ES_tradnl" w:eastAsia="es-VE"/>
            </w:rPr>
          </w:pPr>
        </w:p>
        <w:p w14:paraId="71426D1F" w14:textId="77777777" w:rsidR="00A62678" w:rsidRDefault="00A62678" w:rsidP="00A62678">
          <w:pPr>
            <w:rPr>
              <w:lang w:val="es-ES_tradnl" w:eastAsia="es-VE"/>
            </w:rPr>
          </w:pPr>
        </w:p>
        <w:p w14:paraId="1C612836" w14:textId="77777777" w:rsidR="00A62678" w:rsidRDefault="00A62678" w:rsidP="00A62678">
          <w:pPr>
            <w:rPr>
              <w:lang w:val="es-ES_tradnl" w:eastAsia="es-VE"/>
            </w:rPr>
          </w:pPr>
        </w:p>
        <w:p w14:paraId="56507376" w14:textId="77777777" w:rsidR="00A62678" w:rsidRDefault="00A62678" w:rsidP="00A62678">
          <w:pPr>
            <w:rPr>
              <w:lang w:val="es-ES_tradnl" w:eastAsia="es-VE"/>
            </w:rPr>
          </w:pPr>
        </w:p>
        <w:p w14:paraId="676A5985" w14:textId="77777777" w:rsidR="00A62678" w:rsidRDefault="00A62678" w:rsidP="00A62678">
          <w:pPr>
            <w:rPr>
              <w:lang w:val="es-ES_tradnl" w:eastAsia="es-VE"/>
            </w:rPr>
          </w:pPr>
        </w:p>
        <w:p w14:paraId="75F9337B" w14:textId="77777777" w:rsidR="00A62678" w:rsidRDefault="00A62678" w:rsidP="00A62678">
          <w:pPr>
            <w:rPr>
              <w:lang w:val="es-ES_tradnl" w:eastAsia="es-VE"/>
            </w:rPr>
          </w:pPr>
        </w:p>
        <w:p w14:paraId="7438F2A9" w14:textId="77777777" w:rsidR="00A62678" w:rsidRDefault="00A62678" w:rsidP="00A62678">
          <w:pPr>
            <w:rPr>
              <w:lang w:val="es-ES_tradnl" w:eastAsia="es-VE"/>
            </w:rPr>
          </w:pPr>
        </w:p>
        <w:p w14:paraId="47C23CB3" w14:textId="77777777" w:rsidR="00A62678" w:rsidRDefault="00A62678" w:rsidP="00A62678">
          <w:pPr>
            <w:rPr>
              <w:lang w:val="es-ES_tradnl" w:eastAsia="es-VE"/>
            </w:rPr>
          </w:pPr>
        </w:p>
        <w:p w14:paraId="019F69E3" w14:textId="77777777" w:rsidR="00A62678" w:rsidRDefault="00A62678" w:rsidP="00A62678">
          <w:pPr>
            <w:rPr>
              <w:lang w:val="es-ES_tradnl" w:eastAsia="es-VE"/>
            </w:rPr>
          </w:pPr>
        </w:p>
        <w:p w14:paraId="5BADC82F" w14:textId="77777777" w:rsidR="00A62678" w:rsidRDefault="00A62678" w:rsidP="00A62678">
          <w:pPr>
            <w:rPr>
              <w:lang w:val="es-ES_tradnl" w:eastAsia="es-VE"/>
            </w:rPr>
          </w:pPr>
        </w:p>
        <w:p w14:paraId="34E59F0C" w14:textId="77777777" w:rsidR="00A62678" w:rsidRDefault="00A62678" w:rsidP="00A62678">
          <w:pPr>
            <w:rPr>
              <w:lang w:val="es-ES_tradnl" w:eastAsia="es-VE"/>
            </w:rPr>
          </w:pPr>
        </w:p>
        <w:p w14:paraId="68136AD8" w14:textId="77777777" w:rsidR="00A62678" w:rsidRDefault="00A62678" w:rsidP="00A62678">
          <w:pPr>
            <w:rPr>
              <w:lang w:val="es-ES_tradnl" w:eastAsia="es-VE"/>
            </w:rPr>
          </w:pPr>
        </w:p>
        <w:p w14:paraId="4BF6D85B" w14:textId="77777777" w:rsidR="00A62678" w:rsidRDefault="00A62678" w:rsidP="00A62678">
          <w:pPr>
            <w:rPr>
              <w:lang w:val="es-ES_tradnl" w:eastAsia="es-VE"/>
            </w:rPr>
          </w:pPr>
        </w:p>
        <w:p w14:paraId="1F8C1077" w14:textId="7A9DA4CB" w:rsidR="00A62678" w:rsidRPr="00A62678" w:rsidRDefault="0079570A" w:rsidP="00A62678">
          <w:pPr>
            <w:rPr>
              <w:lang w:val="es-ES_tradnl" w:eastAsia="es-VE"/>
            </w:rPr>
          </w:pPr>
        </w:p>
      </w:sdtContent>
    </w:sdt>
    <w:p w14:paraId="337A031F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AD690B4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447A3E6E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0B9D150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39FAB41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6F799123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5C1D23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17AA7468" w14:textId="77777777" w:rsidR="00A62678" w:rsidRDefault="00A62678" w:rsidP="00A62678">
      <w:pPr>
        <w:pStyle w:val="Ttulo1"/>
        <w:tabs>
          <w:tab w:val="left" w:pos="4140"/>
        </w:tabs>
        <w:jc w:val="center"/>
        <w:rPr>
          <w:rFonts w:ascii="Times New Roman" w:hAnsi="Times New Roman"/>
          <w:sz w:val="32"/>
          <w:szCs w:val="32"/>
          <w:lang w:val="es-ES_tradnl"/>
        </w:rPr>
      </w:pPr>
    </w:p>
    <w:p w14:paraId="22124496" w14:textId="55B1C2D4" w:rsidR="00A62678" w:rsidRPr="00A62678" w:rsidRDefault="00A62678" w:rsidP="00A62678">
      <w:pPr>
        <w:pStyle w:val="Ttulo1"/>
        <w:tabs>
          <w:tab w:val="left" w:pos="4140"/>
        </w:tabs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  <w:r w:rsidRPr="00121A24">
        <w:rPr>
          <w:rFonts w:ascii="Times New Roman" w:hAnsi="Times New Roman"/>
          <w:sz w:val="32"/>
          <w:szCs w:val="32"/>
          <w:lang w:val="es-ES_tradnl"/>
        </w:rPr>
        <w:t>SILABO</w:t>
      </w:r>
    </w:p>
    <w:p w14:paraId="31DDED0F" w14:textId="77777777" w:rsidR="00A62678" w:rsidRPr="00121A24" w:rsidRDefault="00A62678" w:rsidP="00A62678">
      <w:pPr>
        <w:jc w:val="left"/>
        <w:rPr>
          <w:rFonts w:ascii="Arial" w:hAnsi="Arial" w:cs="Arial"/>
          <w:sz w:val="32"/>
          <w:szCs w:val="32"/>
          <w:lang w:val="es-ES_tradnl"/>
        </w:rPr>
      </w:pPr>
    </w:p>
    <w:p w14:paraId="29DC25A1" w14:textId="0FE59079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 xml:space="preserve">MATERIA: </w:t>
      </w:r>
      <w:r w:rsidR="00AB3DDD">
        <w:rPr>
          <w:b/>
          <w:bCs/>
          <w:sz w:val="32"/>
          <w:szCs w:val="32"/>
          <w:lang w:val="es-ES_tradnl"/>
        </w:rPr>
        <w:t>GRIEGO</w:t>
      </w:r>
      <w:r w:rsidRPr="00121A24">
        <w:rPr>
          <w:b/>
          <w:bCs/>
          <w:sz w:val="32"/>
          <w:szCs w:val="32"/>
          <w:lang w:val="es-ES_tradnl"/>
        </w:rPr>
        <w:t xml:space="preserve"> AVANZADO (</w:t>
      </w:r>
      <w:r w:rsidR="00767BE1">
        <w:rPr>
          <w:b/>
          <w:bCs/>
          <w:sz w:val="32"/>
          <w:szCs w:val="32"/>
          <w:lang w:val="es-ES_tradnl"/>
        </w:rPr>
        <w:t>Filipenses</w:t>
      </w:r>
      <w:r w:rsidRPr="00121A24">
        <w:rPr>
          <w:b/>
          <w:bCs/>
          <w:sz w:val="32"/>
          <w:szCs w:val="32"/>
          <w:lang w:val="es-ES_tradnl"/>
        </w:rPr>
        <w:t>)</w:t>
      </w:r>
    </w:p>
    <w:p w14:paraId="7D9C4868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F92C373" w14:textId="77777777" w:rsidR="00A62678" w:rsidRPr="00121A24" w:rsidRDefault="00A62678" w:rsidP="00A62678">
      <w:pPr>
        <w:tabs>
          <w:tab w:val="left" w:pos="4140"/>
        </w:tabs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CÓDIGO: ELE3-237</w:t>
      </w:r>
    </w:p>
    <w:p w14:paraId="6C6114C7" w14:textId="77777777" w:rsidR="00A62678" w:rsidRPr="00121A24" w:rsidRDefault="00A62678" w:rsidP="00A62678">
      <w:pPr>
        <w:jc w:val="center"/>
        <w:rPr>
          <w:b/>
          <w:bCs/>
          <w:sz w:val="32"/>
          <w:szCs w:val="32"/>
          <w:lang w:val="es-ES_tradnl"/>
        </w:rPr>
      </w:pPr>
    </w:p>
    <w:p w14:paraId="6366F5D3" w14:textId="77777777" w:rsidR="00A62678" w:rsidRPr="00121A24" w:rsidRDefault="00A62678" w:rsidP="00A62678">
      <w:pPr>
        <w:rPr>
          <w:b/>
          <w:bCs/>
          <w:sz w:val="32"/>
          <w:szCs w:val="32"/>
          <w:lang w:val="es-ES_tradnl"/>
        </w:rPr>
      </w:pPr>
      <w:r w:rsidRPr="00121A24">
        <w:rPr>
          <w:b/>
          <w:bCs/>
          <w:sz w:val="32"/>
          <w:szCs w:val="32"/>
          <w:lang w:val="es-ES_tradnl"/>
        </w:rPr>
        <w:t>UNIDADES DE CREDITOS: 3</w:t>
      </w:r>
    </w:p>
    <w:p w14:paraId="7FF19044" w14:textId="77777777" w:rsidR="00A62678" w:rsidRPr="00121A24" w:rsidRDefault="00A62678" w:rsidP="00A62678">
      <w:pPr>
        <w:jc w:val="left"/>
        <w:rPr>
          <w:rFonts w:ascii="Arial" w:hAnsi="Arial" w:cs="Arial"/>
          <w:b/>
          <w:sz w:val="32"/>
          <w:szCs w:val="32"/>
          <w:lang w:val="es-ES_tradnl"/>
        </w:rPr>
      </w:pPr>
    </w:p>
    <w:p w14:paraId="382B6F84" w14:textId="4B77CCE2" w:rsidR="00A62678" w:rsidRDefault="00A62678">
      <w:pPr>
        <w:ind w:left="0" w:firstLine="0"/>
        <w:jc w:val="center"/>
        <w:rPr>
          <w:rFonts w:asciiTheme="majorHAnsi" w:eastAsiaTheme="majorEastAsia" w:hAnsiTheme="majorHAnsi" w:cstheme="majorBidi"/>
          <w:sz w:val="72"/>
          <w:szCs w:val="72"/>
          <w:lang w:val="es-ES_tradnl" w:eastAsia="es-VE"/>
        </w:rPr>
      </w:pPr>
    </w:p>
    <w:p w14:paraId="7561E009" w14:textId="77777777" w:rsidR="00F47A65" w:rsidRPr="00121A24" w:rsidRDefault="00F47A65" w:rsidP="00F47A65">
      <w:pPr>
        <w:ind w:left="709" w:hanging="709"/>
        <w:rPr>
          <w:lang w:val="es-ES_tradnl"/>
        </w:rPr>
      </w:pPr>
    </w:p>
    <w:p w14:paraId="3D0A3B98" w14:textId="2DD66F57" w:rsidR="00F47A65" w:rsidRPr="00A62678" w:rsidRDefault="00F47A65" w:rsidP="00A67CD6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0" w:right="360" w:firstLine="0"/>
        <w:rPr>
          <w:rFonts w:ascii="Arial Narrow" w:hAnsi="Arial Narrow" w:cs="Helvetica"/>
          <w:szCs w:val="24"/>
          <w:lang w:val="es-ES_tradnl" w:eastAsia="es-ES"/>
        </w:rPr>
      </w:pPr>
    </w:p>
    <w:p w14:paraId="6557D0ED" w14:textId="5E8A4D46" w:rsidR="00A67CD6" w:rsidRDefault="00A67CD6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SEMINARIO EVANGÉLICO DE CARACAS</w:t>
      </w:r>
    </w:p>
    <w:p w14:paraId="4C9D1B26" w14:textId="3A439E64" w:rsidR="00F47A65" w:rsidRPr="00FF3177" w:rsidRDefault="00DE717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>
        <w:rPr>
          <w:rFonts w:eastAsiaTheme="minorHAnsi" w:cstheme="minorBidi"/>
          <w:b/>
          <w:lang w:val="es-ES_tradnl"/>
        </w:rPr>
        <w:t>GRIEGO</w:t>
      </w:r>
      <w:r w:rsidR="00FD50C8">
        <w:rPr>
          <w:rFonts w:eastAsiaTheme="minorHAnsi" w:cstheme="minorBidi"/>
          <w:b/>
          <w:lang w:val="es-ES_tradnl"/>
        </w:rPr>
        <w:t xml:space="preserve"> AVANZADO (</w:t>
      </w:r>
      <w:r w:rsidR="00767BE1">
        <w:rPr>
          <w:rFonts w:eastAsiaTheme="minorHAnsi" w:cstheme="minorBidi"/>
          <w:b/>
          <w:lang w:val="es-ES_tradnl"/>
        </w:rPr>
        <w:t>FILIPENSES</w:t>
      </w:r>
      <w:r w:rsidR="00FD50C8">
        <w:rPr>
          <w:rFonts w:eastAsiaTheme="minorHAnsi" w:cstheme="minorBidi"/>
          <w:b/>
          <w:lang w:val="es-ES_tradnl"/>
        </w:rPr>
        <w:t>)</w:t>
      </w:r>
    </w:p>
    <w:p w14:paraId="42274DFB" w14:textId="306939F1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>CÓDIGO</w:t>
      </w:r>
      <w:r w:rsidR="0083432E" w:rsidRPr="00FF3177">
        <w:rPr>
          <w:rFonts w:eastAsiaTheme="minorHAnsi" w:cstheme="minorBidi"/>
          <w:b/>
          <w:lang w:val="es-ES_tradnl"/>
        </w:rPr>
        <w:t xml:space="preserve">: </w:t>
      </w:r>
      <w:r w:rsidR="00FD50C8">
        <w:rPr>
          <w:rFonts w:eastAsiaTheme="minorHAnsi" w:cstheme="minorBidi"/>
          <w:b/>
          <w:bCs/>
          <w:lang w:val="es-ES_tradnl"/>
        </w:rPr>
        <w:t>ELE3-237</w:t>
      </w:r>
    </w:p>
    <w:p w14:paraId="78E77377" w14:textId="4A1AE525" w:rsidR="00F47A65" w:rsidRPr="00FF3177" w:rsidRDefault="00F47A65" w:rsidP="00F47A65">
      <w:pPr>
        <w:shd w:val="clear" w:color="auto" w:fill="C0C0C0"/>
        <w:jc w:val="center"/>
        <w:rPr>
          <w:rFonts w:eastAsiaTheme="minorHAnsi" w:cstheme="minorBidi"/>
          <w:b/>
          <w:lang w:val="es-ES_tradnl"/>
        </w:rPr>
      </w:pPr>
      <w:r w:rsidRPr="00FF3177">
        <w:rPr>
          <w:rFonts w:eastAsiaTheme="minorHAnsi" w:cstheme="minorBidi"/>
          <w:b/>
          <w:lang w:val="es-ES_tradnl"/>
        </w:rPr>
        <w:t xml:space="preserve">UNIDADES DE CRÉDITO: </w:t>
      </w:r>
      <w:r w:rsidR="00FD50C8">
        <w:rPr>
          <w:rFonts w:eastAsiaTheme="minorHAnsi" w:cstheme="minorBidi"/>
          <w:b/>
          <w:lang w:val="es-ES_tradnl"/>
        </w:rPr>
        <w:t>3</w:t>
      </w:r>
    </w:p>
    <w:p w14:paraId="6245A1E7" w14:textId="77777777" w:rsidR="00F47A65" w:rsidRPr="00FF3177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  <w:lang w:val="es-ES_tradnl"/>
        </w:rPr>
      </w:pPr>
    </w:p>
    <w:p w14:paraId="2460F68F" w14:textId="77777777" w:rsidR="0036097F" w:rsidRPr="00FF3177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  <w:lang w:val="es-ES_tradnl"/>
        </w:rPr>
      </w:pPr>
      <w:r w:rsidRPr="00FF3177">
        <w:rPr>
          <w:rFonts w:eastAsia="Microsoft YaHei"/>
          <w:b/>
          <w:i/>
          <w:sz w:val="32"/>
          <w:lang w:val="es-ES_tradnl"/>
        </w:rPr>
        <w:t>Descripción</w:t>
      </w:r>
    </w:p>
    <w:p w14:paraId="36DF850C" w14:textId="77777777" w:rsidR="0036097F" w:rsidRPr="00FF3177" w:rsidRDefault="0036097F" w:rsidP="005A55BB">
      <w:pPr>
        <w:spacing w:line="276" w:lineRule="auto"/>
        <w:ind w:left="0" w:firstLine="709"/>
        <w:rPr>
          <w:rFonts w:eastAsia="Microsoft YaHei"/>
          <w:sz w:val="22"/>
          <w:lang w:val="es-ES_tradnl"/>
        </w:rPr>
      </w:pPr>
    </w:p>
    <w:p w14:paraId="2EB79D62" w14:textId="5896F065" w:rsidR="00793813" w:rsidRPr="00FF3177" w:rsidRDefault="00F47A65" w:rsidP="00793813">
      <w:pPr>
        <w:pStyle w:val="Body"/>
        <w:rPr>
          <w:b/>
          <w:sz w:val="22"/>
          <w:szCs w:val="22"/>
          <w:lang w:val="es-ES_tradnl" w:eastAsia="ja-JP"/>
        </w:rPr>
      </w:pPr>
      <w:r w:rsidRPr="00FF3177">
        <w:rPr>
          <w:rFonts w:eastAsia="Microsoft YaHei"/>
          <w:sz w:val="22"/>
          <w:szCs w:val="22"/>
          <w:lang w:val="es-ES_tradnl"/>
        </w:rPr>
        <w:t>La asignatura</w:t>
      </w:r>
      <w:r w:rsidR="00CB6179">
        <w:rPr>
          <w:rFonts w:eastAsia="Microsoft YaHei"/>
          <w:sz w:val="22"/>
          <w:szCs w:val="22"/>
          <w:lang w:val="es-ES_tradnl"/>
        </w:rPr>
        <w:t xml:space="preserve"> </w:t>
      </w:r>
      <w:r w:rsidR="00CB6179" w:rsidRPr="00CB6179">
        <w:rPr>
          <w:rFonts w:eastAsia="Microsoft YaHei"/>
          <w:i/>
          <w:sz w:val="22"/>
          <w:szCs w:val="22"/>
          <w:lang w:val="es-ES_tradnl"/>
        </w:rPr>
        <w:t>Griego</w:t>
      </w:r>
      <w:r w:rsidR="00B56907" w:rsidRPr="00CB6179">
        <w:rPr>
          <w:rFonts w:eastAsia="Microsoft YaHei"/>
          <w:i/>
          <w:sz w:val="22"/>
          <w:szCs w:val="22"/>
          <w:lang w:val="es-ES_tradnl"/>
        </w:rPr>
        <w:t xml:space="preserve"> Avanzado</w:t>
      </w:r>
      <w:r w:rsidR="00B56907">
        <w:rPr>
          <w:rFonts w:eastAsia="Microsoft YaHei"/>
          <w:i/>
          <w:sz w:val="22"/>
          <w:szCs w:val="22"/>
          <w:lang w:val="es-ES_tradnl"/>
        </w:rPr>
        <w:t xml:space="preserve"> (</w:t>
      </w:r>
      <w:r w:rsidR="00767BE1">
        <w:rPr>
          <w:rFonts w:eastAsia="Microsoft YaHei"/>
          <w:i/>
          <w:sz w:val="22"/>
          <w:szCs w:val="22"/>
          <w:lang w:val="es-ES_tradnl"/>
        </w:rPr>
        <w:t>Filipenses</w:t>
      </w:r>
      <w:r w:rsidR="00B56907">
        <w:rPr>
          <w:rFonts w:eastAsia="Microsoft YaHei"/>
          <w:i/>
          <w:sz w:val="22"/>
          <w:szCs w:val="22"/>
          <w:lang w:val="es-ES_tradnl"/>
        </w:rPr>
        <w:t>)</w:t>
      </w:r>
      <w:r w:rsidRPr="00FF3177">
        <w:rPr>
          <w:rFonts w:eastAsia="Microsoft YaHei"/>
          <w:sz w:val="22"/>
          <w:szCs w:val="22"/>
          <w:lang w:val="es-ES_tradnl"/>
        </w:rPr>
        <w:t xml:space="preserve"> permitirá al estudiante del Seminari</w:t>
      </w:r>
      <w:r w:rsidR="00121A24" w:rsidRPr="00FF3177">
        <w:rPr>
          <w:rFonts w:eastAsia="Microsoft YaHei"/>
          <w:sz w:val="22"/>
          <w:szCs w:val="22"/>
          <w:lang w:val="es-ES_tradnl"/>
        </w:rPr>
        <w:t xml:space="preserve">o Evangélico de Caracas estudiar </w:t>
      </w:r>
      <w:r w:rsidR="00793813" w:rsidRPr="00FF3177">
        <w:rPr>
          <w:rFonts w:eastAsia="Microsoft YaHei"/>
          <w:sz w:val="22"/>
          <w:szCs w:val="22"/>
          <w:lang w:val="es-ES_tradnl"/>
        </w:rPr>
        <w:t>e</w:t>
      </w:r>
      <w:r w:rsidR="00793813" w:rsidRPr="00FF3177">
        <w:rPr>
          <w:sz w:val="22"/>
          <w:szCs w:val="22"/>
          <w:lang w:val="es-ES_tradnl" w:eastAsia="ja-JP"/>
        </w:rPr>
        <w:t>l</w:t>
      </w:r>
      <w:r w:rsidR="00CB6179">
        <w:rPr>
          <w:sz w:val="22"/>
          <w:szCs w:val="22"/>
          <w:lang w:val="es-ES_tradnl" w:eastAsia="ja-JP"/>
        </w:rPr>
        <w:t xml:space="preserve"> griego</w:t>
      </w:r>
      <w:r w:rsidR="00793813" w:rsidRPr="00FF3177">
        <w:rPr>
          <w:sz w:val="22"/>
          <w:szCs w:val="22"/>
          <w:lang w:val="es-ES_tradnl" w:eastAsia="ja-JP"/>
        </w:rPr>
        <w:t xml:space="preserve"> </w:t>
      </w:r>
      <w:r w:rsidR="00CB6179">
        <w:rPr>
          <w:sz w:val="22"/>
          <w:szCs w:val="22"/>
          <w:lang w:val="es-ES_tradnl" w:eastAsia="ja-JP"/>
        </w:rPr>
        <w:t>neotestamentario</w:t>
      </w:r>
      <w:r w:rsidR="00793813" w:rsidRPr="00FF3177">
        <w:rPr>
          <w:sz w:val="22"/>
          <w:szCs w:val="22"/>
          <w:lang w:val="es-ES_tradnl" w:eastAsia="ja-JP"/>
        </w:rPr>
        <w:t xml:space="preserve"> como parte de un conocimiento global de la Biblia que incluye también el trasfondo histórico-cultural junto con su</w:t>
      </w:r>
      <w:r w:rsidR="00E9277A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contextos literario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 xml:space="preserve"> y canónico</w:t>
      </w:r>
      <w:r w:rsidR="007344F3">
        <w:rPr>
          <w:sz w:val="22"/>
          <w:szCs w:val="22"/>
          <w:lang w:val="es-ES_tradnl" w:eastAsia="ja-JP"/>
        </w:rPr>
        <w:t>s</w:t>
      </w:r>
      <w:r w:rsidR="00793813" w:rsidRPr="00FF3177">
        <w:rPr>
          <w:sz w:val="22"/>
          <w:szCs w:val="22"/>
          <w:lang w:val="es-ES_tradnl" w:eastAsia="ja-JP"/>
        </w:rPr>
        <w:t>.</w:t>
      </w:r>
    </w:p>
    <w:p w14:paraId="551D748B" w14:textId="77777777" w:rsidR="00793813" w:rsidRPr="003E1854" w:rsidRDefault="00793813" w:rsidP="00793813">
      <w:pPr>
        <w:pStyle w:val="Body"/>
        <w:spacing w:line="233" w:lineRule="auto"/>
        <w:rPr>
          <w:sz w:val="22"/>
          <w:szCs w:val="22"/>
          <w:lang w:val="es-ES_tradnl" w:eastAsia="ja-JP"/>
        </w:rPr>
      </w:pPr>
    </w:p>
    <w:p w14:paraId="13D30AE4" w14:textId="38C9357E" w:rsidR="003E1854" w:rsidRPr="003E1854" w:rsidRDefault="003E1854" w:rsidP="003E1854">
      <w:pPr>
        <w:pStyle w:val="Body"/>
        <w:rPr>
          <w:sz w:val="22"/>
          <w:szCs w:val="22"/>
          <w:lang w:val="es-ES_tradnl" w:eastAsia="ja-JP"/>
        </w:rPr>
      </w:pPr>
      <w:r w:rsidRPr="003E1854">
        <w:rPr>
          <w:sz w:val="22"/>
          <w:szCs w:val="22"/>
          <w:lang w:val="es-ES_tradnl" w:eastAsia="ja-JP"/>
        </w:rPr>
        <w:t xml:space="preserve">Para poder enseñar y predicar del Nuevo Testamento, el estudiante necesita conocer, además de los elementos básicos de la morfología y la gramática del koiné, relaciones sintácticas y la organización de ideas dentro de un pasaje bíblico.   Así que, a través del estudio </w:t>
      </w:r>
      <w:r w:rsidR="00585536">
        <w:rPr>
          <w:sz w:val="22"/>
          <w:szCs w:val="22"/>
          <w:lang w:val="es-ES_tradnl" w:eastAsia="ja-JP"/>
        </w:rPr>
        <w:t xml:space="preserve">de </w:t>
      </w:r>
      <w:r w:rsidRPr="003E1854">
        <w:rPr>
          <w:sz w:val="22"/>
          <w:szCs w:val="22"/>
          <w:lang w:val="es-ES_tradnl" w:eastAsia="ja-JP"/>
        </w:rPr>
        <w:t xml:space="preserve">la </w:t>
      </w:r>
      <w:r w:rsidR="000F7E65">
        <w:rPr>
          <w:sz w:val="22"/>
          <w:szCs w:val="22"/>
          <w:lang w:val="es-ES_tradnl" w:eastAsia="ja-JP"/>
        </w:rPr>
        <w:t xml:space="preserve">epístola a los filipenses </w:t>
      </w:r>
      <w:r w:rsidRPr="003E1854">
        <w:rPr>
          <w:sz w:val="22"/>
          <w:szCs w:val="22"/>
          <w:lang w:val="es-ES_tradnl" w:eastAsia="ja-JP"/>
        </w:rPr>
        <w:t>en griego, este curso trata de desarrollar en el estudiante la capacidad de hacer un buen análisis léxico y gramatical del texto del Nuevo Testamento griego y evaluar algunas variantes dentro de un pasaje.  El estudio del texto  griego del NT tiene como fin enriquecer la predicación, la enseñanza, y la aplicación del pasaje estudiado.  Por lo tanto,  este curso trabajará los pasos básicos para llegar desde el texto bíblico hasta la vida contemporánea donde el /la estudiante vive,  sirviendo a Dios y a su prójimo.</w:t>
      </w:r>
    </w:p>
    <w:p w14:paraId="37FFE092" w14:textId="77777777" w:rsidR="00F47A65" w:rsidRPr="00FF317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  <w:lang w:val="es-ES_tradnl"/>
        </w:rPr>
      </w:pPr>
    </w:p>
    <w:p w14:paraId="6E571841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sz w:val="22"/>
          <w:lang w:val="es-ES_tradnl"/>
        </w:rPr>
      </w:pPr>
    </w:p>
    <w:p w14:paraId="1E4A5FF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Propósito</w:t>
      </w:r>
    </w:p>
    <w:p w14:paraId="264F4A70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145A1B1C" w14:textId="466FE1A4" w:rsidR="000E6BF1" w:rsidRPr="00FF3177" w:rsidRDefault="00F47A65" w:rsidP="00767BE1">
      <w:pPr>
        <w:spacing w:line="276" w:lineRule="auto"/>
        <w:ind w:left="0" w:firstLine="0"/>
        <w:rPr>
          <w:rFonts w:eastAsiaTheme="minorHAnsi" w:cstheme="minorBidi"/>
          <w:sz w:val="22"/>
          <w:lang w:val="es-ES_tradnl"/>
        </w:rPr>
      </w:pPr>
      <w:r w:rsidRPr="003E1854">
        <w:rPr>
          <w:rFonts w:eastAsiaTheme="minorHAnsi"/>
          <w:sz w:val="22"/>
          <w:lang w:val="es-ES_tradnl"/>
        </w:rPr>
        <w:t xml:space="preserve">Esta asignatura tiene como propósito </w:t>
      </w:r>
      <w:r w:rsidR="00FE7576">
        <w:rPr>
          <w:rFonts w:eastAsiaTheme="minorHAnsi"/>
          <w:sz w:val="22"/>
          <w:lang w:val="es-ES_tradnl"/>
        </w:rPr>
        <w:t>ofrecer</w:t>
      </w:r>
      <w:r w:rsidRPr="003E1854">
        <w:rPr>
          <w:rFonts w:eastAsiaTheme="minorHAnsi"/>
          <w:sz w:val="22"/>
          <w:lang w:val="es-ES_tradnl"/>
        </w:rPr>
        <w:t xml:space="preserve"> a los </w:t>
      </w:r>
      <w:r w:rsidR="00D95C0C" w:rsidRPr="003E1854">
        <w:rPr>
          <w:rFonts w:eastAsiaTheme="minorHAnsi"/>
          <w:sz w:val="22"/>
          <w:lang w:val="es-ES_tradnl"/>
        </w:rPr>
        <w:t>participantes</w:t>
      </w:r>
      <w:r w:rsidR="000E6BF1" w:rsidRPr="003E1854">
        <w:rPr>
          <w:sz w:val="22"/>
          <w:lang w:val="es-ES_tradnl" w:eastAsia="ja-JP"/>
        </w:rPr>
        <w:t xml:space="preserve"> </w:t>
      </w:r>
      <w:r w:rsidR="00793813" w:rsidRPr="003E1854">
        <w:rPr>
          <w:sz w:val="22"/>
          <w:lang w:val="es-ES_tradnl" w:eastAsia="ja-JP"/>
        </w:rPr>
        <w:t xml:space="preserve">la oportunidad de </w:t>
      </w:r>
      <w:r w:rsidR="003E1854" w:rsidRPr="003E1854">
        <w:rPr>
          <w:i/>
          <w:sz w:val="22"/>
          <w:lang w:val="es-ES_tradnl" w:eastAsia="ja-JP"/>
        </w:rPr>
        <w:t xml:space="preserve">desarrollar habilidades y competencias exegéticas a través del estudio intensivo de </w:t>
      </w:r>
      <w:r w:rsidR="00ED02AA">
        <w:rPr>
          <w:i/>
          <w:sz w:val="22"/>
          <w:lang w:val="es-ES_tradnl" w:eastAsia="ja-JP"/>
        </w:rPr>
        <w:t xml:space="preserve">la </w:t>
      </w:r>
      <w:r w:rsidR="00767BE1">
        <w:rPr>
          <w:i/>
          <w:sz w:val="22"/>
          <w:lang w:val="es-ES_tradnl" w:eastAsia="ja-JP"/>
        </w:rPr>
        <w:t>Epístola a los Filipenses.</w:t>
      </w:r>
    </w:p>
    <w:p w14:paraId="5FCEACC7" w14:textId="77777777" w:rsidR="000E6BF1" w:rsidRPr="00FF3177" w:rsidRDefault="000E6BF1" w:rsidP="00E95049">
      <w:pPr>
        <w:spacing w:line="276" w:lineRule="auto"/>
        <w:ind w:left="0" w:firstLine="709"/>
        <w:rPr>
          <w:rFonts w:eastAsiaTheme="minorHAnsi" w:cstheme="minorBidi"/>
          <w:i/>
          <w:sz w:val="22"/>
          <w:lang w:val="es-ES_tradnl"/>
        </w:rPr>
      </w:pPr>
    </w:p>
    <w:p w14:paraId="2C2ABF5E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Objetivos</w:t>
      </w:r>
    </w:p>
    <w:p w14:paraId="7EFC3DC7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  <w:lang w:val="es-ES_tradnl"/>
        </w:rPr>
      </w:pPr>
    </w:p>
    <w:p w14:paraId="2DDB0A2F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  <w:r w:rsidRPr="00672074">
        <w:rPr>
          <w:rFonts w:eastAsiaTheme="minorHAnsi"/>
          <w:sz w:val="22"/>
          <w:lang w:val="es-ES_tradnl"/>
        </w:rPr>
        <w:tab/>
        <w:t>Al finaliz</w:t>
      </w:r>
      <w:r w:rsidR="004E402C" w:rsidRPr="00672074">
        <w:rPr>
          <w:rFonts w:eastAsiaTheme="minorHAnsi"/>
          <w:sz w:val="22"/>
          <w:lang w:val="es-ES_tradnl"/>
        </w:rPr>
        <w:t xml:space="preserve">ar el curso, los alumnos habrán adquirido </w:t>
      </w:r>
      <w:r w:rsidRPr="00672074">
        <w:rPr>
          <w:rFonts w:eastAsiaTheme="minorHAnsi"/>
          <w:sz w:val="22"/>
          <w:lang w:val="es-ES_tradnl"/>
        </w:rPr>
        <w:t>capacidad de:</w:t>
      </w:r>
    </w:p>
    <w:p w14:paraId="47226F89" w14:textId="77777777" w:rsidR="00F47A65" w:rsidRPr="00672074" w:rsidRDefault="00F47A65" w:rsidP="00F47A65">
      <w:pPr>
        <w:ind w:left="0" w:firstLine="0"/>
        <w:rPr>
          <w:rFonts w:eastAsiaTheme="minorHAnsi"/>
          <w:sz w:val="22"/>
          <w:lang w:val="es-ES_tradnl"/>
        </w:rPr>
      </w:pPr>
    </w:p>
    <w:p w14:paraId="53D36C17" w14:textId="0E321252" w:rsidR="009A0999" w:rsidRPr="00672074" w:rsidRDefault="009A0999" w:rsidP="009A0999">
      <w:pPr>
        <w:pStyle w:val="Body"/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672074">
        <w:rPr>
          <w:b/>
          <w:color w:val="000000"/>
          <w:sz w:val="22"/>
          <w:szCs w:val="22"/>
          <w:lang w:val="es-ES_tradnl"/>
        </w:rPr>
        <w:t>I. Área cognitiva:</w:t>
      </w:r>
      <w:r w:rsidRPr="00672074">
        <w:rPr>
          <w:rStyle w:val="apple-converted-space"/>
          <w:b/>
          <w:color w:val="000000"/>
          <w:sz w:val="22"/>
          <w:szCs w:val="22"/>
          <w:lang w:val="es-ES_tradnl"/>
        </w:rPr>
        <w:t> </w:t>
      </w:r>
      <w:r w:rsidRPr="00672074">
        <w:rPr>
          <w:b/>
          <w:sz w:val="22"/>
          <w:szCs w:val="22"/>
          <w:lang w:val="es-ES_tradnl" w:eastAsia="ja-JP"/>
        </w:rPr>
        <w:tab/>
      </w:r>
    </w:p>
    <w:p w14:paraId="2B38870C" w14:textId="0F5E2211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</w:t>
      </w:r>
      <w:r w:rsidR="00C34469" w:rsidRPr="00672074">
        <w:rPr>
          <w:sz w:val="22"/>
          <w:szCs w:val="22"/>
          <w:lang w:val="es-ES_tradnl"/>
        </w:rPr>
        <w:t>epasar los elementos básicos del griego neotestamentario.</w:t>
      </w:r>
    </w:p>
    <w:p w14:paraId="32A19C38" w14:textId="1FCD5BB3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A</w:t>
      </w:r>
      <w:r w:rsidR="00C34469" w:rsidRPr="00672074">
        <w:rPr>
          <w:sz w:val="22"/>
          <w:szCs w:val="22"/>
          <w:lang w:val="es-ES_tradnl"/>
        </w:rPr>
        <w:t>umentar su vocabulario griego.</w:t>
      </w:r>
    </w:p>
    <w:p w14:paraId="7CF2E768" w14:textId="66782BDA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Pr</w:t>
      </w:r>
      <w:r w:rsidR="00C34469" w:rsidRPr="00672074">
        <w:rPr>
          <w:sz w:val="22"/>
          <w:szCs w:val="22"/>
          <w:lang w:val="es-ES_tradnl"/>
        </w:rPr>
        <w:t xml:space="preserve">ofundizar </w:t>
      </w:r>
      <w:r w:rsidRPr="00672074">
        <w:rPr>
          <w:sz w:val="22"/>
          <w:szCs w:val="22"/>
          <w:lang w:val="es-ES_tradnl"/>
        </w:rPr>
        <w:t xml:space="preserve">su conocimiento de los tiempos y </w:t>
      </w:r>
      <w:r w:rsidR="00C34469" w:rsidRPr="00672074">
        <w:rPr>
          <w:sz w:val="22"/>
          <w:szCs w:val="22"/>
          <w:lang w:val="es-ES_tradnl"/>
        </w:rPr>
        <w:t xml:space="preserve">los modos verbales. </w:t>
      </w:r>
    </w:p>
    <w:p w14:paraId="0DA48389" w14:textId="51609FFD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 xml:space="preserve">nocer el trasfondo histórico-cultural de </w:t>
      </w:r>
      <w:r w:rsidR="00B76C33">
        <w:rPr>
          <w:sz w:val="22"/>
          <w:szCs w:val="22"/>
          <w:lang w:val="es-ES_tradnl"/>
        </w:rPr>
        <w:t>Filipenses</w:t>
      </w:r>
    </w:p>
    <w:p w14:paraId="628CF2AA" w14:textId="77586E83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</w:t>
      </w:r>
      <w:r w:rsidR="00C34469" w:rsidRPr="00672074">
        <w:rPr>
          <w:sz w:val="22"/>
          <w:szCs w:val="22"/>
          <w:lang w:val="es-ES_tradnl"/>
        </w:rPr>
        <w:t xml:space="preserve">onocer el contexto canónico de </w:t>
      </w:r>
      <w:r w:rsidR="00B76C33">
        <w:rPr>
          <w:sz w:val="22"/>
          <w:szCs w:val="22"/>
          <w:lang w:val="es-ES_tradnl"/>
        </w:rPr>
        <w:t>Filipenses</w:t>
      </w:r>
    </w:p>
    <w:p w14:paraId="7B56D0E5" w14:textId="6E3CBA49" w:rsidR="00C34469" w:rsidRPr="00672074" w:rsidRDefault="00AC4E09" w:rsidP="00775DE2">
      <w:pPr>
        <w:pStyle w:val="Body"/>
        <w:numPr>
          <w:ilvl w:val="0"/>
          <w:numId w:val="10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Co</w:t>
      </w:r>
      <w:r w:rsidR="00C34469" w:rsidRPr="00672074">
        <w:rPr>
          <w:sz w:val="22"/>
          <w:szCs w:val="22"/>
          <w:lang w:val="es-ES_tradnl"/>
        </w:rPr>
        <w:t xml:space="preserve">mprender los temas desarrollados en </w:t>
      </w:r>
      <w:r w:rsidR="00B76C33">
        <w:rPr>
          <w:sz w:val="22"/>
          <w:szCs w:val="22"/>
          <w:lang w:val="es-ES_tradnl"/>
        </w:rPr>
        <w:t>Filipenses</w:t>
      </w:r>
    </w:p>
    <w:p w14:paraId="0F1DB908" w14:textId="15AA2117" w:rsidR="00F47A65" w:rsidRPr="00672074" w:rsidRDefault="00F47A65" w:rsidP="009A0999">
      <w:pPr>
        <w:ind w:left="360" w:firstLine="0"/>
        <w:contextualSpacing/>
        <w:rPr>
          <w:rFonts w:eastAsiaTheme="minorHAnsi"/>
          <w:b/>
          <w:sz w:val="22"/>
          <w:lang w:val="es-ES_tradnl"/>
        </w:rPr>
      </w:pPr>
    </w:p>
    <w:p w14:paraId="591CEEE8" w14:textId="31F59F8B" w:rsidR="00F47A65" w:rsidRPr="00672074" w:rsidRDefault="009A0999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  <w:r w:rsidRPr="00672074">
        <w:rPr>
          <w:rFonts w:eastAsiaTheme="minorHAnsi"/>
          <w:b/>
          <w:sz w:val="22"/>
          <w:lang w:val="es-ES_tradnl"/>
        </w:rPr>
        <w:t xml:space="preserve">II.  </w:t>
      </w:r>
      <w:r w:rsidR="00F47A65" w:rsidRPr="00672074">
        <w:rPr>
          <w:rFonts w:eastAsiaTheme="minorHAnsi"/>
          <w:b/>
          <w:sz w:val="22"/>
          <w:lang w:val="es-ES_tradnl"/>
        </w:rPr>
        <w:t>Área de actitudes y valores</w:t>
      </w:r>
    </w:p>
    <w:p w14:paraId="2C1F7CAE" w14:textId="30BD67B6" w:rsidR="00460144" w:rsidRPr="00672074" w:rsidRDefault="00460144" w:rsidP="00580F8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</w:t>
      </w:r>
      <w:r w:rsidR="00AC4E09" w:rsidRPr="00672074">
        <w:rPr>
          <w:sz w:val="22"/>
          <w:szCs w:val="22"/>
          <w:lang w:val="es-ES_tradnl" w:eastAsia="ja-JP"/>
        </w:rPr>
        <w:t xml:space="preserve">preciar el valor del estudio del Nuevo Testamento </w:t>
      </w:r>
      <w:r w:rsidRPr="00672074">
        <w:rPr>
          <w:sz w:val="22"/>
          <w:szCs w:val="22"/>
          <w:lang w:val="es-ES_tradnl" w:eastAsia="ja-JP"/>
        </w:rPr>
        <w:t>en su idioma original</w:t>
      </w:r>
    </w:p>
    <w:p w14:paraId="760EBF09" w14:textId="7603CBB0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Apreciar la importancia de la </w:t>
      </w:r>
      <w:r w:rsidR="00CE73DF">
        <w:rPr>
          <w:sz w:val="22"/>
          <w:szCs w:val="22"/>
          <w:lang w:val="es-ES_tradnl"/>
        </w:rPr>
        <w:t xml:space="preserve">epístola a los filipenses </w:t>
      </w:r>
      <w:r w:rsidRPr="00672074">
        <w:rPr>
          <w:sz w:val="22"/>
          <w:szCs w:val="22"/>
          <w:lang w:val="es-ES_tradnl"/>
        </w:rPr>
        <w:t>en su contexto histórico-literario.</w:t>
      </w:r>
    </w:p>
    <w:p w14:paraId="24D1EEE9" w14:textId="3767E476" w:rsidR="00AC4E09" w:rsidRPr="00672074" w:rsidRDefault="00AC4E09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Reconocer la importancia de una buena exégesis para la interpretación de las Escrituras.</w:t>
      </w:r>
    </w:p>
    <w:p w14:paraId="21F0CF96" w14:textId="714AD97E" w:rsidR="00460144" w:rsidRPr="00672074" w:rsidRDefault="00460144" w:rsidP="00AC4E09">
      <w:pPr>
        <w:pStyle w:val="Body"/>
        <w:numPr>
          <w:ilvl w:val="0"/>
          <w:numId w:val="8"/>
        </w:numPr>
        <w:tabs>
          <w:tab w:val="right" w:pos="560"/>
          <w:tab w:val="right" w:pos="1440"/>
        </w:tabs>
        <w:rPr>
          <w:sz w:val="22"/>
          <w:szCs w:val="22"/>
          <w:lang w:val="es-ES_tradnl" w:eastAsia="ja-JP"/>
        </w:rPr>
      </w:pPr>
      <w:r w:rsidRPr="00672074">
        <w:rPr>
          <w:sz w:val="22"/>
          <w:szCs w:val="22"/>
          <w:lang w:val="es-ES_tradnl" w:eastAsia="ja-JP"/>
        </w:rPr>
        <w:t>Apreciar la importancia de llevar los estudios exegéticos desde el nivel académico h</w:t>
      </w:r>
      <w:r w:rsidR="00580F89" w:rsidRPr="00672074">
        <w:rPr>
          <w:sz w:val="22"/>
          <w:szCs w:val="22"/>
          <w:lang w:val="es-ES_tradnl" w:eastAsia="ja-JP"/>
        </w:rPr>
        <w:t xml:space="preserve">asta  la iglesia local de forma </w:t>
      </w:r>
      <w:r w:rsidRPr="00672074">
        <w:rPr>
          <w:sz w:val="22"/>
          <w:szCs w:val="22"/>
          <w:lang w:val="es-ES_tradnl" w:eastAsia="ja-JP"/>
        </w:rPr>
        <w:t>relevante y transformadora</w:t>
      </w:r>
    </w:p>
    <w:p w14:paraId="2C96B160" w14:textId="77777777" w:rsidR="00460144" w:rsidRPr="00672074" w:rsidRDefault="00460144" w:rsidP="009A0999">
      <w:pPr>
        <w:ind w:left="0" w:firstLine="0"/>
        <w:contextualSpacing/>
        <w:rPr>
          <w:rFonts w:eastAsiaTheme="minorHAnsi"/>
          <w:b/>
          <w:sz w:val="22"/>
          <w:lang w:val="es-ES_tradnl"/>
        </w:rPr>
      </w:pPr>
    </w:p>
    <w:p w14:paraId="46061E9D" w14:textId="77777777" w:rsidR="00F47A65" w:rsidRPr="00672074" w:rsidRDefault="00F47A65" w:rsidP="009A0999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73D13FD4" w14:textId="201FF661" w:rsidR="00F47A65" w:rsidRPr="00672074" w:rsidRDefault="00F034AB" w:rsidP="00F034AB">
      <w:pPr>
        <w:spacing w:line="276" w:lineRule="auto"/>
        <w:ind w:left="0" w:firstLine="0"/>
        <w:rPr>
          <w:rFonts w:eastAsia="Microsoft YaHei"/>
          <w:b/>
          <w:sz w:val="22"/>
          <w:lang w:val="es-ES_tradnl"/>
        </w:rPr>
      </w:pPr>
      <w:r w:rsidRPr="00672074">
        <w:rPr>
          <w:rFonts w:eastAsia="Microsoft YaHei"/>
          <w:b/>
          <w:sz w:val="22"/>
          <w:lang w:val="es-ES_tradnl"/>
        </w:rPr>
        <w:t xml:space="preserve">III.  </w:t>
      </w:r>
      <w:r w:rsidR="00F47A65" w:rsidRPr="00672074">
        <w:rPr>
          <w:rFonts w:eastAsia="Microsoft YaHei"/>
          <w:b/>
          <w:sz w:val="22"/>
          <w:lang w:val="es-ES_tradnl"/>
        </w:rPr>
        <w:t>Área de habilidades y destrezas</w:t>
      </w:r>
    </w:p>
    <w:p w14:paraId="4DD6716D" w14:textId="43440398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 xml:space="preserve">Poder traducir un pasaje del texto de </w:t>
      </w:r>
      <w:r w:rsidR="00706BC4">
        <w:rPr>
          <w:sz w:val="22"/>
          <w:szCs w:val="22"/>
          <w:lang w:val="es-ES_tradnl"/>
        </w:rPr>
        <w:t>Filipenses</w:t>
      </w:r>
      <w:r w:rsidR="00952324" w:rsidRPr="00672074">
        <w:rPr>
          <w:sz w:val="22"/>
          <w:szCs w:val="22"/>
          <w:lang w:val="es-ES_tradnl"/>
        </w:rPr>
        <w:t xml:space="preserve"> </w:t>
      </w:r>
      <w:r w:rsidRPr="00672074">
        <w:rPr>
          <w:sz w:val="22"/>
          <w:szCs w:val="22"/>
          <w:lang w:val="es-ES_tradnl"/>
        </w:rPr>
        <w:t xml:space="preserve">semanalmente, analizando los elementos </w:t>
      </w:r>
      <w:r w:rsidR="00B53AF4" w:rsidRPr="00672074">
        <w:rPr>
          <w:sz w:val="22"/>
          <w:szCs w:val="22"/>
          <w:lang w:val="es-ES_tradnl"/>
        </w:rPr>
        <w:t>sintácticos</w:t>
      </w:r>
      <w:r w:rsidRPr="00672074">
        <w:rPr>
          <w:sz w:val="22"/>
          <w:szCs w:val="22"/>
          <w:lang w:val="es-ES_tradnl"/>
        </w:rPr>
        <w:t xml:space="preserve"> del texto objeto de estudio, elaborando diagramas de sintaxis de algunos pasajes.</w:t>
      </w:r>
    </w:p>
    <w:p w14:paraId="36CA4667" w14:textId="6EA5C3CC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hacer un estudio exegético de un pasaje específico.</w:t>
      </w:r>
    </w:p>
    <w:p w14:paraId="08FBB52A" w14:textId="5FA80647" w:rsidR="00E81A21" w:rsidRPr="00672074" w:rsidRDefault="008F7893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Poder utilizar </w:t>
      </w:r>
      <w:r w:rsidR="00E81A21" w:rsidRPr="00672074">
        <w:rPr>
          <w:sz w:val="22"/>
          <w:szCs w:val="22"/>
          <w:lang w:val="es-ES_tradnl"/>
        </w:rPr>
        <w:t>los resultados de su exégesis para preparar una enseñanza sencilla y eficaz  sobre un pasaje de la epístola</w:t>
      </w:r>
    </w:p>
    <w:p w14:paraId="3B61B445" w14:textId="34508D8D" w:rsidR="00E81A21" w:rsidRPr="00672074" w:rsidRDefault="00E81A21" w:rsidP="00E81A21">
      <w:pPr>
        <w:pStyle w:val="Body"/>
        <w:numPr>
          <w:ilvl w:val="0"/>
          <w:numId w:val="11"/>
        </w:numPr>
        <w:tabs>
          <w:tab w:val="right" w:pos="560"/>
          <w:tab w:val="right" w:pos="1440"/>
        </w:tabs>
        <w:rPr>
          <w:sz w:val="22"/>
          <w:szCs w:val="22"/>
          <w:lang w:val="es-ES_tradnl"/>
        </w:rPr>
      </w:pPr>
      <w:r w:rsidRPr="00672074">
        <w:rPr>
          <w:sz w:val="22"/>
          <w:szCs w:val="22"/>
          <w:lang w:val="es-ES_tradnl"/>
        </w:rPr>
        <w:t>Poder usar la baja crítica en la evaluación de variantes en el texto bíblico.</w:t>
      </w:r>
    </w:p>
    <w:p w14:paraId="3D8A9D34" w14:textId="77777777" w:rsidR="00D91C7F" w:rsidRPr="00591852" w:rsidRDefault="00D91C7F" w:rsidP="00591852">
      <w:pPr>
        <w:spacing w:line="276" w:lineRule="auto"/>
        <w:ind w:left="0" w:firstLine="0"/>
        <w:rPr>
          <w:rFonts w:eastAsia="Microsoft YaHei"/>
          <w:sz w:val="22"/>
          <w:lang w:val="es-ES_tradnl"/>
        </w:rPr>
      </w:pPr>
    </w:p>
    <w:p w14:paraId="09BDB108" w14:textId="77777777" w:rsidR="00C66C57" w:rsidRPr="00FF3177" w:rsidRDefault="00C66C57" w:rsidP="00F47A65">
      <w:pPr>
        <w:ind w:left="0" w:firstLine="0"/>
        <w:jc w:val="center"/>
        <w:rPr>
          <w:rFonts w:eastAsia="Microsoft YaHei"/>
          <w:szCs w:val="24"/>
          <w:lang w:val="es-ES_tradnl"/>
        </w:rPr>
      </w:pPr>
    </w:p>
    <w:p w14:paraId="4D3D2AEA" w14:textId="77777777" w:rsidR="00F47A65" w:rsidRPr="00FF3177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Contenido programático</w:t>
      </w:r>
    </w:p>
    <w:p w14:paraId="54CE7FBE" w14:textId="77777777" w:rsidR="00706BC4" w:rsidRPr="00706BC4" w:rsidRDefault="00706BC4" w:rsidP="00706BC4">
      <w:pPr>
        <w:pStyle w:val="Body"/>
        <w:tabs>
          <w:tab w:val="right" w:pos="560"/>
          <w:tab w:val="right" w:pos="1440"/>
        </w:tabs>
        <w:rPr>
          <w:rFonts w:ascii="Dateline" w:hAnsi="Dateline"/>
          <w:sz w:val="22"/>
          <w:szCs w:val="22"/>
          <w:lang w:val="es-ES_tradnl"/>
        </w:rPr>
      </w:pPr>
      <w:r w:rsidRPr="00706BC4">
        <w:rPr>
          <w:rFonts w:ascii="Dateline" w:hAnsi="Dateline"/>
          <w:sz w:val="22"/>
          <w:szCs w:val="22"/>
          <w:lang w:val="es-ES_tradnl"/>
        </w:rPr>
        <w:t>Introducción al contexto histórico-teológico de la epístola a los filipenses.</w:t>
      </w:r>
    </w:p>
    <w:p w14:paraId="110783F4" w14:textId="77777777" w:rsidR="00706BC4" w:rsidRPr="00706BC4" w:rsidRDefault="00706BC4" w:rsidP="00706BC4">
      <w:pPr>
        <w:pStyle w:val="Body"/>
        <w:tabs>
          <w:tab w:val="right" w:pos="560"/>
          <w:tab w:val="right" w:pos="1440"/>
        </w:tabs>
        <w:rPr>
          <w:rFonts w:ascii="Dateline" w:hAnsi="Dateline"/>
          <w:sz w:val="22"/>
          <w:szCs w:val="22"/>
          <w:lang w:val="es-ES_tradnl"/>
        </w:rPr>
      </w:pPr>
      <w:r w:rsidRPr="00706BC4">
        <w:rPr>
          <w:rFonts w:ascii="Dateline" w:hAnsi="Dateline"/>
          <w:sz w:val="22"/>
          <w:szCs w:val="22"/>
          <w:lang w:val="es-ES_tradnl"/>
        </w:rPr>
        <w:t xml:space="preserve">Repaso y profundización de la gramática y la morfología del koiné.  </w:t>
      </w:r>
    </w:p>
    <w:p w14:paraId="685DD8A4" w14:textId="77777777" w:rsidR="00706BC4" w:rsidRPr="00706BC4" w:rsidRDefault="00706BC4" w:rsidP="00706BC4">
      <w:pPr>
        <w:pStyle w:val="Body"/>
        <w:tabs>
          <w:tab w:val="right" w:pos="560"/>
          <w:tab w:val="right" w:pos="1440"/>
        </w:tabs>
        <w:rPr>
          <w:rFonts w:ascii="Dateline" w:hAnsi="Dateline"/>
          <w:sz w:val="22"/>
          <w:szCs w:val="22"/>
          <w:lang w:val="es-ES_tradnl"/>
        </w:rPr>
      </w:pPr>
      <w:r w:rsidRPr="00706BC4">
        <w:rPr>
          <w:rFonts w:ascii="Dateline" w:hAnsi="Dateline"/>
          <w:sz w:val="22"/>
          <w:szCs w:val="22"/>
          <w:lang w:val="es-ES_tradnl"/>
        </w:rPr>
        <w:t>Repaso y profundización de los diagramas de sintaxis.</w:t>
      </w:r>
    </w:p>
    <w:p w14:paraId="734D03D6" w14:textId="77777777" w:rsidR="00706BC4" w:rsidRPr="00706BC4" w:rsidRDefault="00706BC4" w:rsidP="00706BC4">
      <w:pPr>
        <w:pStyle w:val="Body"/>
        <w:tabs>
          <w:tab w:val="right" w:pos="560"/>
          <w:tab w:val="right" w:pos="1440"/>
        </w:tabs>
        <w:rPr>
          <w:rFonts w:ascii="Dateline" w:hAnsi="Dateline"/>
          <w:sz w:val="22"/>
          <w:szCs w:val="22"/>
          <w:lang w:val="es-ES_tradnl"/>
        </w:rPr>
      </w:pPr>
      <w:r w:rsidRPr="00706BC4">
        <w:rPr>
          <w:rFonts w:ascii="Dateline" w:hAnsi="Dateline"/>
          <w:sz w:val="22"/>
          <w:szCs w:val="22"/>
          <w:lang w:val="es-ES_tradnl"/>
        </w:rPr>
        <w:t>Repaso y profundización de la crítica textual.</w:t>
      </w:r>
    </w:p>
    <w:p w14:paraId="35108808" w14:textId="764F9092" w:rsidR="001A72BB" w:rsidRPr="001A72BB" w:rsidRDefault="001A72BB" w:rsidP="001A72BB">
      <w:pPr>
        <w:pStyle w:val="Body"/>
        <w:tabs>
          <w:tab w:val="right" w:pos="560"/>
          <w:tab w:val="right" w:pos="1440"/>
        </w:tabs>
        <w:rPr>
          <w:rFonts w:ascii="Dateline" w:hAnsi="Dateline"/>
          <w:color w:val="000000" w:themeColor="text1"/>
          <w:sz w:val="22"/>
          <w:szCs w:val="22"/>
          <w:lang w:val="es-ES_tradnl"/>
        </w:rPr>
      </w:pPr>
      <w:r w:rsidRPr="001A72BB">
        <w:rPr>
          <w:rFonts w:ascii="Dateline" w:hAnsi="Dateline"/>
          <w:color w:val="000000" w:themeColor="text1"/>
          <w:sz w:val="22"/>
          <w:szCs w:val="22"/>
          <w:lang w:val="es-ES_tradnl"/>
        </w:rPr>
        <w:t>Pasajes a estudiar:  Filipenses 1:1-11;1:12-18a; 1:18b-26; 1:27-30; 2:1-11; 2:12-18; 2:19-24; 2:25-30; 3:1-6; 3:7-16; 3:17-21; 4:1-7;  4:8-14; 4:15-23.</w:t>
      </w:r>
    </w:p>
    <w:p w14:paraId="48159C7F" w14:textId="563F6622" w:rsidR="00706BC4" w:rsidRPr="00706BC4" w:rsidRDefault="00706BC4" w:rsidP="00706BC4">
      <w:pPr>
        <w:pStyle w:val="Body"/>
        <w:tabs>
          <w:tab w:val="right" w:pos="560"/>
          <w:tab w:val="right" w:pos="1440"/>
        </w:tabs>
        <w:rPr>
          <w:rFonts w:ascii="Dateline" w:hAnsi="Dateline"/>
          <w:sz w:val="22"/>
          <w:szCs w:val="22"/>
          <w:lang w:val="es-ES_tradnl"/>
        </w:rPr>
      </w:pPr>
      <w:r w:rsidRPr="00706BC4">
        <w:rPr>
          <w:rFonts w:ascii="Dateline" w:hAnsi="Dateline"/>
          <w:sz w:val="22"/>
          <w:szCs w:val="22"/>
          <w:lang w:val="es-ES_tradnl"/>
        </w:rPr>
        <w:t>Repaso de asuntos de hermenéutica en las epístolas.</w:t>
      </w:r>
    </w:p>
    <w:p w14:paraId="10E0D55B" w14:textId="77777777" w:rsidR="004A4D29" w:rsidRPr="00FF3177" w:rsidRDefault="004A4D29" w:rsidP="004A4D29">
      <w:pPr>
        <w:rPr>
          <w:rFonts w:eastAsiaTheme="minorHAnsi" w:cstheme="minorBidi"/>
          <w:sz w:val="22"/>
          <w:lang w:val="es-ES_tradnl"/>
        </w:rPr>
      </w:pPr>
    </w:p>
    <w:p w14:paraId="1C65C83F" w14:textId="77777777" w:rsidR="00F47A65" w:rsidRPr="00FF3177" w:rsidRDefault="00F47A65" w:rsidP="00F47A65">
      <w:pPr>
        <w:ind w:left="709" w:hanging="709"/>
        <w:jc w:val="center"/>
        <w:rPr>
          <w:rFonts w:eastAsiaTheme="minorHAnsi" w:cstheme="minorBidi"/>
          <w:b/>
          <w:i/>
          <w:sz w:val="3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didácticas</w:t>
      </w:r>
    </w:p>
    <w:p w14:paraId="52890405" w14:textId="6BD9E647" w:rsidR="00DB5698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  <w:r>
        <w:rPr>
          <w:sz w:val="22"/>
          <w:szCs w:val="22"/>
          <w:lang w:val="es-ES_tradnl" w:eastAsia="ja-JP"/>
        </w:rPr>
        <w:t xml:space="preserve">La guía de la materia ofrece al estudiante el texto </w:t>
      </w:r>
      <w:r w:rsidR="006A118A">
        <w:rPr>
          <w:sz w:val="22"/>
          <w:szCs w:val="22"/>
          <w:lang w:val="es-ES_tradnl" w:eastAsia="ja-JP"/>
        </w:rPr>
        <w:t xml:space="preserve">de </w:t>
      </w:r>
      <w:r w:rsidR="00BB619D">
        <w:rPr>
          <w:sz w:val="22"/>
          <w:szCs w:val="22"/>
          <w:lang w:val="es-ES_tradnl" w:eastAsia="ja-JP"/>
        </w:rPr>
        <w:t>la Epístola a los Filipenses</w:t>
      </w:r>
      <w:r w:rsidR="006A118A">
        <w:rPr>
          <w:sz w:val="22"/>
          <w:szCs w:val="22"/>
          <w:lang w:val="es-ES_tradnl" w:eastAsia="ja-JP"/>
        </w:rPr>
        <w:t xml:space="preserve"> de la 4ta edición del Nuevo Testamento Griego porque es la edición que la mayoría de los alumnos tiene.  (Se hará referencias a la 5ta edición en las clases.) Además del texto griego,</w:t>
      </w:r>
      <w:r>
        <w:rPr>
          <w:sz w:val="22"/>
          <w:szCs w:val="22"/>
          <w:lang w:val="es-ES_tradnl" w:eastAsia="ja-JP"/>
        </w:rPr>
        <w:t xml:space="preserve"> </w:t>
      </w:r>
      <w:r w:rsidR="006A118A">
        <w:rPr>
          <w:sz w:val="22"/>
          <w:szCs w:val="22"/>
          <w:lang w:val="es-ES_tradnl" w:eastAsia="ja-JP"/>
        </w:rPr>
        <w:t xml:space="preserve">la guía ofrece </w:t>
      </w:r>
      <w:r>
        <w:rPr>
          <w:sz w:val="22"/>
          <w:szCs w:val="22"/>
          <w:lang w:val="es-ES_tradnl" w:eastAsia="ja-JP"/>
        </w:rPr>
        <w:t xml:space="preserve">notas para facilitar la traducción. </w:t>
      </w:r>
      <w:r>
        <w:rPr>
          <w:sz w:val="22"/>
          <w:szCs w:val="22"/>
          <w:lang w:val="es-ES_tradnl"/>
        </w:rPr>
        <w:t xml:space="preserve">Las notas que siguen cada texto bíblico no incluyen el análisis completo de los verbos.  Su propósito es ayudar al alumno reconocer los verbos </w:t>
      </w:r>
      <w:r w:rsidR="006A118A">
        <w:rPr>
          <w:sz w:val="22"/>
          <w:szCs w:val="22"/>
          <w:lang w:val="es-ES_tradnl"/>
        </w:rPr>
        <w:t xml:space="preserve"> y sustantivos más irregulares</w:t>
      </w:r>
      <w:r>
        <w:rPr>
          <w:sz w:val="22"/>
          <w:szCs w:val="22"/>
          <w:lang w:val="es-ES_tradnl"/>
        </w:rPr>
        <w:t>.  En las tareas, el estudiante debe incluir el análisis completo de cada verbo aunque no aparezca en las notas.</w:t>
      </w:r>
      <w:r w:rsidR="00777F82">
        <w:rPr>
          <w:sz w:val="22"/>
          <w:szCs w:val="22"/>
          <w:lang w:val="es-ES_tradnl"/>
        </w:rPr>
        <w:t xml:space="preserve">  La guía también </w:t>
      </w:r>
      <w:r w:rsidR="006A118A">
        <w:rPr>
          <w:sz w:val="22"/>
          <w:szCs w:val="22"/>
          <w:lang w:val="es-ES_tradnl"/>
        </w:rPr>
        <w:t xml:space="preserve"> aporta espacio para hacer algunos determinados diagramas de sintaxis.  </w:t>
      </w:r>
    </w:p>
    <w:p w14:paraId="477FFD6F" w14:textId="77777777" w:rsidR="00852B31" w:rsidRPr="00852B31" w:rsidRDefault="00852B31" w:rsidP="00852B31">
      <w:pPr>
        <w:pStyle w:val="Body"/>
        <w:tabs>
          <w:tab w:val="right" w:pos="560"/>
          <w:tab w:val="right" w:pos="1440"/>
        </w:tabs>
        <w:rPr>
          <w:i/>
          <w:sz w:val="20"/>
          <w:lang w:val="es-ES_tradnl" w:eastAsia="ja-JP"/>
        </w:rPr>
      </w:pPr>
    </w:p>
    <w:p w14:paraId="42B853DD" w14:textId="28A6760B" w:rsidR="006C7612" w:rsidRPr="00FF3177" w:rsidRDefault="006C7612" w:rsidP="006A118A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 w:rsidRPr="00FF3177">
        <w:rPr>
          <w:sz w:val="22"/>
          <w:szCs w:val="22"/>
          <w:lang w:val="es-ES_tradnl" w:eastAsia="ja-JP"/>
        </w:rPr>
        <w:t xml:space="preserve">La traducción y el análisis de </w:t>
      </w:r>
      <w:r w:rsidR="006A118A">
        <w:rPr>
          <w:sz w:val="22"/>
          <w:szCs w:val="22"/>
          <w:lang w:val="es-ES_tradnl" w:eastAsia="ja-JP"/>
        </w:rPr>
        <w:t xml:space="preserve">un pasaje de </w:t>
      </w:r>
      <w:r w:rsidR="0028300D">
        <w:rPr>
          <w:sz w:val="22"/>
          <w:szCs w:val="22"/>
          <w:lang w:val="es-ES_tradnl" w:eastAsia="ja-JP"/>
        </w:rPr>
        <w:t>Filipenses</w:t>
      </w:r>
      <w:r w:rsidR="006A118A">
        <w:rPr>
          <w:sz w:val="22"/>
          <w:szCs w:val="22"/>
          <w:lang w:val="es-ES_tradnl" w:eastAsia="ja-JP"/>
        </w:rPr>
        <w:t xml:space="preserve"> </w:t>
      </w:r>
      <w:r w:rsidRPr="00FF3177">
        <w:rPr>
          <w:sz w:val="22"/>
          <w:szCs w:val="22"/>
          <w:lang w:val="es-ES_tradnl" w:eastAsia="ja-JP"/>
        </w:rPr>
        <w:t>forman la base del trabajo semanal.  Se estudia</w:t>
      </w:r>
      <w:r w:rsidR="0028300D">
        <w:rPr>
          <w:sz w:val="22"/>
          <w:szCs w:val="22"/>
          <w:lang w:val="es-ES_tradnl" w:eastAsia="ja-JP"/>
        </w:rPr>
        <w:t xml:space="preserve"> y se repasa</w:t>
      </w:r>
      <w:r w:rsidRPr="00FF3177">
        <w:rPr>
          <w:sz w:val="22"/>
          <w:szCs w:val="22"/>
          <w:lang w:val="es-ES_tradnl" w:eastAsia="ja-JP"/>
        </w:rPr>
        <w:t xml:space="preserve"> la sintaxis </w:t>
      </w:r>
      <w:r w:rsidR="006A118A">
        <w:rPr>
          <w:sz w:val="22"/>
          <w:szCs w:val="22"/>
          <w:lang w:val="es-ES_tradnl" w:eastAsia="ja-JP"/>
        </w:rPr>
        <w:t xml:space="preserve">griega </w:t>
      </w:r>
      <w:r w:rsidRPr="00FF3177">
        <w:rPr>
          <w:sz w:val="22"/>
          <w:szCs w:val="22"/>
          <w:lang w:val="es-ES_tradnl" w:eastAsia="ja-JP"/>
        </w:rPr>
        <w:t xml:space="preserve">a la misma vez que el/la seminarista va traduciendo y viendo ejemplos de </w:t>
      </w:r>
      <w:r w:rsidR="00216DC1">
        <w:rPr>
          <w:sz w:val="22"/>
          <w:szCs w:val="22"/>
          <w:lang w:val="es-ES_tradnl" w:eastAsia="ja-JP"/>
        </w:rPr>
        <w:t>diferentes temas de la sintaxis</w:t>
      </w:r>
      <w:r w:rsidR="006A118A">
        <w:rPr>
          <w:sz w:val="22"/>
          <w:szCs w:val="22"/>
          <w:lang w:val="es-ES_tradnl" w:eastAsia="ja-JP"/>
        </w:rPr>
        <w:t>.</w:t>
      </w:r>
      <w:r w:rsidRPr="00FF3177">
        <w:rPr>
          <w:sz w:val="22"/>
          <w:szCs w:val="22"/>
          <w:lang w:val="es-ES_tradnl" w:eastAsia="ja-JP"/>
        </w:rPr>
        <w:t xml:space="preserve">  El tiempo en la clase permite compartir ideas, frustraciones y descubrimientos en el camino</w:t>
      </w:r>
      <w:r w:rsidR="00BB619D">
        <w:rPr>
          <w:sz w:val="22"/>
          <w:szCs w:val="22"/>
          <w:lang w:val="es-ES_tradnl" w:eastAsia="ja-JP"/>
        </w:rPr>
        <w:t>.  (Modalidad “online”</w:t>
      </w:r>
      <w:r w:rsidR="00BB619D" w:rsidRPr="00BB619D">
        <w:rPr>
          <w:sz w:val="22"/>
          <w:szCs w:val="22"/>
          <w:lang w:val="es-ES_tradnl" w:eastAsia="ja-JP"/>
        </w:rPr>
        <w:sym w:font="Wingdings" w:char="F0E0"/>
      </w:r>
      <w:r w:rsidR="00BB619D">
        <w:rPr>
          <w:sz w:val="22"/>
          <w:szCs w:val="22"/>
          <w:lang w:val="es-ES_tradnl" w:eastAsia="ja-JP"/>
        </w:rPr>
        <w:t xml:space="preserve"> las videoconferencias tendrán este mismo objetivo.)</w:t>
      </w:r>
      <w:r w:rsidR="00995ED1">
        <w:rPr>
          <w:sz w:val="22"/>
          <w:szCs w:val="22"/>
          <w:lang w:val="es-ES_tradnl" w:eastAsia="ja-JP"/>
        </w:rPr>
        <w:t xml:space="preserve"> Nota:  los temas de repaso son flexibles y no deben tomar tiempo necesario para el trabajo con Filipenses.</w:t>
      </w:r>
    </w:p>
    <w:p w14:paraId="6406AE06" w14:textId="77777777" w:rsidR="006A118A" w:rsidRDefault="006A118A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6CF1B67E" w14:textId="6F16B2D9" w:rsidR="00F47A65" w:rsidRDefault="006A118A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  <w:r>
        <w:rPr>
          <w:sz w:val="22"/>
          <w:szCs w:val="22"/>
          <w:lang w:val="es-ES_tradnl" w:eastAsia="ja-JP"/>
        </w:rPr>
        <w:t xml:space="preserve">Cuando se termine un capítulo de </w:t>
      </w:r>
      <w:r w:rsidR="0048281C">
        <w:rPr>
          <w:sz w:val="22"/>
          <w:szCs w:val="22"/>
          <w:lang w:val="es-ES_tradnl" w:eastAsia="ja-JP"/>
        </w:rPr>
        <w:t>Filipenses</w:t>
      </w:r>
      <w:r>
        <w:rPr>
          <w:sz w:val="22"/>
          <w:szCs w:val="22"/>
          <w:lang w:val="es-ES_tradnl" w:eastAsia="ja-JP"/>
        </w:rPr>
        <w:t>, d</w:t>
      </w:r>
      <w:r w:rsidR="006C7612" w:rsidRPr="00FF3177">
        <w:rPr>
          <w:sz w:val="22"/>
          <w:szCs w:val="22"/>
          <w:lang w:val="es-ES_tradnl" w:eastAsia="ja-JP"/>
        </w:rPr>
        <w:t>espués de trabajar la exégesis de</w:t>
      </w:r>
      <w:r>
        <w:rPr>
          <w:sz w:val="22"/>
          <w:szCs w:val="22"/>
          <w:lang w:val="es-ES_tradnl" w:eastAsia="ja-JP"/>
        </w:rPr>
        <w:t xml:space="preserve"> </w:t>
      </w:r>
      <w:r w:rsidR="006C7612" w:rsidRPr="00FF3177">
        <w:rPr>
          <w:sz w:val="22"/>
          <w:szCs w:val="22"/>
          <w:lang w:val="es-ES_tradnl" w:eastAsia="ja-JP"/>
        </w:rPr>
        <w:t>l</w:t>
      </w:r>
      <w:r>
        <w:rPr>
          <w:sz w:val="22"/>
          <w:szCs w:val="22"/>
          <w:lang w:val="es-ES_tradnl" w:eastAsia="ja-JP"/>
        </w:rPr>
        <w:t>os</w:t>
      </w:r>
      <w:r w:rsidR="006C7612" w:rsidRPr="00FF3177">
        <w:rPr>
          <w:sz w:val="22"/>
          <w:szCs w:val="22"/>
          <w:lang w:val="es-ES_tradnl" w:eastAsia="ja-JP"/>
        </w:rPr>
        <w:t xml:space="preserve"> pasaje</w:t>
      </w:r>
      <w:r>
        <w:rPr>
          <w:sz w:val="22"/>
          <w:szCs w:val="22"/>
          <w:lang w:val="es-ES_tradnl" w:eastAsia="ja-JP"/>
        </w:rPr>
        <w:t>s</w:t>
      </w:r>
      <w:r w:rsidR="006C7612" w:rsidRPr="00FF3177">
        <w:rPr>
          <w:sz w:val="22"/>
          <w:szCs w:val="22"/>
          <w:lang w:val="es-ES_tradnl" w:eastAsia="ja-JP"/>
        </w:rPr>
        <w:t>, se compartirá ideas sobre cómo los resultados de la exégesis podrían ser comunicados a una audiencia contemporánea.  (En este contexto, se repasará los pasos para llevar la exégesis a una enseñanza relevante y aplicable en la vida de hoy.)  Se espera que el (la) seminarista tenga un encuentro dinámico con el texto bíblico qu</w:t>
      </w:r>
      <w:r w:rsidR="004B7FF3">
        <w:rPr>
          <w:sz w:val="22"/>
          <w:szCs w:val="22"/>
          <w:lang w:val="es-ES_tradnl" w:eastAsia="ja-JP"/>
        </w:rPr>
        <w:t>e luego se comunicará con otros.</w:t>
      </w:r>
    </w:p>
    <w:p w14:paraId="54D80F57" w14:textId="7FD1602E" w:rsidR="00E15FE8" w:rsidRDefault="00E15FE8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76D35C2A" w14:textId="7FB9D268" w:rsidR="00E15FE8" w:rsidRPr="00216DC1" w:rsidRDefault="00E15FE8" w:rsidP="00E15FE8">
      <w:pPr>
        <w:pStyle w:val="Body"/>
        <w:tabs>
          <w:tab w:val="right" w:pos="560"/>
          <w:tab w:val="right" w:pos="1440"/>
        </w:tabs>
        <w:rPr>
          <w:b/>
          <w:sz w:val="22"/>
          <w:szCs w:val="22"/>
          <w:lang w:val="es-ES_tradnl" w:eastAsia="ja-JP"/>
        </w:rPr>
      </w:pPr>
      <w:r w:rsidRPr="00216DC1">
        <w:rPr>
          <w:sz w:val="22"/>
          <w:szCs w:val="22"/>
          <w:lang w:val="es-ES_tradnl" w:eastAsia="ja-JP"/>
        </w:rPr>
        <w:t>En las clases (videoconferencias), se evaluará algunas variantes textuales para refrescar y practicar la crítica textual.</w:t>
      </w:r>
    </w:p>
    <w:p w14:paraId="1E63D447" w14:textId="77777777" w:rsidR="00E15FE8" w:rsidRDefault="00E15FE8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70111F8D" w14:textId="77777777" w:rsidR="00F17220" w:rsidRPr="00F17220" w:rsidRDefault="00F17220" w:rsidP="00F17220">
      <w:pPr>
        <w:pStyle w:val="Body"/>
        <w:tabs>
          <w:tab w:val="right" w:pos="560"/>
          <w:tab w:val="right" w:pos="1440"/>
        </w:tabs>
        <w:spacing w:line="233" w:lineRule="auto"/>
        <w:rPr>
          <w:sz w:val="22"/>
          <w:szCs w:val="22"/>
          <w:lang w:val="es-ES_tradnl" w:eastAsia="ja-JP"/>
        </w:rPr>
      </w:pPr>
    </w:p>
    <w:p w14:paraId="7381C31F" w14:textId="47E6108E" w:rsidR="00F47A65" w:rsidRPr="00FF3177" w:rsidRDefault="00F47A65" w:rsidP="00F17220">
      <w:pPr>
        <w:ind w:left="709" w:hanging="709"/>
        <w:jc w:val="center"/>
        <w:rPr>
          <w:rFonts w:eastAsiaTheme="minorHAnsi" w:cstheme="minorBidi"/>
          <w:i/>
          <w:sz w:val="22"/>
          <w:lang w:val="es-ES_tradnl"/>
        </w:rPr>
      </w:pPr>
      <w:r w:rsidRPr="00FF3177">
        <w:rPr>
          <w:rFonts w:eastAsiaTheme="minorHAnsi" w:cstheme="minorBidi"/>
          <w:b/>
          <w:i/>
          <w:sz w:val="32"/>
          <w:lang w:val="es-ES_tradnl"/>
        </w:rPr>
        <w:t>Estrategias de evaluación</w:t>
      </w:r>
    </w:p>
    <w:p w14:paraId="4BB31E56" w14:textId="13AA2EEF" w:rsidR="00216DC1" w:rsidRPr="00630F3B" w:rsidRDefault="006B596A" w:rsidP="00216DC1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szCs w:val="24"/>
          <w:lang w:val="es-ES_tradnl" w:eastAsia="ja-JP"/>
        </w:rPr>
      </w:pPr>
      <w:r>
        <w:rPr>
          <w:szCs w:val="24"/>
          <w:lang w:val="es-ES_tradnl" w:eastAsia="ja-JP"/>
        </w:rPr>
        <w:t xml:space="preserve"> </w:t>
      </w:r>
      <w:r w:rsidR="00216DC1" w:rsidRPr="00630F3B">
        <w:rPr>
          <w:szCs w:val="24"/>
          <w:lang w:val="es-ES_tradnl" w:eastAsia="ja-JP"/>
        </w:rPr>
        <w:t xml:space="preserve">13 traducciones </w:t>
      </w:r>
      <w:r w:rsidR="00B53AF4" w:rsidRPr="00630F3B">
        <w:rPr>
          <w:szCs w:val="24"/>
          <w:lang w:val="es-ES_tradnl" w:eastAsia="ja-JP"/>
        </w:rPr>
        <w:t>críticas (</w:t>
      </w:r>
      <w:r w:rsidR="00216DC1" w:rsidRPr="00630F3B">
        <w:rPr>
          <w:szCs w:val="24"/>
          <w:lang w:val="es-ES_tradnl" w:eastAsia="ja-JP"/>
        </w:rPr>
        <w:t xml:space="preserve">1 c/u)  </w:t>
      </w:r>
      <w:r w:rsidR="00216DC1" w:rsidRPr="00630F3B">
        <w:rPr>
          <w:szCs w:val="24"/>
          <w:lang w:val="es-ES_tradnl" w:eastAsia="ja-JP"/>
        </w:rPr>
        <w:tab/>
      </w:r>
      <w:r w:rsidR="00DA711C">
        <w:rPr>
          <w:szCs w:val="24"/>
          <w:lang w:val="es-ES_tradnl" w:eastAsia="ja-JP"/>
        </w:rPr>
        <w:t xml:space="preserve">        </w:t>
      </w:r>
      <w:r w:rsidR="00216DC1" w:rsidRPr="00630F3B">
        <w:rPr>
          <w:szCs w:val="24"/>
          <w:lang w:val="es-ES_tradnl" w:eastAsia="ja-JP"/>
        </w:rPr>
        <w:t>=  13 puntos</w:t>
      </w:r>
    </w:p>
    <w:p w14:paraId="014312D8" w14:textId="4EBBBBC3" w:rsidR="00216DC1" w:rsidRPr="00630F3B" w:rsidRDefault="00216DC1" w:rsidP="00216DC1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szCs w:val="24"/>
          <w:lang w:val="es-ES_tradnl" w:eastAsia="ja-JP"/>
        </w:rPr>
      </w:pPr>
      <w:r w:rsidRPr="00630F3B">
        <w:rPr>
          <w:szCs w:val="24"/>
          <w:lang w:val="es-ES_tradnl" w:eastAsia="ja-JP"/>
        </w:rPr>
        <w:t>1 traducción crítica</w:t>
      </w:r>
      <w:r w:rsidRPr="00630F3B">
        <w:rPr>
          <w:szCs w:val="24"/>
          <w:lang w:val="es-ES_tradnl" w:eastAsia="ja-JP"/>
        </w:rPr>
        <w:tab/>
      </w:r>
      <w:r w:rsidR="00DA711C">
        <w:rPr>
          <w:szCs w:val="24"/>
          <w:lang w:val="es-ES_tradnl" w:eastAsia="ja-JP"/>
        </w:rPr>
        <w:tab/>
      </w:r>
      <w:r w:rsidR="00DA711C">
        <w:rPr>
          <w:szCs w:val="24"/>
          <w:lang w:val="es-ES_tradnl" w:eastAsia="ja-JP"/>
        </w:rPr>
        <w:tab/>
        <w:t xml:space="preserve">       </w:t>
      </w:r>
      <w:r w:rsidRPr="00630F3B">
        <w:rPr>
          <w:szCs w:val="24"/>
          <w:lang w:val="es-ES_tradnl" w:eastAsia="ja-JP"/>
        </w:rPr>
        <w:t>=   2 puntos</w:t>
      </w:r>
    </w:p>
    <w:p w14:paraId="54C74839" w14:textId="07DC242E" w:rsidR="00216DC1" w:rsidRPr="00630F3B" w:rsidRDefault="00216DC1" w:rsidP="00216DC1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szCs w:val="24"/>
          <w:lang w:val="es-ES_tradnl" w:eastAsia="ja-JP"/>
        </w:rPr>
      </w:pPr>
      <w:r w:rsidRPr="00630F3B">
        <w:rPr>
          <w:szCs w:val="24"/>
          <w:lang w:val="es-ES_tradnl" w:eastAsia="ja-JP"/>
        </w:rPr>
        <w:t>Reflexión final</w:t>
      </w:r>
      <w:r w:rsidR="00DA711C">
        <w:rPr>
          <w:szCs w:val="24"/>
          <w:lang w:val="es-ES_tradnl" w:eastAsia="ja-JP"/>
        </w:rPr>
        <w:tab/>
      </w:r>
      <w:r w:rsidR="00DA711C">
        <w:rPr>
          <w:szCs w:val="24"/>
          <w:lang w:val="es-ES_tradnl" w:eastAsia="ja-JP"/>
        </w:rPr>
        <w:tab/>
      </w:r>
      <w:r w:rsidR="00DA711C">
        <w:rPr>
          <w:szCs w:val="24"/>
          <w:lang w:val="es-ES_tradnl" w:eastAsia="ja-JP"/>
        </w:rPr>
        <w:tab/>
      </w:r>
      <w:r w:rsidR="00DA711C">
        <w:rPr>
          <w:szCs w:val="24"/>
          <w:lang w:val="es-ES_tradnl" w:eastAsia="ja-JP"/>
        </w:rPr>
        <w:tab/>
        <w:t xml:space="preserve">       </w:t>
      </w:r>
      <w:r w:rsidRPr="00630F3B">
        <w:rPr>
          <w:szCs w:val="24"/>
          <w:lang w:val="es-ES_tradnl" w:eastAsia="ja-JP"/>
        </w:rPr>
        <w:t>=  3 puntos</w:t>
      </w:r>
    </w:p>
    <w:p w14:paraId="7C2A8A38" w14:textId="70E1C22F" w:rsidR="00216DC1" w:rsidRPr="00A6556F" w:rsidRDefault="00216DC1" w:rsidP="00216DC1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szCs w:val="24"/>
          <w:u w:val="single"/>
          <w:lang w:val="es-ES_tradnl" w:eastAsia="ja-JP"/>
        </w:rPr>
      </w:pPr>
      <w:r w:rsidRPr="00A6556F">
        <w:rPr>
          <w:szCs w:val="24"/>
          <w:u w:val="single"/>
          <w:lang w:val="es-ES_tradnl" w:eastAsia="ja-JP"/>
        </w:rPr>
        <w:t>Participación  (se incluye el devocional) =  2 puntos</w:t>
      </w:r>
    </w:p>
    <w:p w14:paraId="07058C8B" w14:textId="77777777" w:rsidR="00216DC1" w:rsidRPr="00630F3B" w:rsidRDefault="00216DC1" w:rsidP="00216DC1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szCs w:val="24"/>
          <w:lang w:val="es-ES_tradnl" w:eastAsia="ja-JP"/>
        </w:rPr>
      </w:pPr>
    </w:p>
    <w:p w14:paraId="7B3CDD8E" w14:textId="016A7719" w:rsidR="00B64E97" w:rsidRPr="00927D95" w:rsidRDefault="00A6556F" w:rsidP="00927D95">
      <w:pPr>
        <w:pStyle w:val="Body"/>
        <w:tabs>
          <w:tab w:val="right" w:pos="560"/>
          <w:tab w:val="right" w:pos="1440"/>
          <w:tab w:val="left" w:pos="1600"/>
        </w:tabs>
        <w:jc w:val="center"/>
        <w:rPr>
          <w:szCs w:val="24"/>
          <w:lang w:val="es-ES_tradnl" w:eastAsia="ja-JP"/>
        </w:rPr>
      </w:pPr>
      <w:r>
        <w:rPr>
          <w:szCs w:val="24"/>
          <w:lang w:val="es-ES_tradnl" w:eastAsia="ja-JP"/>
        </w:rPr>
        <w:t xml:space="preserve">    </w:t>
      </w:r>
      <w:r w:rsidR="00216DC1" w:rsidRPr="00A6556F">
        <w:rPr>
          <w:szCs w:val="24"/>
          <w:lang w:val="es-ES_tradnl" w:eastAsia="ja-JP"/>
        </w:rPr>
        <w:t xml:space="preserve">TOTAL  </w:t>
      </w:r>
      <w:r w:rsidR="00216DC1" w:rsidRPr="00A6556F">
        <w:rPr>
          <w:szCs w:val="24"/>
          <w:lang w:val="es-ES_tradnl" w:eastAsia="ja-JP"/>
        </w:rPr>
        <w:tab/>
      </w:r>
      <w:r w:rsidRPr="00A6556F">
        <w:rPr>
          <w:szCs w:val="24"/>
          <w:lang w:val="es-ES_tradnl" w:eastAsia="ja-JP"/>
        </w:rPr>
        <w:t xml:space="preserve">                               </w:t>
      </w:r>
      <w:r w:rsidR="00216DC1" w:rsidRPr="00A6556F">
        <w:rPr>
          <w:szCs w:val="24"/>
          <w:lang w:val="es-ES_tradnl" w:eastAsia="ja-JP"/>
        </w:rPr>
        <w:tab/>
      </w:r>
      <w:r>
        <w:rPr>
          <w:szCs w:val="24"/>
          <w:lang w:val="es-ES_tradnl" w:eastAsia="ja-JP"/>
        </w:rPr>
        <w:t xml:space="preserve">        </w:t>
      </w:r>
      <w:r w:rsidR="00216DC1" w:rsidRPr="00A6556F">
        <w:rPr>
          <w:szCs w:val="24"/>
          <w:lang w:val="es-ES_tradnl" w:eastAsia="ja-JP"/>
        </w:rPr>
        <w:t>=  20 puntos</w:t>
      </w:r>
    </w:p>
    <w:p w14:paraId="21AAEB1C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  <w:lang w:val="es-ES_tradnl"/>
        </w:rPr>
      </w:pPr>
      <w:r w:rsidRPr="00121A24">
        <w:rPr>
          <w:rFonts w:eastAsia="Microsoft YaHei"/>
          <w:b/>
          <w:i/>
          <w:sz w:val="32"/>
          <w:lang w:val="es-ES_tradnl"/>
        </w:rPr>
        <w:t>Cronograma</w:t>
      </w:r>
    </w:p>
    <w:p w14:paraId="350A4B9E" w14:textId="77777777" w:rsidR="00F47A65" w:rsidRPr="00121A24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  <w:lang w:val="es-ES_tradnl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46"/>
        <w:gridCol w:w="3259"/>
        <w:gridCol w:w="3259"/>
      </w:tblGrid>
      <w:tr w:rsidR="004B2295" w:rsidRPr="00121A24" w14:paraId="1E41B8FC" w14:textId="77777777" w:rsidTr="004B2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703B9F2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22"/>
                <w:szCs w:val="20"/>
                <w:lang w:val="es-ES_tradnl"/>
              </w:rPr>
              <w:t>Semana</w:t>
            </w:r>
          </w:p>
        </w:tc>
        <w:tc>
          <w:tcPr>
            <w:tcW w:w="2946" w:type="dxa"/>
            <w:vAlign w:val="center"/>
          </w:tcPr>
          <w:p w14:paraId="1501790B" w14:textId="77777777" w:rsidR="004B2295" w:rsidRPr="00121A24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Contenido</w:t>
            </w:r>
          </w:p>
        </w:tc>
        <w:tc>
          <w:tcPr>
            <w:tcW w:w="3259" w:type="dxa"/>
            <w:vAlign w:val="center"/>
          </w:tcPr>
          <w:p w14:paraId="748D65B2" w14:textId="77777777" w:rsidR="004B2295" w:rsidRPr="00121A24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6F836189" w14:textId="77777777" w:rsidR="004B2295" w:rsidRPr="00121A24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  <w:lang w:val="es-ES_tradnl"/>
              </w:rPr>
            </w:pPr>
            <w:r w:rsidRPr="00121A24">
              <w:rPr>
                <w:rFonts w:eastAsia="Microsoft YaHei"/>
                <w:i/>
                <w:sz w:val="32"/>
                <w:szCs w:val="20"/>
                <w:lang w:val="es-ES_tradnl"/>
              </w:rPr>
              <w:t>Recursos Didácticos</w:t>
            </w:r>
          </w:p>
        </w:tc>
      </w:tr>
      <w:tr w:rsidR="004B2295" w:rsidRPr="00121A24" w14:paraId="1CAC0226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</w:tcPr>
          <w:p w14:paraId="5A626AE5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0CABBABF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  <w:tc>
          <w:tcPr>
            <w:tcW w:w="3259" w:type="dxa"/>
          </w:tcPr>
          <w:p w14:paraId="3327E5EA" w14:textId="77777777" w:rsidR="004B2295" w:rsidRPr="00121A24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  <w:lang w:val="es-ES_tradnl"/>
              </w:rPr>
            </w:pPr>
          </w:p>
        </w:tc>
      </w:tr>
      <w:tr w:rsidR="004B2295" w:rsidRPr="00D95890" w14:paraId="529F73FD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DDB31DE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2946" w:type="dxa"/>
          </w:tcPr>
          <w:p w14:paraId="070CE3E9" w14:textId="6F54AB1E" w:rsidR="00061AC7" w:rsidRPr="00D95890" w:rsidRDefault="00B324D7" w:rsidP="007429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D95890">
              <w:rPr>
                <w:i/>
                <w:sz w:val="20"/>
                <w:szCs w:val="20"/>
                <w:lang w:val="es-ES_tradnl" w:eastAsia="ja-JP"/>
              </w:rPr>
              <w:t xml:space="preserve">Semana introductoria: </w:t>
            </w:r>
            <w:r w:rsidRPr="00D95890">
              <w:rPr>
                <w:sz w:val="20"/>
                <w:szCs w:val="20"/>
                <w:lang w:val="es-ES_tradnl" w:eastAsia="ja-JP"/>
              </w:rPr>
              <w:t xml:space="preserve">  Introducción al curso.   </w:t>
            </w:r>
            <w:r w:rsidRPr="00D95890">
              <w:rPr>
                <w:sz w:val="20"/>
                <w:szCs w:val="20"/>
                <w:lang w:val="es-ES_tradnl"/>
              </w:rPr>
              <w:t xml:space="preserve">Introducción a Filipenses.  </w:t>
            </w:r>
            <w:r w:rsidR="002F3CC1" w:rsidRPr="00D95890">
              <w:rPr>
                <w:sz w:val="20"/>
                <w:szCs w:val="20"/>
                <w:lang w:val="es-ES_tradnl"/>
              </w:rPr>
              <w:t>[</w:t>
            </w:r>
            <w:r w:rsidR="002F3CC1" w:rsidRPr="00D95890">
              <w:rPr>
                <w:b/>
                <w:bCs/>
                <w:sz w:val="20"/>
                <w:szCs w:val="20"/>
                <w:lang w:val="es-ES_tradnl"/>
              </w:rPr>
              <w:t>Lectura</w:t>
            </w:r>
            <w:r w:rsidR="00EA1D54" w:rsidRPr="00D95890">
              <w:rPr>
                <w:b/>
                <w:bCs/>
                <w:sz w:val="20"/>
                <w:szCs w:val="20"/>
                <w:lang w:val="es-ES_tradnl"/>
              </w:rPr>
              <w:t>s</w:t>
            </w:r>
            <w:r w:rsidR="002F3CC1" w:rsidRPr="00D95890">
              <w:rPr>
                <w:b/>
                <w:bCs/>
                <w:sz w:val="20"/>
                <w:szCs w:val="20"/>
                <w:lang w:val="es-ES_tradnl"/>
              </w:rPr>
              <w:t xml:space="preserve">: </w:t>
            </w:r>
            <w:r w:rsidR="002F3CC1" w:rsidRPr="00D95890">
              <w:rPr>
                <w:sz w:val="20"/>
                <w:szCs w:val="20"/>
                <w:lang w:val="es-ES_tradnl"/>
              </w:rPr>
              <w:t>Carballosa, pp. 9-15</w:t>
            </w:r>
            <w:r w:rsidR="00EA1D54" w:rsidRPr="00D95890">
              <w:rPr>
                <w:sz w:val="20"/>
                <w:szCs w:val="20"/>
                <w:lang w:val="es-ES_tradnl"/>
              </w:rPr>
              <w:t>; Fee, pp. 34-48.</w:t>
            </w:r>
            <w:r w:rsidR="002F3CC1" w:rsidRPr="00D95890">
              <w:rPr>
                <w:sz w:val="20"/>
                <w:szCs w:val="20"/>
                <w:lang w:val="es-ES_tradnl"/>
              </w:rPr>
              <w:t>]</w:t>
            </w:r>
            <w:r w:rsidR="0014619D" w:rsidRPr="00D95890">
              <w:rPr>
                <w:sz w:val="20"/>
                <w:szCs w:val="20"/>
                <w:lang w:val="es-ES_tradnl"/>
              </w:rPr>
              <w:t xml:space="preserve"> </w:t>
            </w:r>
          </w:p>
          <w:p w14:paraId="78B7B5B5" w14:textId="77777777" w:rsidR="00061AC7" w:rsidRPr="00D95890" w:rsidRDefault="00061AC7" w:rsidP="007429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</w:p>
          <w:p w14:paraId="2D14BEC2" w14:textId="149023BD" w:rsidR="004B2295" w:rsidRPr="00D95890" w:rsidRDefault="00B324D7" w:rsidP="007429A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sz w:val="20"/>
                <w:szCs w:val="20"/>
                <w:lang w:val="es-ES_tradnl"/>
              </w:rPr>
              <w:t>Repaso de cláusulas sustantivas.</w:t>
            </w:r>
          </w:p>
        </w:tc>
        <w:tc>
          <w:tcPr>
            <w:tcW w:w="3259" w:type="dxa"/>
          </w:tcPr>
          <w:p w14:paraId="5DD47FF6" w14:textId="546AD86F" w:rsidR="004B2295" w:rsidRPr="00D95890" w:rsidRDefault="00672074" w:rsidP="0067207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D95890">
              <w:rPr>
                <w:sz w:val="20"/>
                <w:szCs w:val="20"/>
                <w:lang w:val="es-ES_tradnl" w:eastAsia="ja-JP"/>
              </w:rPr>
              <w:t>Lectura del sílabo</w:t>
            </w:r>
            <w:r w:rsidR="00B324D7" w:rsidRPr="00D95890">
              <w:rPr>
                <w:sz w:val="20"/>
                <w:szCs w:val="20"/>
                <w:lang w:val="es-ES_tradnl" w:eastAsia="ja-JP"/>
              </w:rPr>
              <w:t xml:space="preserve">.  Explicación del curso.  (Online: video de introducción).   </w:t>
            </w:r>
          </w:p>
          <w:p w14:paraId="2FD427CB" w14:textId="77777777" w:rsidR="00061AC7" w:rsidRPr="00D95890" w:rsidRDefault="00061AC7" w:rsidP="0067207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</w:p>
          <w:p w14:paraId="754DD614" w14:textId="20B1B879" w:rsidR="0022535C" w:rsidRPr="00D95890" w:rsidRDefault="00061AC7" w:rsidP="0067207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D95890">
              <w:rPr>
                <w:sz w:val="20"/>
                <w:szCs w:val="20"/>
                <w:lang w:val="es-ES_tradnl" w:eastAsia="ja-JP"/>
              </w:rPr>
              <w:t>Discusión:  el trasfondo de la carta a los filipenses</w:t>
            </w:r>
            <w:r w:rsidR="0022535C" w:rsidRPr="00D95890">
              <w:rPr>
                <w:sz w:val="20"/>
                <w:szCs w:val="20"/>
                <w:lang w:val="es-ES_tradnl" w:eastAsia="ja-JP"/>
              </w:rPr>
              <w:t xml:space="preserve">. </w:t>
            </w:r>
          </w:p>
          <w:p w14:paraId="06F283AA" w14:textId="77777777" w:rsidR="0022535C" w:rsidRPr="00D95890" w:rsidRDefault="0022535C" w:rsidP="0067207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</w:p>
          <w:p w14:paraId="0FE6D94B" w14:textId="225DD317" w:rsidR="00061AC7" w:rsidRPr="00D95890" w:rsidRDefault="0022535C" w:rsidP="0067207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sz w:val="20"/>
                <w:szCs w:val="20"/>
                <w:lang w:val="es-ES_tradnl" w:eastAsia="ja-JP"/>
              </w:rPr>
              <w:t>Repaso de las cláusulas sustantivas.</w:t>
            </w:r>
          </w:p>
        </w:tc>
        <w:tc>
          <w:tcPr>
            <w:tcW w:w="3259" w:type="dxa"/>
          </w:tcPr>
          <w:p w14:paraId="250175D3" w14:textId="7ECBB3CD" w:rsidR="00672074" w:rsidRPr="00D95890" w:rsidRDefault="00672074" w:rsidP="00591852">
            <w:pPr>
              <w:spacing w:line="228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1D2DC7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Diccionario griego-español.  </w:t>
            </w:r>
            <w:r w:rsidR="002C617B" w:rsidRPr="00D95890">
              <w:rPr>
                <w:rFonts w:eastAsia="Microsoft YaHei"/>
                <w:sz w:val="20"/>
                <w:szCs w:val="20"/>
                <w:lang w:val="es-ES_tradnl"/>
              </w:rPr>
              <w:t>Guía de la clase.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</w:p>
          <w:p w14:paraId="6409699C" w14:textId="0380F2FA" w:rsidR="002C617B" w:rsidRPr="00D95890" w:rsidRDefault="00672074" w:rsidP="00591852">
            <w:pPr>
              <w:spacing w:line="228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Manual:  Griego </w:t>
            </w:r>
            <w:r w:rsidR="00B324D7" w:rsidRPr="00D95890">
              <w:rPr>
                <w:rFonts w:eastAsia="Microsoft YaHei"/>
                <w:sz w:val="20"/>
                <w:szCs w:val="20"/>
                <w:lang w:val="es-ES_tradnl"/>
              </w:rPr>
              <w:t>3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="00B324D7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(Lámina de p. 6</w:t>
            </w:r>
            <w:r w:rsidR="00ED5989" w:rsidRPr="00D95890">
              <w:rPr>
                <w:rFonts w:eastAsia="Microsoft YaHei"/>
                <w:sz w:val="20"/>
                <w:szCs w:val="20"/>
                <w:lang w:val="es-ES_tradnl"/>
              </w:rPr>
              <w:t>2</w:t>
            </w:r>
            <w:r w:rsidR="00B324D7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).   </w:t>
            </w:r>
          </w:p>
          <w:p w14:paraId="1AA38C54" w14:textId="0F4B21CC" w:rsidR="0001123C" w:rsidRPr="00D95890" w:rsidRDefault="0001123C" w:rsidP="00591852">
            <w:pPr>
              <w:spacing w:line="228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7FBDE34" w14:textId="5362E281" w:rsidR="0001123C" w:rsidRPr="00D95890" w:rsidRDefault="0001123C" w:rsidP="00591852">
            <w:pPr>
              <w:pStyle w:val="Body"/>
              <w:tabs>
                <w:tab w:val="right" w:pos="560"/>
                <w:tab w:val="right" w:pos="1440"/>
              </w:tabs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"/>
              </w:rPr>
            </w:pPr>
            <w:r w:rsidRPr="00D95890">
              <w:rPr>
                <w:sz w:val="20"/>
                <w:lang w:val="es-ES"/>
              </w:rPr>
              <w:t xml:space="preserve">Carballosa, Evis L.  </w:t>
            </w:r>
            <w:r w:rsidRPr="00D95890">
              <w:rPr>
                <w:i/>
                <w:sz w:val="20"/>
                <w:lang w:val="es-ES"/>
              </w:rPr>
              <w:t xml:space="preserve">Filipenses:  un Comentario Exegético y Práctico.  </w:t>
            </w:r>
            <w:r w:rsidRPr="00D95890">
              <w:rPr>
                <w:sz w:val="20"/>
                <w:lang w:val="es-ES"/>
              </w:rPr>
              <w:t>Grand Rapids: Editorial Portavoz, 1991.</w:t>
            </w:r>
          </w:p>
          <w:p w14:paraId="27563B54" w14:textId="77777777" w:rsidR="002D5E41" w:rsidRPr="00D95890" w:rsidRDefault="002D5E41" w:rsidP="00591852">
            <w:pPr>
              <w:pStyle w:val="Body"/>
              <w:tabs>
                <w:tab w:val="right" w:pos="560"/>
                <w:tab w:val="right" w:pos="1440"/>
              </w:tabs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262ACA4B" w14:textId="322ED624" w:rsidR="00E01A1B" w:rsidRPr="00D95890" w:rsidRDefault="002D5E41" w:rsidP="00591852">
            <w:pPr>
              <w:pStyle w:val="Body"/>
              <w:tabs>
                <w:tab w:val="right" w:pos="560"/>
                <w:tab w:val="right" w:pos="1440"/>
              </w:tabs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sz w:val="20"/>
                <w:lang w:val="es-ES_tradnl"/>
              </w:rPr>
              <w:t xml:space="preserve">Fee, Gordon D.  </w:t>
            </w:r>
            <w:r w:rsidRPr="00D95890">
              <w:rPr>
                <w:i/>
                <w:sz w:val="20"/>
                <w:lang w:val="es-ES_tradnl"/>
              </w:rPr>
              <w:t xml:space="preserve">Colección Teológica Contemporánea:  Comentario de la Epístola a los Filipenses.   </w:t>
            </w:r>
            <w:r w:rsidRPr="00D95890">
              <w:rPr>
                <w:sz w:val="20"/>
                <w:lang w:val="es-ES_tradnl"/>
              </w:rPr>
              <w:t>Barcelona:  Editorial CLIE, 2004.</w:t>
            </w:r>
          </w:p>
        </w:tc>
      </w:tr>
      <w:tr w:rsidR="004B2295" w:rsidRPr="00D95890" w14:paraId="1FB570D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A319B75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2946" w:type="dxa"/>
            <w:vAlign w:val="center"/>
          </w:tcPr>
          <w:p w14:paraId="1F1A8464" w14:textId="1D627644" w:rsidR="002F26A8" w:rsidRPr="00D95890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/>
              </w:rPr>
              <w:t xml:space="preserve">Pasaje bíblico: </w:t>
            </w:r>
            <w:r w:rsidR="002631A2" w:rsidRPr="00D95890">
              <w:rPr>
                <w:b/>
                <w:bCs/>
                <w:iCs/>
                <w:sz w:val="20"/>
                <w:lang w:val="es-ES_tradnl"/>
              </w:rPr>
              <w:t>Filipenses 1:1-11</w:t>
            </w:r>
            <w:r w:rsidRPr="00D95890">
              <w:rPr>
                <w:sz w:val="20"/>
                <w:lang w:val="es-ES_tradnl"/>
              </w:rPr>
              <w:t xml:space="preserve"> </w:t>
            </w:r>
          </w:p>
          <w:p w14:paraId="6F741592" w14:textId="3F363EF8" w:rsidR="008E65CB" w:rsidRPr="00D95890" w:rsidRDefault="008E65CB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sz w:val="20"/>
                <w:lang w:val="es-ES_tradnl"/>
              </w:rPr>
              <w:t>Temas: cláusulas subordinadas (Manual de Griego 3, p. 62</w:t>
            </w:r>
            <w:r w:rsidR="00082A88" w:rsidRPr="00D95890">
              <w:rPr>
                <w:sz w:val="20"/>
                <w:lang w:val="es-ES_tradnl"/>
              </w:rPr>
              <w:t>-63.</w:t>
            </w:r>
            <w:r w:rsidRPr="00D95890">
              <w:rPr>
                <w:sz w:val="20"/>
                <w:lang w:val="es-ES_tradnl"/>
              </w:rPr>
              <w:t>)</w:t>
            </w:r>
          </w:p>
          <w:p w14:paraId="6BD9874C" w14:textId="77777777" w:rsidR="001B345D" w:rsidRPr="00D95890" w:rsidRDefault="001B345D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19EBAAE4" w14:textId="54A77C63" w:rsidR="00082A88" w:rsidRPr="00D95890" w:rsidRDefault="001B345D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sz w:val="20"/>
                <w:lang w:val="es-ES_tradnl" w:eastAsia="ja-JP"/>
              </w:rPr>
              <w:t>C</w:t>
            </w:r>
            <w:r w:rsidR="00082A88" w:rsidRPr="00D95890">
              <w:rPr>
                <w:sz w:val="20"/>
                <w:lang w:val="es-ES_tradnl" w:eastAsia="ja-JP"/>
              </w:rPr>
              <w:t>láusulas adjetivales</w:t>
            </w:r>
            <w:r w:rsidR="0066007F">
              <w:rPr>
                <w:sz w:val="20"/>
                <w:lang w:val="es-ES_tradnl" w:eastAsia="ja-JP"/>
              </w:rPr>
              <w:t xml:space="preserve">; </w:t>
            </w:r>
            <w:r w:rsidR="00082A88" w:rsidRPr="00D95890">
              <w:rPr>
                <w:sz w:val="20"/>
                <w:lang w:val="es-ES_tradnl"/>
              </w:rPr>
              <w:t xml:space="preserve">diagramas de sintaxis (Manual de Griego III, pp. 65-73).  </w:t>
            </w:r>
          </w:p>
          <w:p w14:paraId="338826F7" w14:textId="77777777" w:rsidR="001B345D" w:rsidRPr="00D95890" w:rsidRDefault="001B345D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536C7B6C" w14:textId="5764A200" w:rsidR="008E65CB" w:rsidRPr="00D95890" w:rsidRDefault="00082A88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>Fil</w:t>
            </w:r>
            <w:r w:rsidR="00591852" w:rsidRPr="00D95890">
              <w:rPr>
                <w:i/>
                <w:sz w:val="20"/>
                <w:lang w:val="es-ES_tradnl"/>
              </w:rPr>
              <w:t>.</w:t>
            </w:r>
            <w:r w:rsidRPr="00D95890">
              <w:rPr>
                <w:i/>
                <w:sz w:val="20"/>
                <w:lang w:val="es-ES_tradnl"/>
              </w:rPr>
              <w:t xml:space="preserve"> 1:11.</w:t>
            </w:r>
          </w:p>
          <w:p w14:paraId="01C3E588" w14:textId="53493BD7" w:rsidR="004A7417" w:rsidRPr="00D95890" w:rsidRDefault="004A7417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  <w:p w14:paraId="3B89921B" w14:textId="689BF7CF" w:rsidR="004A7417" w:rsidRPr="00D95890" w:rsidRDefault="004A7417" w:rsidP="008E65C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sz w:val="20"/>
                <w:lang w:val="es-ES_tradnl"/>
              </w:rPr>
              <w:t>[</w:t>
            </w:r>
            <w:r w:rsidRPr="00D95890">
              <w:rPr>
                <w:b/>
                <w:bCs/>
                <w:sz w:val="20"/>
                <w:lang w:val="es-ES_tradnl"/>
              </w:rPr>
              <w:t xml:space="preserve">Lectura opcional: </w:t>
            </w:r>
            <w:r w:rsidRPr="00D95890">
              <w:rPr>
                <w:sz w:val="20"/>
                <w:lang w:val="es-ES_tradnl"/>
              </w:rPr>
              <w:t xml:space="preserve"> Fee, pp. 48-60.]</w:t>
            </w:r>
          </w:p>
          <w:p w14:paraId="6C25BC94" w14:textId="4E7DFE2A" w:rsidR="004B2295" w:rsidRPr="00D95890" w:rsidRDefault="004B2295" w:rsidP="00082A88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5C18136D" w14:textId="3ED5E156" w:rsidR="004931A3" w:rsidRPr="00B53AF4" w:rsidRDefault="002249C6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B53AF4">
              <w:rPr>
                <w:i/>
                <w:sz w:val="20"/>
                <w:lang w:val="es-ES_tradnl" w:eastAsia="ja-JP"/>
              </w:rPr>
              <w:t>Revisión de la tarea en grupo:</w:t>
            </w:r>
            <w:r w:rsidRPr="00B53AF4">
              <w:rPr>
                <w:sz w:val="20"/>
                <w:lang w:val="es-ES_tradnl" w:eastAsia="ja-JP"/>
              </w:rPr>
              <w:t xml:space="preserve"> </w:t>
            </w:r>
            <w:r w:rsidR="00560CFC" w:rsidRPr="00B53AF4">
              <w:rPr>
                <w:b/>
                <w:sz w:val="20"/>
                <w:lang w:val="es-ES_tradnl" w:eastAsia="ja-JP"/>
              </w:rPr>
              <w:t xml:space="preserve">Traducción #1 </w:t>
            </w:r>
            <w:r w:rsidR="00AD795C" w:rsidRPr="00B53AF4">
              <w:rPr>
                <w:b/>
                <w:sz w:val="20"/>
                <w:lang w:val="es-ES_tradnl" w:eastAsia="ja-JP"/>
              </w:rPr>
              <w:t xml:space="preserve">  </w:t>
            </w:r>
            <w:r w:rsidR="002631A2" w:rsidRPr="00B53AF4">
              <w:rPr>
                <w:i/>
                <w:sz w:val="20"/>
                <w:lang w:val="es-ES_tradnl"/>
              </w:rPr>
              <w:t>Filipenses 1:1-</w:t>
            </w:r>
            <w:r w:rsidR="00BF0E64" w:rsidRPr="00B53AF4">
              <w:rPr>
                <w:i/>
                <w:sz w:val="20"/>
                <w:lang w:val="es-ES_tradnl"/>
              </w:rPr>
              <w:t>1</w:t>
            </w:r>
            <w:r w:rsidR="002631A2" w:rsidRPr="00B53AF4">
              <w:rPr>
                <w:i/>
                <w:sz w:val="20"/>
                <w:lang w:val="es-ES_tradnl"/>
              </w:rPr>
              <w:t>1.</w:t>
            </w:r>
            <w:r w:rsidR="004931A3" w:rsidRPr="00B53AF4">
              <w:rPr>
                <w:i/>
                <w:sz w:val="20"/>
                <w:lang w:val="es-ES_tradnl"/>
              </w:rPr>
              <w:t xml:space="preserve">  </w:t>
            </w:r>
          </w:p>
          <w:p w14:paraId="167F38C4" w14:textId="29B187C1" w:rsidR="004931A3" w:rsidRPr="00B53AF4" w:rsidRDefault="004931A3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  <w:p w14:paraId="1AB1B4B5" w14:textId="1C9D2F6C" w:rsidR="004931A3" w:rsidRPr="00B53AF4" w:rsidRDefault="004931A3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B53AF4">
              <w:rPr>
                <w:i/>
                <w:sz w:val="20"/>
                <w:lang w:val="es-ES_tradnl"/>
              </w:rPr>
              <w:t>Repaso general de los diagramas de sintaxis con tiempo para preguntas.</w:t>
            </w:r>
          </w:p>
          <w:p w14:paraId="16A4ED1A" w14:textId="77777777" w:rsidR="002F26A8" w:rsidRPr="00B53AF4" w:rsidRDefault="002F26A8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lang w:val="es-ES_tradnl"/>
              </w:rPr>
            </w:pPr>
          </w:p>
          <w:p w14:paraId="0C579016" w14:textId="1B296F5F" w:rsidR="004931A3" w:rsidRPr="00B53AF4" w:rsidRDefault="002F26A8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B53AF4">
              <w:rPr>
                <w:b/>
                <w:bCs/>
                <w:sz w:val="20"/>
                <w:lang w:val="es-ES_tradnl"/>
              </w:rPr>
              <w:t>Diagrama de sintaxis:</w:t>
            </w:r>
            <w:r w:rsidRPr="00B53AF4">
              <w:rPr>
                <w:sz w:val="20"/>
                <w:lang w:val="es-ES_tradnl"/>
              </w:rPr>
              <w:t xml:space="preserve"> Fil</w:t>
            </w:r>
            <w:r w:rsidR="00D31659" w:rsidRPr="00B53AF4">
              <w:rPr>
                <w:sz w:val="20"/>
                <w:lang w:val="es-ES_tradnl"/>
              </w:rPr>
              <w:t>.</w:t>
            </w:r>
            <w:r w:rsidRPr="00B53AF4">
              <w:rPr>
                <w:sz w:val="20"/>
                <w:lang w:val="es-ES_tradnl"/>
              </w:rPr>
              <w:t xml:space="preserve"> 1:9-11</w:t>
            </w:r>
          </w:p>
          <w:p w14:paraId="23477D18" w14:textId="22AE1B3C" w:rsidR="00560CFC" w:rsidRPr="00B53AF4" w:rsidRDefault="004931A3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B53AF4">
              <w:rPr>
                <w:b/>
                <w:sz w:val="20"/>
                <w:lang w:val="es-ES_tradnl"/>
              </w:rPr>
              <w:t>Crítica textual:</w:t>
            </w:r>
            <w:r w:rsidRPr="00B53AF4">
              <w:rPr>
                <w:sz w:val="20"/>
                <w:lang w:val="es-ES_tradnl"/>
              </w:rPr>
              <w:t xml:space="preserve"> </w:t>
            </w:r>
            <w:r w:rsidRPr="00B53AF4">
              <w:rPr>
                <w:i/>
                <w:sz w:val="20"/>
                <w:lang w:val="es-ES_tradnl"/>
              </w:rPr>
              <w:t>Filipenses 1:11.</w:t>
            </w:r>
          </w:p>
          <w:p w14:paraId="4A1A864A" w14:textId="769EAF94" w:rsidR="004931A3" w:rsidRPr="00B53AF4" w:rsidRDefault="004931A3" w:rsidP="003F249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  <w:p w14:paraId="69E56404" w14:textId="2E3278BC" w:rsidR="00672074" w:rsidRPr="00B53AF4" w:rsidRDefault="004931A3" w:rsidP="00BF0E6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B53AF4">
              <w:rPr>
                <w:iCs/>
                <w:sz w:val="20"/>
                <w:lang w:val="es-ES_tradnl"/>
              </w:rPr>
              <w:t>Trabajo con cláusulas adjetivales.</w:t>
            </w:r>
          </w:p>
          <w:p w14:paraId="7EC07B3D" w14:textId="6994C44C" w:rsidR="004B2295" w:rsidRPr="00B53AF4" w:rsidRDefault="004B2295" w:rsidP="004931A3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52DC5BE9" w14:textId="03121DA8" w:rsidR="00672074" w:rsidRPr="00D95890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1D2DC7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Diccionario griego-español.  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09BB6EAE" w14:textId="77777777" w:rsidR="005F1A6D" w:rsidRPr="00D95890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D2C71FB" w14:textId="772EDA37" w:rsidR="00672074" w:rsidRPr="00D95890" w:rsidRDefault="00672074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Manual:  Griego</w:t>
            </w:r>
            <w:r w:rsidR="005F1A6D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4931A3" w:rsidRPr="00D95890">
              <w:rPr>
                <w:rFonts w:eastAsia="Microsoft YaHei"/>
                <w:sz w:val="20"/>
                <w:szCs w:val="20"/>
                <w:lang w:val="es-ES_tradnl"/>
              </w:rPr>
              <w:t>3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  <w:p w14:paraId="353CE335" w14:textId="77777777" w:rsidR="005F1A6D" w:rsidRPr="00D95890" w:rsidRDefault="005F1A6D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691B3D8" w14:textId="2ABBEBF6" w:rsidR="005F1A6D" w:rsidRPr="00D95890" w:rsidRDefault="004931A3" w:rsidP="0067207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Láminas</w:t>
            </w:r>
            <w:r w:rsidR="005F1A6D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:  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Filipenses 1:1-11; Manual Griego 3, pp. 62-63 y 65-73; cláusulas adjetivales.</w:t>
            </w:r>
          </w:p>
          <w:p w14:paraId="3944CE91" w14:textId="2359B784" w:rsidR="00F3288D" w:rsidRPr="00D95890" w:rsidRDefault="00F3288D" w:rsidP="002C617B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4B2295" w:rsidRPr="00D95890" w14:paraId="1DCE755A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EB590C4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2946" w:type="dxa"/>
            <w:vAlign w:val="center"/>
          </w:tcPr>
          <w:p w14:paraId="6C5A80C1" w14:textId="77777777" w:rsidR="00F2516A" w:rsidRPr="00D95890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/>
              </w:rPr>
              <w:t xml:space="preserve">Pasaje bíblico: </w:t>
            </w:r>
          </w:p>
          <w:p w14:paraId="6B59B2EF" w14:textId="536627E4" w:rsidR="00F40F60" w:rsidRPr="00D95890" w:rsidRDefault="00A45131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  <w:r w:rsidRPr="00D95890">
              <w:rPr>
                <w:b/>
                <w:bCs/>
                <w:iCs/>
                <w:sz w:val="20"/>
                <w:lang w:val="es-ES_tradnl"/>
              </w:rPr>
              <w:t>Filipenses 1:12-18a</w:t>
            </w:r>
            <w:r w:rsidRPr="00D95890">
              <w:rPr>
                <w:b/>
                <w:bCs/>
                <w:iCs/>
                <w:sz w:val="20"/>
                <w:lang w:val="es-ES_tradnl" w:eastAsia="ja-JP"/>
              </w:rPr>
              <w:t>.</w:t>
            </w:r>
          </w:p>
          <w:p w14:paraId="5BD28DB5" w14:textId="0ACCA7B5" w:rsidR="009E1D65" w:rsidRPr="00D95890" w:rsidRDefault="00F40F60" w:rsidP="009E1D6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sz w:val="20"/>
                <w:lang w:val="es-ES_tradnl"/>
              </w:rPr>
              <w:t>Temas:  repaso de</w:t>
            </w:r>
            <w:r w:rsidR="009E1D65" w:rsidRPr="00D95890">
              <w:rPr>
                <w:sz w:val="20"/>
                <w:lang w:val="es-ES_tradnl"/>
              </w:rPr>
              <w:t xml:space="preserve"> c</w:t>
            </w:r>
            <w:r w:rsidR="009E1D65" w:rsidRPr="00D95890">
              <w:rPr>
                <w:sz w:val="20"/>
                <w:lang w:val="es-ES_tradnl" w:eastAsia="ja-JP"/>
              </w:rPr>
              <w:t xml:space="preserve">láusulas adverbiales, </w:t>
            </w:r>
            <w:r w:rsidR="009E1D65" w:rsidRPr="00D95890">
              <w:rPr>
                <w:sz w:val="20"/>
                <w:lang w:val="es-ES_tradnl"/>
              </w:rPr>
              <w:t xml:space="preserve">diagramas de sintaxis (Manual de Griego III, pp. 63-73).  </w:t>
            </w:r>
          </w:p>
          <w:p w14:paraId="6B326D03" w14:textId="37934746" w:rsidR="00F40F60" w:rsidRPr="00D95890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35DEDF1E" w14:textId="77777777" w:rsidR="00F40F60" w:rsidRPr="00D95890" w:rsidRDefault="00F40F60" w:rsidP="00F40F6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305064B1" w14:textId="305352BD" w:rsidR="00F40F60" w:rsidRPr="00D95890" w:rsidRDefault="009E1D65" w:rsidP="009E1D65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>Fil</w:t>
            </w:r>
            <w:r w:rsidR="00591852" w:rsidRPr="00D95890">
              <w:rPr>
                <w:i/>
                <w:sz w:val="20"/>
                <w:lang w:val="es-ES_tradnl"/>
              </w:rPr>
              <w:t>.</w:t>
            </w:r>
            <w:r w:rsidRPr="00D95890">
              <w:rPr>
                <w:i/>
                <w:sz w:val="20"/>
                <w:lang w:val="es-ES_tradnl"/>
              </w:rPr>
              <w:t xml:space="preserve"> 1:14.</w:t>
            </w:r>
          </w:p>
          <w:p w14:paraId="667F6154" w14:textId="6427F11C" w:rsidR="004B2295" w:rsidRPr="00D95890" w:rsidRDefault="004B2295" w:rsidP="009E1D65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63EC28BC" w14:textId="3E882268" w:rsidR="005F1A6D" w:rsidRPr="00B53AF4" w:rsidRDefault="002249C6" w:rsidP="005F1A6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B53AF4">
              <w:rPr>
                <w:i/>
                <w:sz w:val="20"/>
                <w:lang w:val="es-ES_tradnl" w:eastAsia="ja-JP"/>
              </w:rPr>
              <w:t>Revisión de la tarea en grupo:</w:t>
            </w:r>
            <w:r w:rsidRPr="00B53AF4">
              <w:rPr>
                <w:sz w:val="20"/>
                <w:lang w:val="es-ES_tradnl" w:eastAsia="ja-JP"/>
              </w:rPr>
              <w:t xml:space="preserve"> </w:t>
            </w:r>
            <w:r w:rsidR="005F1A6D" w:rsidRPr="00B53AF4">
              <w:rPr>
                <w:b/>
                <w:sz w:val="20"/>
                <w:lang w:val="es-ES_tradnl" w:eastAsia="ja-JP"/>
              </w:rPr>
              <w:t xml:space="preserve">Traducción #2 </w:t>
            </w:r>
            <w:r w:rsidR="00A45131" w:rsidRPr="00B53AF4">
              <w:rPr>
                <w:b/>
                <w:bCs/>
                <w:iCs/>
                <w:sz w:val="20"/>
                <w:lang w:val="es-ES_tradnl"/>
              </w:rPr>
              <w:t>Filipenses 1:12-18a</w:t>
            </w:r>
          </w:p>
          <w:p w14:paraId="75E3A609" w14:textId="77777777" w:rsidR="005F1A6D" w:rsidRPr="00B53AF4" w:rsidRDefault="005F1A6D" w:rsidP="005F1A6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7DDB690F" w14:textId="34BAFAE6" w:rsidR="00A45131" w:rsidRPr="00B53AF4" w:rsidRDefault="00A45131" w:rsidP="00A4513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B53AF4">
              <w:rPr>
                <w:i/>
                <w:sz w:val="20"/>
                <w:lang w:val="es-ES_tradnl"/>
              </w:rPr>
              <w:t>Repaso general de los diagramas de sintaxis con tiempo para preguntas.</w:t>
            </w:r>
          </w:p>
          <w:p w14:paraId="04380CEB" w14:textId="77777777" w:rsidR="006143E0" w:rsidRPr="00B53AF4" w:rsidRDefault="006143E0" w:rsidP="00A4513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  <w:p w14:paraId="655A6CE4" w14:textId="75545228" w:rsidR="00A45131" w:rsidRPr="00B53AF4" w:rsidRDefault="006143E0" w:rsidP="006143E0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B53AF4">
              <w:rPr>
                <w:b/>
                <w:bCs/>
                <w:sz w:val="20"/>
                <w:lang w:val="es-ES_tradnl"/>
              </w:rPr>
              <w:t>Diagrama de sintaxis</w:t>
            </w:r>
            <w:r w:rsidRPr="00B53AF4">
              <w:rPr>
                <w:sz w:val="20"/>
                <w:lang w:val="es-ES_tradnl"/>
              </w:rPr>
              <w:t xml:space="preserve">: Fil. 1:18a </w:t>
            </w:r>
          </w:p>
          <w:p w14:paraId="59105E30" w14:textId="43359358" w:rsidR="00A45131" w:rsidRPr="00B53AF4" w:rsidRDefault="00A45131" w:rsidP="00A4513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B53AF4">
              <w:rPr>
                <w:b/>
                <w:sz w:val="20"/>
                <w:lang w:val="es-ES_tradnl"/>
              </w:rPr>
              <w:t>Crítica textual:</w:t>
            </w:r>
            <w:r w:rsidRPr="00B53AF4">
              <w:rPr>
                <w:sz w:val="20"/>
                <w:lang w:val="es-ES_tradnl"/>
              </w:rPr>
              <w:t xml:space="preserve"> </w:t>
            </w:r>
            <w:r w:rsidRPr="00B53AF4">
              <w:rPr>
                <w:i/>
                <w:sz w:val="20"/>
                <w:lang w:val="es-ES_tradnl"/>
              </w:rPr>
              <w:t>Filipenses 1:1</w:t>
            </w:r>
            <w:r w:rsidR="009E1D65" w:rsidRPr="00B53AF4">
              <w:rPr>
                <w:i/>
                <w:sz w:val="20"/>
                <w:lang w:val="es-ES_tradnl"/>
              </w:rPr>
              <w:t>4</w:t>
            </w:r>
            <w:r w:rsidRPr="00B53AF4">
              <w:rPr>
                <w:i/>
                <w:sz w:val="20"/>
                <w:lang w:val="es-ES_tradnl"/>
              </w:rPr>
              <w:t>.</w:t>
            </w:r>
          </w:p>
          <w:p w14:paraId="63FA3ED6" w14:textId="77777777" w:rsidR="00A45131" w:rsidRPr="00B53AF4" w:rsidRDefault="00A45131" w:rsidP="00A45131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  <w:p w14:paraId="3FC5C136" w14:textId="3B6836AE" w:rsidR="004B2295" w:rsidRPr="00B53AF4" w:rsidRDefault="00A45131" w:rsidP="0064685F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B53AF4">
              <w:rPr>
                <w:iCs/>
                <w:sz w:val="20"/>
                <w:lang w:val="es-ES_tradnl"/>
              </w:rPr>
              <w:t>Trabajo con cláusulas adverbiales.</w:t>
            </w:r>
          </w:p>
        </w:tc>
        <w:tc>
          <w:tcPr>
            <w:tcW w:w="3259" w:type="dxa"/>
          </w:tcPr>
          <w:p w14:paraId="62E9701E" w14:textId="0D0E275E" w:rsidR="005F1A6D" w:rsidRPr="00D95890" w:rsidRDefault="005F1A6D" w:rsidP="005F1A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1D2DC7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Diccionario griego-español. 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192DB668" w14:textId="77777777" w:rsidR="005F1A6D" w:rsidRPr="00D95890" w:rsidRDefault="005F1A6D" w:rsidP="005F1A6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F8E935D" w14:textId="77777777" w:rsidR="00A45131" w:rsidRPr="00D95890" w:rsidRDefault="00A45131" w:rsidP="00A4513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Manual:  Griego 3.</w:t>
            </w:r>
          </w:p>
          <w:p w14:paraId="0BB82158" w14:textId="77777777" w:rsidR="00A45131" w:rsidRPr="00D95890" w:rsidRDefault="00A45131" w:rsidP="00A4513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0920B76" w14:textId="40E0E88A" w:rsidR="00E01A1B" w:rsidRPr="00D95890" w:rsidRDefault="00A45131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Láminas:  Filipenses 1</w:t>
            </w:r>
            <w:r w:rsidRPr="00D95890">
              <w:rPr>
                <w:iCs/>
                <w:sz w:val="20"/>
                <w:szCs w:val="20"/>
                <w:lang w:val="es-ES_tradnl"/>
              </w:rPr>
              <w:t>:12-18a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; Manual Griego 3, pp. 6</w:t>
            </w:r>
            <w:r w:rsidR="009E1D65" w:rsidRPr="00D95890">
              <w:rPr>
                <w:rFonts w:eastAsia="Microsoft YaHei"/>
                <w:sz w:val="20"/>
                <w:szCs w:val="20"/>
                <w:lang w:val="es-ES_tradnl"/>
              </w:rPr>
              <w:t>4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y 65-73; cláusulas </w:t>
            </w:r>
            <w:r w:rsidR="009E1D65" w:rsidRPr="00D95890">
              <w:rPr>
                <w:rFonts w:eastAsia="Microsoft YaHei"/>
                <w:sz w:val="20"/>
                <w:szCs w:val="20"/>
                <w:lang w:val="es-ES_tradnl"/>
              </w:rPr>
              <w:t>adverbiales.</w:t>
            </w:r>
          </w:p>
        </w:tc>
      </w:tr>
      <w:tr w:rsidR="004B2295" w:rsidRPr="00D95890" w14:paraId="7FBCCF23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1478BC1D" w14:textId="5F10EC05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76D563C6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73618874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4B2295" w:rsidRPr="00D95890" w14:paraId="4709CA22" w14:textId="77777777" w:rsidTr="00FC5C7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9635B71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2946" w:type="dxa"/>
            <w:vAlign w:val="center"/>
          </w:tcPr>
          <w:p w14:paraId="0D70CDC2" w14:textId="543D7A2F" w:rsidR="00314403" w:rsidRPr="00D95890" w:rsidRDefault="00314403" w:rsidP="0031440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1:18b-26</w:t>
            </w:r>
            <w:r w:rsidRPr="00D95890">
              <w:rPr>
                <w:i/>
                <w:sz w:val="20"/>
                <w:lang w:val="es-ES_tradnl"/>
              </w:rPr>
              <w:t>.</w:t>
            </w:r>
            <w:r w:rsidRPr="00D95890">
              <w:rPr>
                <w:i/>
                <w:sz w:val="20"/>
                <w:lang w:val="es-ES_tradnl" w:eastAsia="ja-JP"/>
              </w:rPr>
              <w:t xml:space="preserve">   </w:t>
            </w:r>
          </w:p>
          <w:p w14:paraId="55853A6F" w14:textId="77777777" w:rsidR="00314403" w:rsidRPr="00D95890" w:rsidRDefault="00314403" w:rsidP="0031440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3B924639" w14:textId="26D17175" w:rsidR="00314403" w:rsidRPr="00D95890" w:rsidRDefault="00314403" w:rsidP="0031440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 w:eastAsia="ja-JP"/>
              </w:rPr>
              <w:t>Repaso: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="002249C6" w:rsidRPr="00D95890">
              <w:rPr>
                <w:sz w:val="20"/>
                <w:lang w:val="es-ES_tradnl" w:eastAsia="ja-JP"/>
              </w:rPr>
              <w:t xml:space="preserve">continuación de </w:t>
            </w:r>
            <w:r w:rsidRPr="00D95890">
              <w:rPr>
                <w:sz w:val="20"/>
                <w:lang w:val="es-ES_tradnl" w:eastAsia="ja-JP"/>
              </w:rPr>
              <w:t xml:space="preserve">cláusulas adverbiales (Manual de Griego III, pp. 63-64), </w:t>
            </w:r>
            <w:r w:rsidRPr="00D95890">
              <w:rPr>
                <w:sz w:val="20"/>
                <w:lang w:val="es-ES_tradnl"/>
              </w:rPr>
              <w:t>el infinitivo (Manual de Griego II, p</w:t>
            </w:r>
            <w:r w:rsidR="009C1748">
              <w:rPr>
                <w:sz w:val="20"/>
                <w:lang w:val="es-ES_tradnl"/>
              </w:rPr>
              <w:t>p</w:t>
            </w:r>
            <w:r w:rsidRPr="00D95890">
              <w:rPr>
                <w:sz w:val="20"/>
                <w:lang w:val="es-ES_tradnl"/>
              </w:rPr>
              <w:t xml:space="preserve">. </w:t>
            </w:r>
            <w:r w:rsidR="009C1748">
              <w:rPr>
                <w:sz w:val="20"/>
                <w:lang w:val="es-ES_tradnl"/>
              </w:rPr>
              <w:t>60-</w:t>
            </w:r>
            <w:r w:rsidRPr="00D95890">
              <w:rPr>
                <w:sz w:val="20"/>
                <w:lang w:val="es-ES_tradnl"/>
              </w:rPr>
              <w:t>61)</w:t>
            </w:r>
            <w:r w:rsidR="00F35EA8" w:rsidRPr="00D95890">
              <w:rPr>
                <w:sz w:val="20"/>
                <w:lang w:val="es-ES_tradnl"/>
              </w:rPr>
              <w:t xml:space="preserve">.  </w:t>
            </w:r>
            <w:r w:rsidRPr="00D95890">
              <w:rPr>
                <w:sz w:val="20"/>
                <w:lang w:val="es-ES_tradnl"/>
              </w:rPr>
              <w:t xml:space="preserve">  </w:t>
            </w:r>
            <w:r w:rsidR="00F35EA8" w:rsidRPr="00D95890">
              <w:rPr>
                <w:b/>
                <w:sz w:val="20"/>
                <w:lang w:val="es-ES_tradnl" w:eastAsia="ja-JP"/>
              </w:rPr>
              <w:t>Nuevo:</w:t>
            </w:r>
            <w:r w:rsidR="00F35EA8" w:rsidRPr="00D95890">
              <w:rPr>
                <w:sz w:val="20"/>
                <w:lang w:val="es-ES_tradnl" w:eastAsia="ja-JP"/>
              </w:rPr>
              <w:t xml:space="preserve"> </w:t>
            </w:r>
            <w:r w:rsidRPr="00D95890">
              <w:rPr>
                <w:sz w:val="20"/>
                <w:lang w:val="es-ES_tradnl"/>
              </w:rPr>
              <w:t xml:space="preserve">adjetivos comparativos. </w:t>
            </w:r>
          </w:p>
          <w:p w14:paraId="43B7BCEA" w14:textId="138BEEEE" w:rsidR="004B2295" w:rsidRPr="00D95890" w:rsidRDefault="004B2295" w:rsidP="00DB67F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7D352B8A" w14:textId="7DC25A2A" w:rsidR="002249C6" w:rsidRPr="00D95890" w:rsidRDefault="00E62936" w:rsidP="002249C6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</w:t>
            </w:r>
            <w:r w:rsidR="002249C6" w:rsidRPr="00D95890">
              <w:rPr>
                <w:i/>
                <w:sz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lang w:val="es-ES_tradnl" w:eastAsia="ja-JP"/>
              </w:rPr>
              <w:t>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Pr="00D95890">
              <w:rPr>
                <w:b/>
                <w:sz w:val="20"/>
                <w:lang w:val="es-ES_tradnl" w:eastAsia="ja-JP"/>
              </w:rPr>
              <w:t xml:space="preserve">Traducción #3 </w:t>
            </w:r>
            <w:r w:rsidR="002249C6" w:rsidRPr="00D95890">
              <w:rPr>
                <w:b/>
                <w:bCs/>
                <w:iCs/>
                <w:sz w:val="20"/>
                <w:lang w:val="es-ES_tradnl"/>
              </w:rPr>
              <w:t>Filipenses 1:18b-26</w:t>
            </w:r>
            <w:r w:rsidR="002249C6" w:rsidRPr="00D95890">
              <w:rPr>
                <w:i/>
                <w:sz w:val="20"/>
                <w:lang w:val="es-ES_tradnl"/>
              </w:rPr>
              <w:t>.</w:t>
            </w:r>
            <w:r w:rsidR="002249C6" w:rsidRPr="00D95890">
              <w:rPr>
                <w:i/>
                <w:sz w:val="20"/>
                <w:lang w:val="es-ES_tradnl" w:eastAsia="ja-JP"/>
              </w:rPr>
              <w:t xml:space="preserve">   </w:t>
            </w:r>
          </w:p>
          <w:p w14:paraId="39314FD1" w14:textId="77777777" w:rsidR="0064685F" w:rsidRPr="00D95890" w:rsidRDefault="0064685F" w:rsidP="00E6293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/>
              </w:rPr>
            </w:pPr>
          </w:p>
          <w:p w14:paraId="042FC034" w14:textId="5EF0065F" w:rsidR="00E62936" w:rsidRPr="00D95890" w:rsidRDefault="0064685F" w:rsidP="00E6293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lang w:val="es-ES_tradnl"/>
              </w:rPr>
            </w:pPr>
            <w:r w:rsidRPr="00D95890">
              <w:rPr>
                <w:bCs/>
                <w:sz w:val="20"/>
                <w:lang w:val="es-ES_tradnl"/>
              </w:rPr>
              <w:t>Breve explicación de los adjetivos comparativos.</w:t>
            </w:r>
          </w:p>
          <w:p w14:paraId="0283349A" w14:textId="038F0F49" w:rsidR="006613CF" w:rsidRPr="00D95890" w:rsidRDefault="006613CF" w:rsidP="006613CF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5890">
              <w:rPr>
                <w:b/>
                <w:bCs/>
                <w:sz w:val="20"/>
                <w:szCs w:val="20"/>
              </w:rPr>
              <w:t>Diagrama de sintaxis: Fil</w:t>
            </w:r>
            <w:r w:rsidR="0003450B" w:rsidRPr="00D95890">
              <w:rPr>
                <w:b/>
                <w:bCs/>
                <w:sz w:val="20"/>
                <w:szCs w:val="20"/>
              </w:rPr>
              <w:t xml:space="preserve">. </w:t>
            </w:r>
            <w:r w:rsidRPr="00D95890">
              <w:rPr>
                <w:b/>
                <w:bCs/>
                <w:sz w:val="20"/>
                <w:szCs w:val="20"/>
              </w:rPr>
              <w:t>1:21</w:t>
            </w:r>
            <w:r w:rsidRPr="00D95890">
              <w:rPr>
                <w:sz w:val="20"/>
                <w:szCs w:val="20"/>
              </w:rPr>
              <w:t xml:space="preserve"> </w:t>
            </w:r>
          </w:p>
          <w:p w14:paraId="7AD7460E" w14:textId="0799DFF3" w:rsidR="004B2295" w:rsidRPr="00D95890" w:rsidRDefault="002249C6" w:rsidP="00591852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5890">
              <w:rPr>
                <w:i/>
                <w:sz w:val="20"/>
                <w:szCs w:val="20"/>
                <w:lang w:val="es-ES_tradnl"/>
              </w:rPr>
              <w:t>Repaso general del infinitivo con tiempo para preguntas. Preguntas sobre las cláusulas adverbiales.</w:t>
            </w:r>
          </w:p>
        </w:tc>
        <w:tc>
          <w:tcPr>
            <w:tcW w:w="3259" w:type="dxa"/>
          </w:tcPr>
          <w:p w14:paraId="59D3CE7D" w14:textId="08015347" w:rsidR="00EC47A0" w:rsidRPr="00D95890" w:rsidRDefault="00EC47A0" w:rsidP="00EC47A0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1D2DC7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Diccionario griego-español. 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2DA58793" w14:textId="133D4AF4" w:rsidR="00E01A1B" w:rsidRPr="00D95890" w:rsidRDefault="00E01A1B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BE7490B" w14:textId="77777777" w:rsidR="00ED5989" w:rsidRPr="00D95890" w:rsidRDefault="00ED5989" w:rsidP="00ED5989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Manual:  Griego 3.</w:t>
            </w:r>
          </w:p>
          <w:p w14:paraId="3171200C" w14:textId="77777777" w:rsidR="00ED5989" w:rsidRPr="00D95890" w:rsidRDefault="00ED5989" w:rsidP="00E01A1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FA77A41" w14:textId="5BF60F5A" w:rsidR="00EC47A0" w:rsidRPr="00D95890" w:rsidRDefault="0064685F" w:rsidP="00A473F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Láminas:  Filipenses 1</w:t>
            </w:r>
            <w:r w:rsidRPr="00D95890">
              <w:rPr>
                <w:iCs/>
                <w:sz w:val="20"/>
                <w:szCs w:val="20"/>
                <w:lang w:val="es-ES_tradnl"/>
              </w:rPr>
              <w:t>:18b-26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; Manual Griego I</w:t>
            </w:r>
            <w:r w:rsidR="005D763C" w:rsidRPr="00D95890">
              <w:rPr>
                <w:rFonts w:eastAsia="Microsoft YaHei"/>
                <w:sz w:val="20"/>
                <w:szCs w:val="20"/>
                <w:lang w:val="es-ES_tradnl"/>
              </w:rPr>
              <w:t>I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I, p. 64; cláusulas adverbiales.  Manual Griego II, p</w:t>
            </w:r>
            <w:r w:rsidR="005467D5">
              <w:rPr>
                <w:rFonts w:eastAsia="Microsoft YaHei"/>
                <w:sz w:val="20"/>
                <w:szCs w:val="20"/>
                <w:lang w:val="es-ES_tradnl"/>
              </w:rPr>
              <w:t>p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. </w:t>
            </w:r>
            <w:r w:rsidR="005467D5">
              <w:rPr>
                <w:rFonts w:eastAsia="Microsoft YaHei"/>
                <w:sz w:val="20"/>
                <w:szCs w:val="20"/>
                <w:lang w:val="es-ES_tradnl"/>
              </w:rPr>
              <w:t>60-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61.  Adjetivos comparativos</w:t>
            </w:r>
            <w:r w:rsidR="001E1087" w:rsidRPr="00D95890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</w:tc>
      </w:tr>
      <w:tr w:rsidR="004B2295" w:rsidRPr="00D95890" w14:paraId="52D90694" w14:textId="77777777" w:rsidTr="00C90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D9C4EDF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2946" w:type="dxa"/>
          </w:tcPr>
          <w:p w14:paraId="58C9EB80" w14:textId="12ABC2C4" w:rsidR="00CB5C64" w:rsidRPr="00D95890" w:rsidRDefault="00867C2D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1:27-30.</w:t>
            </w: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   </w:t>
            </w:r>
          </w:p>
          <w:p w14:paraId="625B942C" w14:textId="6E5033F3" w:rsidR="00613D09" w:rsidRPr="00D95890" w:rsidRDefault="00613D09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</w:p>
          <w:p w14:paraId="15E5D48F" w14:textId="35187DE5" w:rsidR="00613D09" w:rsidRPr="00D95890" w:rsidRDefault="00613D09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 w:eastAsia="ja-JP"/>
              </w:rPr>
              <w:t>Repaso: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Pr="00D95890">
              <w:rPr>
                <w:sz w:val="20"/>
                <w:lang w:val="es-ES_tradnl"/>
              </w:rPr>
              <w:t>participio de presente.</w:t>
            </w:r>
          </w:p>
          <w:p w14:paraId="07A28772" w14:textId="281874BE" w:rsidR="005D763C" w:rsidRPr="00D95890" w:rsidRDefault="005D763C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sz w:val="20"/>
                <w:lang w:val="es-ES_tradnl"/>
              </w:rPr>
              <w:t>Manual de Griego II, pp. 13-25.</w:t>
            </w:r>
          </w:p>
          <w:p w14:paraId="4D436DB9" w14:textId="2ED51DBC" w:rsidR="003941B9" w:rsidRPr="00D95890" w:rsidRDefault="003941B9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40E292BC" w14:textId="76C94035" w:rsidR="003941B9" w:rsidRPr="00D95890" w:rsidRDefault="003941B9" w:rsidP="00CB5C6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  <w:r w:rsidRPr="00D95890">
              <w:rPr>
                <w:sz w:val="20"/>
                <w:lang w:val="es-ES_tradnl"/>
              </w:rPr>
              <w:t>Cierre del capítulo 1.</w:t>
            </w:r>
          </w:p>
          <w:p w14:paraId="508A96A7" w14:textId="3EA19B27" w:rsidR="004B2295" w:rsidRPr="00D95890" w:rsidRDefault="004B2295" w:rsidP="00867C2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lang w:val="es-ES_tradnl"/>
              </w:rPr>
            </w:pPr>
          </w:p>
        </w:tc>
        <w:tc>
          <w:tcPr>
            <w:tcW w:w="3259" w:type="dxa"/>
          </w:tcPr>
          <w:p w14:paraId="7466AB11" w14:textId="5C5F967B" w:rsidR="00313CC7" w:rsidRPr="00D95890" w:rsidRDefault="00FC5C7D" w:rsidP="00313CC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 en grupo: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="00313CC7" w:rsidRPr="00D95890">
              <w:rPr>
                <w:b/>
                <w:sz w:val="20"/>
                <w:lang w:val="es-ES_tradnl" w:eastAsia="ja-JP"/>
              </w:rPr>
              <w:t xml:space="preserve">Traducción #4 </w:t>
            </w:r>
            <w:r w:rsidR="00867C2D" w:rsidRPr="00D95890">
              <w:rPr>
                <w:b/>
                <w:bCs/>
                <w:iCs/>
                <w:sz w:val="20"/>
                <w:lang w:val="es-ES_tradnl"/>
              </w:rPr>
              <w:t>Fil</w:t>
            </w:r>
            <w:r w:rsidR="00ED5989" w:rsidRPr="00D95890">
              <w:rPr>
                <w:b/>
                <w:bCs/>
                <w:iCs/>
                <w:sz w:val="20"/>
                <w:lang w:val="es-ES_tradnl"/>
              </w:rPr>
              <w:t xml:space="preserve">.  </w:t>
            </w:r>
            <w:r w:rsidR="00867C2D" w:rsidRPr="00D95890">
              <w:rPr>
                <w:b/>
                <w:bCs/>
                <w:iCs/>
                <w:sz w:val="20"/>
                <w:lang w:val="es-ES_tradnl"/>
              </w:rPr>
              <w:t xml:space="preserve"> 1:27-30.</w:t>
            </w:r>
            <w:r w:rsidR="00867C2D"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   </w:t>
            </w:r>
          </w:p>
          <w:p w14:paraId="21BD962D" w14:textId="77777777" w:rsidR="00313CC7" w:rsidRPr="00D95890" w:rsidRDefault="00313CC7" w:rsidP="00313CC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0BCB46A6" w14:textId="26890E34" w:rsidR="0048363D" w:rsidRPr="00D95890" w:rsidRDefault="0048363D" w:rsidP="00313CC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b/>
                <w:bCs/>
                <w:sz w:val="20"/>
              </w:rPr>
              <w:t>Diagrama de sintaxis:</w:t>
            </w:r>
            <w:r w:rsidRPr="00D95890">
              <w:rPr>
                <w:sz w:val="20"/>
              </w:rPr>
              <w:t xml:space="preserve"> Filipenses 1:27</w:t>
            </w:r>
          </w:p>
          <w:p w14:paraId="19AEF58E" w14:textId="77777777" w:rsidR="0048363D" w:rsidRPr="00D95890" w:rsidRDefault="0048363D" w:rsidP="00313CC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35CEA9FA" w14:textId="1061F98B" w:rsidR="00313CC7" w:rsidRPr="00D95890" w:rsidRDefault="002F35E0" w:rsidP="00313CC7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>Repasar el participio de presente:  morfología y sintaxis.  Tiempo para preguntas.</w:t>
            </w:r>
          </w:p>
          <w:p w14:paraId="545BB31D" w14:textId="77777777" w:rsidR="00313CC7" w:rsidRPr="00D95890" w:rsidRDefault="00313CC7" w:rsidP="00313CC7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6FC2761B" w14:textId="5C77BC5A" w:rsidR="004B2295" w:rsidRPr="00D95890" w:rsidRDefault="002249C6" w:rsidP="00313CC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sz w:val="20"/>
                <w:szCs w:val="20"/>
                <w:lang w:val="es-ES_tradnl"/>
              </w:rPr>
              <w:t xml:space="preserve">Compartir:  Reflexiones sobre Filipenses 1. </w:t>
            </w:r>
          </w:p>
        </w:tc>
        <w:tc>
          <w:tcPr>
            <w:tcW w:w="3259" w:type="dxa"/>
            <w:vAlign w:val="center"/>
          </w:tcPr>
          <w:p w14:paraId="092AFE41" w14:textId="52EA1F49" w:rsidR="00A74CB1" w:rsidRPr="00D95890" w:rsidRDefault="00A74CB1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1D2DC7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Diccionario griego-español. 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7ABF09C2" w14:textId="0DE65A4E" w:rsidR="00ED5989" w:rsidRPr="00D95890" w:rsidRDefault="00ED5989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9231B81" w14:textId="1D7FBD8E" w:rsidR="00ED5989" w:rsidRPr="00D95890" w:rsidRDefault="00ED5989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Manual:  Griego 3.</w:t>
            </w:r>
          </w:p>
          <w:p w14:paraId="21CE5236" w14:textId="0334B59E" w:rsidR="005D763C" w:rsidRPr="00D95890" w:rsidRDefault="005D763C" w:rsidP="00A74CB1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239EA2A" w14:textId="2B77EEE6" w:rsidR="00D23946" w:rsidRPr="00D95890" w:rsidRDefault="005D763C" w:rsidP="00FC5C7D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Láminas:  Filipenses 1</w:t>
            </w:r>
            <w:r w:rsidRPr="00D95890">
              <w:rPr>
                <w:iCs/>
                <w:sz w:val="20"/>
                <w:szCs w:val="20"/>
                <w:lang w:val="es-ES_tradnl"/>
              </w:rPr>
              <w:t>:27-30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; Manual Griego II, pp. 13,16 y una hoja en blanco para trabajar (o pizarra).   Lámina en bla</w:t>
            </w:r>
            <w:r w:rsidR="004447F8" w:rsidRPr="00D95890">
              <w:rPr>
                <w:rFonts w:eastAsia="Microsoft YaHei"/>
                <w:sz w:val="20"/>
                <w:szCs w:val="20"/>
                <w:lang w:val="es-ES_tradnl"/>
              </w:rPr>
              <w:t>n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co (o pizarra) para la reflexión sobre Filipen</w:t>
            </w:r>
            <w:r w:rsidR="004447F8" w:rsidRPr="00D95890">
              <w:rPr>
                <w:rFonts w:eastAsia="Microsoft YaHei"/>
                <w:sz w:val="20"/>
                <w:szCs w:val="20"/>
                <w:lang w:val="es-ES_tradnl"/>
              </w:rPr>
              <w:t>s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es 1.</w:t>
            </w:r>
          </w:p>
        </w:tc>
      </w:tr>
      <w:tr w:rsidR="004B2295" w:rsidRPr="00D95890" w14:paraId="2D4E0AD6" w14:textId="77777777" w:rsidTr="004B2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6ADE33E1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69792FF4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69318F29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4B2295" w:rsidRPr="00D95890" w14:paraId="53A45DDC" w14:textId="77777777" w:rsidTr="00591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6027FA5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6</w:t>
            </w:r>
          </w:p>
        </w:tc>
        <w:tc>
          <w:tcPr>
            <w:tcW w:w="2946" w:type="dxa"/>
          </w:tcPr>
          <w:p w14:paraId="1B055EF3" w14:textId="77777777" w:rsidR="007655BC" w:rsidRPr="00D95890" w:rsidRDefault="007655BC" w:rsidP="007655BC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2:1-11.</w:t>
            </w: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 </w:t>
            </w:r>
          </w:p>
          <w:p w14:paraId="13365640" w14:textId="77777777" w:rsidR="007655BC" w:rsidRPr="00D95890" w:rsidRDefault="007655BC" w:rsidP="007655B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 w:eastAsia="ja-JP"/>
              </w:rPr>
            </w:pPr>
          </w:p>
          <w:p w14:paraId="20E05CAA" w14:textId="77777777" w:rsidR="007655BC" w:rsidRPr="00D95890" w:rsidRDefault="007655BC" w:rsidP="007655B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 w:rsidRPr="00D95890">
              <w:rPr>
                <w:b/>
                <w:sz w:val="20"/>
                <w:szCs w:val="20"/>
                <w:lang w:val="es-ES_tradnl" w:eastAsia="ja-JP"/>
              </w:rPr>
              <w:t>Repaso:</w:t>
            </w:r>
            <w:r w:rsidRPr="00D95890">
              <w:rPr>
                <w:sz w:val="20"/>
                <w:szCs w:val="20"/>
                <w:lang w:val="es-ES_tradnl" w:eastAsia="ja-JP"/>
              </w:rPr>
              <w:t xml:space="preserve"> el </w:t>
            </w:r>
            <w:r w:rsidRPr="00D95890">
              <w:rPr>
                <w:sz w:val="20"/>
                <w:szCs w:val="20"/>
                <w:lang w:val="es-ES_tradnl"/>
              </w:rPr>
              <w:t xml:space="preserve">participio de aoristo.    </w:t>
            </w:r>
          </w:p>
          <w:p w14:paraId="53058530" w14:textId="07F7F873" w:rsidR="0048363D" w:rsidRPr="00D95890" w:rsidRDefault="0048363D" w:rsidP="0048363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  <w:r w:rsidRPr="00D95890">
              <w:rPr>
                <w:sz w:val="20"/>
                <w:lang w:val="es-ES_tradnl"/>
              </w:rPr>
              <w:t>Manual de Griego II, pp. 26-38.</w:t>
            </w:r>
          </w:p>
          <w:p w14:paraId="3C23740B" w14:textId="77777777" w:rsidR="007655BC" w:rsidRPr="00D95890" w:rsidRDefault="007655BC" w:rsidP="007655B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</w:p>
          <w:p w14:paraId="48E7B6DB" w14:textId="36508243" w:rsidR="004B2295" w:rsidRPr="00D95890" w:rsidRDefault="007655BC" w:rsidP="007655B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b/>
                <w:sz w:val="20"/>
                <w:szCs w:val="20"/>
                <w:lang w:val="es-ES_tradnl"/>
              </w:rPr>
              <w:t>Crítica textual:</w:t>
            </w:r>
            <w:r w:rsidRPr="00D95890">
              <w:rPr>
                <w:sz w:val="20"/>
                <w:szCs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szCs w:val="20"/>
                <w:lang w:val="es-ES_tradnl"/>
              </w:rPr>
              <w:t>Filipenses 2:</w:t>
            </w:r>
            <w:r w:rsidR="00C716C1">
              <w:rPr>
                <w:i/>
                <w:sz w:val="20"/>
                <w:szCs w:val="20"/>
                <w:lang w:val="es-ES_tradnl"/>
              </w:rPr>
              <w:t>5,</w:t>
            </w:r>
            <w:r w:rsidRPr="00D95890">
              <w:rPr>
                <w:i/>
                <w:sz w:val="20"/>
                <w:szCs w:val="20"/>
                <w:lang w:val="es-ES_tradnl"/>
              </w:rPr>
              <w:t>9 y 11</w:t>
            </w:r>
          </w:p>
        </w:tc>
        <w:tc>
          <w:tcPr>
            <w:tcW w:w="3259" w:type="dxa"/>
          </w:tcPr>
          <w:p w14:paraId="2756D471" w14:textId="123C3E8E" w:rsidR="0048363D" w:rsidRPr="00D95890" w:rsidRDefault="00FC5C7D" w:rsidP="0048363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 en grupo: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="00D61F3E" w:rsidRPr="00D95890">
              <w:rPr>
                <w:b/>
                <w:sz w:val="20"/>
                <w:lang w:val="es-ES_tradnl" w:eastAsia="ja-JP"/>
              </w:rPr>
              <w:t>Tr</w:t>
            </w:r>
            <w:r w:rsidR="00A74DFF" w:rsidRPr="00D95890">
              <w:rPr>
                <w:b/>
                <w:sz w:val="20"/>
                <w:lang w:val="es-ES_tradnl" w:eastAsia="ja-JP"/>
              </w:rPr>
              <w:t xml:space="preserve">aducción #5 </w:t>
            </w:r>
            <w:r w:rsidR="003A0F15" w:rsidRPr="00D95890">
              <w:rPr>
                <w:b/>
                <w:sz w:val="20"/>
                <w:lang w:val="es-ES_tradnl" w:eastAsia="ja-JP"/>
              </w:rPr>
              <w:t xml:space="preserve"> </w:t>
            </w:r>
            <w:r w:rsidR="003A0F15" w:rsidRPr="00D95890">
              <w:rPr>
                <w:b/>
                <w:bCs/>
                <w:iCs/>
                <w:sz w:val="20"/>
                <w:lang w:val="es-ES_tradnl"/>
              </w:rPr>
              <w:t>Fil</w:t>
            </w:r>
            <w:r w:rsidR="00ED5989" w:rsidRPr="00D95890">
              <w:rPr>
                <w:b/>
                <w:bCs/>
                <w:iCs/>
                <w:sz w:val="20"/>
                <w:lang w:val="es-ES_tradnl"/>
              </w:rPr>
              <w:t>.</w:t>
            </w:r>
            <w:r w:rsidR="003A0F15" w:rsidRPr="00D95890">
              <w:rPr>
                <w:b/>
                <w:bCs/>
                <w:iCs/>
                <w:sz w:val="20"/>
                <w:lang w:val="es-ES_tradnl"/>
              </w:rPr>
              <w:t xml:space="preserve"> 2:1-11</w:t>
            </w:r>
          </w:p>
          <w:p w14:paraId="422BBAEF" w14:textId="77777777" w:rsidR="0048363D" w:rsidRPr="00D95890" w:rsidRDefault="0048363D" w:rsidP="0048363D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  <w:p w14:paraId="5299D460" w14:textId="59413066" w:rsidR="00D61F3E" w:rsidRPr="00837E6B" w:rsidRDefault="00200C35" w:rsidP="00837E6B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  <w:r w:rsidRPr="00D95890">
              <w:rPr>
                <w:b/>
                <w:bCs/>
                <w:sz w:val="20"/>
              </w:rPr>
              <w:t>Diagrama de sintaxis:</w:t>
            </w:r>
            <w:r w:rsidRPr="00D95890">
              <w:rPr>
                <w:sz w:val="20"/>
              </w:rPr>
              <w:t xml:space="preserve"> Filipenses 2:9-</w:t>
            </w:r>
            <w:r w:rsidR="00B53AF4" w:rsidRPr="00D95890">
              <w:rPr>
                <w:sz w:val="20"/>
              </w:rPr>
              <w:t xml:space="preserve">10 </w:t>
            </w:r>
            <w:r w:rsidR="00B53AF4">
              <w:rPr>
                <w:b/>
                <w:sz w:val="20"/>
                <w:lang w:val="es-ES_tradnl"/>
              </w:rPr>
              <w:t>Crítica</w:t>
            </w:r>
            <w:r w:rsidR="0048363D" w:rsidRPr="00D95890">
              <w:rPr>
                <w:b/>
                <w:sz w:val="20"/>
                <w:lang w:val="es-ES_tradnl"/>
              </w:rPr>
              <w:t xml:space="preserve"> textual:</w:t>
            </w:r>
            <w:r w:rsidR="0048363D" w:rsidRPr="00D95890">
              <w:rPr>
                <w:sz w:val="20"/>
                <w:lang w:val="es-ES_tradnl"/>
              </w:rPr>
              <w:t xml:space="preserve"> </w:t>
            </w:r>
            <w:r w:rsidR="0048363D" w:rsidRPr="00D95890">
              <w:rPr>
                <w:i/>
                <w:sz w:val="20"/>
                <w:lang w:val="es-ES_tradnl"/>
              </w:rPr>
              <w:t>Filipenses 2:</w:t>
            </w:r>
            <w:r w:rsidR="001D2676">
              <w:rPr>
                <w:i/>
                <w:sz w:val="20"/>
                <w:lang w:val="es-ES_tradnl"/>
              </w:rPr>
              <w:t xml:space="preserve">5, </w:t>
            </w:r>
            <w:r w:rsidR="0048363D" w:rsidRPr="00D95890">
              <w:rPr>
                <w:i/>
                <w:sz w:val="20"/>
                <w:lang w:val="es-ES_tradnl"/>
              </w:rPr>
              <w:t>9 y 11</w:t>
            </w:r>
          </w:p>
          <w:p w14:paraId="72754AC0" w14:textId="77777777" w:rsidR="00D61F3E" w:rsidRPr="00D95890" w:rsidRDefault="00D61F3E" w:rsidP="00D61F3E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7C5EC832" w14:textId="151D157F" w:rsidR="00D52632" w:rsidRPr="00D95890" w:rsidRDefault="0048363D" w:rsidP="00ED598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>Repasar el participio de aoristo:  morfología y sintaxis.  Tiempo para preguntas.</w:t>
            </w:r>
          </w:p>
        </w:tc>
        <w:tc>
          <w:tcPr>
            <w:tcW w:w="3259" w:type="dxa"/>
          </w:tcPr>
          <w:p w14:paraId="42768264" w14:textId="778A5569" w:rsidR="00D61F3E" w:rsidRPr="00D95890" w:rsidRDefault="00D61F3E" w:rsidP="00D61F3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  <w:r w:rsidR="00B627C6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Diccionario griego-español. 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 </w:t>
            </w:r>
          </w:p>
          <w:p w14:paraId="57751CE7" w14:textId="77777777" w:rsidR="00D61F3E" w:rsidRPr="00D95890" w:rsidRDefault="00D61F3E" w:rsidP="00D61F3E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5B3321CB" w14:textId="48F9CECF" w:rsidR="00E01A1B" w:rsidRPr="00D95890" w:rsidRDefault="00B627C6" w:rsidP="007B0E5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Láminas:  Filipenses </w:t>
            </w:r>
            <w:r w:rsidRPr="00D95890">
              <w:rPr>
                <w:iCs/>
                <w:sz w:val="20"/>
                <w:szCs w:val="20"/>
                <w:lang w:val="es-ES_tradnl"/>
              </w:rPr>
              <w:t>2:1-11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; Manual Griego II, pp. </w:t>
            </w:r>
            <w:r w:rsidR="00776A38" w:rsidRPr="00D95890">
              <w:rPr>
                <w:rFonts w:eastAsia="Microsoft YaHei"/>
                <w:sz w:val="20"/>
                <w:szCs w:val="20"/>
                <w:lang w:val="es-ES_tradnl"/>
              </w:rPr>
              <w:t>26-27, 29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y una hoja en blanco para trabajar (o pizarra).   </w:t>
            </w:r>
          </w:p>
        </w:tc>
      </w:tr>
      <w:tr w:rsidR="004B2295" w:rsidRPr="00D95890" w14:paraId="36AEE3D1" w14:textId="77777777" w:rsidTr="005918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3B19716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7</w:t>
            </w:r>
          </w:p>
        </w:tc>
        <w:tc>
          <w:tcPr>
            <w:tcW w:w="2946" w:type="dxa"/>
          </w:tcPr>
          <w:p w14:paraId="70E1C7FF" w14:textId="6D6694EC" w:rsidR="00317AE3" w:rsidRPr="00D95890" w:rsidRDefault="00317AE3" w:rsidP="00317AE3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2:12-18.</w:t>
            </w: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 </w:t>
            </w:r>
          </w:p>
          <w:p w14:paraId="136C2157" w14:textId="77777777" w:rsidR="00ED3643" w:rsidRPr="00D95890" w:rsidRDefault="00ED3643" w:rsidP="00317AE3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1A0294B2" w14:textId="71D03C1C" w:rsidR="00317AE3" w:rsidRPr="00D95890" w:rsidRDefault="00317AE3" w:rsidP="00317AE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 w:eastAsia="ja-JP"/>
              </w:rPr>
              <w:t xml:space="preserve">Repaso: </w:t>
            </w:r>
            <w:r w:rsidRPr="00D95890">
              <w:rPr>
                <w:bCs/>
                <w:sz w:val="20"/>
                <w:lang w:val="es-ES_tradnl" w:eastAsia="ja-JP"/>
              </w:rPr>
              <w:t xml:space="preserve">el </w:t>
            </w:r>
            <w:r w:rsidRPr="00D95890">
              <w:rPr>
                <w:bCs/>
                <w:sz w:val="20"/>
                <w:lang w:val="es-ES_tradnl"/>
              </w:rPr>
              <w:t>imperativo</w:t>
            </w:r>
            <w:r w:rsidRPr="00D95890">
              <w:rPr>
                <w:sz w:val="20"/>
                <w:lang w:val="es-ES_tradnl"/>
              </w:rPr>
              <w:t>.    Manual de Griego II, pp. 69-72.</w:t>
            </w:r>
          </w:p>
          <w:p w14:paraId="4C109507" w14:textId="700F4328" w:rsidR="00317AE3" w:rsidRPr="00D95890" w:rsidRDefault="00317AE3" w:rsidP="00317AE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1F2A251B" w14:textId="77777777" w:rsidR="00317AE3" w:rsidRPr="00D95890" w:rsidRDefault="00317AE3" w:rsidP="00317AE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</w:p>
          <w:p w14:paraId="2EFE22DA" w14:textId="3331F8FF" w:rsidR="004B2295" w:rsidRPr="00D95890" w:rsidRDefault="00317AE3" w:rsidP="00317AE3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>Filipenses 2:12</w:t>
            </w:r>
          </w:p>
        </w:tc>
        <w:tc>
          <w:tcPr>
            <w:tcW w:w="3259" w:type="dxa"/>
          </w:tcPr>
          <w:p w14:paraId="431AFD98" w14:textId="17CE721F" w:rsidR="00EA52F1" w:rsidRPr="00D95890" w:rsidRDefault="00C6414D" w:rsidP="00EA52F1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</w:t>
            </w:r>
            <w:r w:rsidR="00EA52F1" w:rsidRPr="00D95890">
              <w:rPr>
                <w:i/>
                <w:sz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lang w:val="es-ES_tradnl" w:eastAsia="ja-JP"/>
              </w:rPr>
              <w:t>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Pr="00D95890">
              <w:rPr>
                <w:b/>
                <w:sz w:val="20"/>
                <w:lang w:val="es-ES_tradnl" w:eastAsia="ja-JP"/>
              </w:rPr>
              <w:t>Traducción #6</w:t>
            </w:r>
            <w:r w:rsidR="00766EDD" w:rsidRPr="00D95890">
              <w:rPr>
                <w:b/>
                <w:sz w:val="20"/>
                <w:lang w:val="es-ES_tradnl" w:eastAsia="ja-JP"/>
              </w:rPr>
              <w:t xml:space="preserve"> </w:t>
            </w:r>
            <w:r w:rsidR="00EA52F1" w:rsidRPr="00D95890">
              <w:rPr>
                <w:i/>
                <w:sz w:val="20"/>
                <w:lang w:val="es-ES_tradnl" w:eastAsia="ja-JP"/>
              </w:rPr>
              <w:t xml:space="preserve"> </w:t>
            </w:r>
            <w:r w:rsidR="00EA52F1" w:rsidRPr="00D95890">
              <w:rPr>
                <w:b/>
                <w:bCs/>
                <w:iCs/>
                <w:sz w:val="20"/>
                <w:lang w:val="es-ES_tradnl"/>
              </w:rPr>
              <w:t>Fil</w:t>
            </w:r>
            <w:r w:rsidR="00ED5989" w:rsidRPr="00D95890">
              <w:rPr>
                <w:b/>
                <w:bCs/>
                <w:iCs/>
                <w:sz w:val="20"/>
                <w:lang w:val="es-ES_tradnl"/>
              </w:rPr>
              <w:t xml:space="preserve">. </w:t>
            </w:r>
            <w:r w:rsidR="00EA52F1" w:rsidRPr="00D95890">
              <w:rPr>
                <w:b/>
                <w:bCs/>
                <w:iCs/>
                <w:sz w:val="20"/>
                <w:lang w:val="es-ES_tradnl"/>
              </w:rPr>
              <w:t>2:12-18.</w:t>
            </w:r>
            <w:r w:rsidR="00EA52F1" w:rsidRPr="00D95890">
              <w:rPr>
                <w:i/>
                <w:sz w:val="20"/>
                <w:lang w:val="es-ES_tradnl" w:eastAsia="ja-JP"/>
              </w:rPr>
              <w:t xml:space="preserve"> </w:t>
            </w:r>
          </w:p>
          <w:p w14:paraId="2C17900E" w14:textId="784E2745" w:rsidR="00766EDD" w:rsidRPr="00D95890" w:rsidRDefault="000F745E" w:rsidP="000F745E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 w:rsidRPr="00D95890">
              <w:rPr>
                <w:b/>
                <w:bCs/>
                <w:sz w:val="20"/>
                <w:szCs w:val="20"/>
              </w:rPr>
              <w:t>Diagrama de sintaxis:</w:t>
            </w:r>
            <w:r w:rsidRPr="00D95890">
              <w:rPr>
                <w:sz w:val="20"/>
                <w:szCs w:val="20"/>
              </w:rPr>
              <w:t xml:space="preserve"> Filipenses 2:12-13 </w:t>
            </w:r>
            <w:r w:rsidR="005C2955" w:rsidRPr="00D95890">
              <w:rPr>
                <w:sz w:val="20"/>
                <w:szCs w:val="20"/>
              </w:rPr>
              <w:t xml:space="preserve">  </w:t>
            </w:r>
            <w:r w:rsidR="00766EDD" w:rsidRPr="00D95890">
              <w:rPr>
                <w:b/>
                <w:sz w:val="20"/>
                <w:szCs w:val="20"/>
                <w:lang w:val="es-ES_tradnl"/>
              </w:rPr>
              <w:t>Crítica textual:</w:t>
            </w:r>
            <w:r w:rsidR="00766EDD" w:rsidRPr="00D95890">
              <w:rPr>
                <w:sz w:val="20"/>
                <w:szCs w:val="20"/>
                <w:lang w:val="es-ES_tradnl"/>
              </w:rPr>
              <w:t xml:space="preserve"> </w:t>
            </w:r>
            <w:r w:rsidR="00766EDD" w:rsidRPr="00D95890">
              <w:rPr>
                <w:i/>
                <w:sz w:val="20"/>
                <w:szCs w:val="20"/>
                <w:lang w:val="es-ES_tradnl"/>
              </w:rPr>
              <w:t>Filipenses 2:12</w:t>
            </w:r>
          </w:p>
          <w:p w14:paraId="668BC256" w14:textId="65FCBF97" w:rsidR="004B2295" w:rsidRPr="00D95890" w:rsidRDefault="00E92B81" w:rsidP="00ED598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>Repasar el imperativo:  morfología y sintaxis.  Tiempo para preguntas.</w:t>
            </w:r>
          </w:p>
        </w:tc>
        <w:tc>
          <w:tcPr>
            <w:tcW w:w="3259" w:type="dxa"/>
          </w:tcPr>
          <w:p w14:paraId="6609053E" w14:textId="5BDCD8F5" w:rsidR="00C02C81" w:rsidRPr="00D95890" w:rsidRDefault="00C02C81" w:rsidP="00C02C8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  Diccionario griego-español. Guía de la clase.  </w:t>
            </w:r>
          </w:p>
          <w:p w14:paraId="427C1EF2" w14:textId="2EBC11FE" w:rsidR="00C02C81" w:rsidRPr="00D95890" w:rsidRDefault="00C02C81" w:rsidP="00C02C8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AAB3F7A" w14:textId="2C4EE3C4" w:rsidR="004B2295" w:rsidRPr="00D95890" w:rsidRDefault="00C02C81" w:rsidP="00ED5989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Láminas:  Filipenses </w:t>
            </w:r>
            <w:r w:rsidRPr="00D95890">
              <w:rPr>
                <w:iCs/>
                <w:sz w:val="20"/>
                <w:szCs w:val="20"/>
                <w:lang w:val="es-ES_tradnl"/>
              </w:rPr>
              <w:t>2:12-18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; Manual Griego II, pp. 69-72 y una hoja en blanco para trabajar (o pizarra).   </w:t>
            </w:r>
          </w:p>
        </w:tc>
      </w:tr>
      <w:tr w:rsidR="004B2295" w:rsidRPr="00D95890" w14:paraId="3C54A50B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6E66A11D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723FCDB8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14C3F32C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4B2295" w:rsidRPr="00D95890" w14:paraId="787B050B" w14:textId="77777777" w:rsidTr="00A463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64C6A78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2946" w:type="dxa"/>
          </w:tcPr>
          <w:p w14:paraId="4B1C2717" w14:textId="36B75EC4" w:rsidR="00A463AA" w:rsidRPr="00D95890" w:rsidRDefault="00A463AA" w:rsidP="00A463A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 2:19-24</w:t>
            </w: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 </w:t>
            </w:r>
          </w:p>
          <w:p w14:paraId="33BB5F0B" w14:textId="77777777" w:rsidR="00A463AA" w:rsidRPr="00D95890" w:rsidRDefault="00A463AA" w:rsidP="00A463A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</w:p>
          <w:p w14:paraId="69524B82" w14:textId="1B558990" w:rsidR="00A463AA" w:rsidRPr="00D95890" w:rsidRDefault="00A463AA" w:rsidP="00A463A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 w:eastAsia="ja-JP"/>
              </w:rPr>
              <w:t>Repaso:</w:t>
            </w:r>
            <w:r w:rsidRPr="00D95890">
              <w:rPr>
                <w:sz w:val="20"/>
                <w:lang w:val="es-ES_tradnl" w:eastAsia="ja-JP"/>
              </w:rPr>
              <w:t xml:space="preserve"> la conjunción </w:t>
            </w:r>
            <w:r w:rsidRPr="00177605">
              <w:rPr>
                <w:i/>
                <w:iCs/>
                <w:sz w:val="20"/>
                <w:lang w:val="es-ES_tradnl" w:eastAsia="ja-JP"/>
              </w:rPr>
              <w:t>gar</w:t>
            </w:r>
            <w:r w:rsidRPr="00D95890">
              <w:rPr>
                <w:sz w:val="20"/>
                <w:lang w:val="es-ES_tradnl" w:eastAsia="ja-JP"/>
              </w:rPr>
              <w:t xml:space="preserve">.  </w:t>
            </w:r>
            <w:r w:rsidRPr="00D95890">
              <w:rPr>
                <w:i/>
                <w:sz w:val="20"/>
                <w:lang w:val="es-ES_tradnl"/>
              </w:rPr>
              <w:t xml:space="preserve">  </w:t>
            </w:r>
          </w:p>
          <w:p w14:paraId="2E6A53AE" w14:textId="77777777" w:rsidR="00A463AA" w:rsidRPr="00D95890" w:rsidRDefault="00A463AA" w:rsidP="00A463A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  <w:p w14:paraId="121476E6" w14:textId="1527AED1" w:rsidR="00A463AA" w:rsidRPr="00D95890" w:rsidRDefault="00A463AA" w:rsidP="00A463A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b/>
                <w:bCs/>
                <w:sz w:val="20"/>
              </w:rPr>
              <w:t>Diagrama de sintaxis:</w:t>
            </w:r>
            <w:r w:rsidRPr="00D95890">
              <w:rPr>
                <w:sz w:val="20"/>
              </w:rPr>
              <w:t xml:space="preserve"> Filipenses 2:20-21. </w:t>
            </w:r>
          </w:p>
          <w:p w14:paraId="0C9D3E69" w14:textId="55897EFA" w:rsidR="004B2295" w:rsidRPr="00D95890" w:rsidRDefault="004B2295" w:rsidP="00C97D8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3B3CB780" w14:textId="46653742" w:rsidR="00A463AA" w:rsidRPr="00D95890" w:rsidRDefault="00950D66" w:rsidP="00A463AA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</w:t>
            </w:r>
            <w:r w:rsidR="00A463AA" w:rsidRPr="00D95890">
              <w:rPr>
                <w:i/>
                <w:sz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lang w:val="es-ES_tradnl" w:eastAsia="ja-JP"/>
              </w:rPr>
              <w:t>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Pr="00D95890">
              <w:rPr>
                <w:b/>
                <w:sz w:val="20"/>
                <w:lang w:val="es-ES_tradnl" w:eastAsia="ja-JP"/>
              </w:rPr>
              <w:t>Traducción #7</w:t>
            </w:r>
            <w:r w:rsidR="00CE6B41" w:rsidRPr="00D95890">
              <w:rPr>
                <w:b/>
                <w:sz w:val="20"/>
                <w:lang w:val="es-ES_tradnl" w:eastAsia="ja-JP"/>
              </w:rPr>
              <w:t xml:space="preserve">  </w:t>
            </w:r>
            <w:r w:rsidRPr="00D95890">
              <w:rPr>
                <w:b/>
                <w:sz w:val="20"/>
                <w:lang w:val="es-ES_tradnl" w:eastAsia="ja-JP"/>
              </w:rPr>
              <w:t xml:space="preserve"> </w:t>
            </w:r>
            <w:r w:rsidR="00A463AA" w:rsidRPr="00D95890">
              <w:rPr>
                <w:b/>
                <w:bCs/>
                <w:iCs/>
                <w:sz w:val="20"/>
                <w:lang w:val="es-ES_tradnl"/>
              </w:rPr>
              <w:t>Fil</w:t>
            </w:r>
            <w:r w:rsidR="000A4EEC" w:rsidRPr="00D95890">
              <w:rPr>
                <w:b/>
                <w:bCs/>
                <w:iCs/>
                <w:sz w:val="20"/>
                <w:lang w:val="es-ES_tradnl"/>
              </w:rPr>
              <w:t xml:space="preserve">. </w:t>
            </w:r>
            <w:r w:rsidR="00A463AA" w:rsidRPr="00D95890">
              <w:rPr>
                <w:b/>
                <w:bCs/>
                <w:iCs/>
                <w:sz w:val="20"/>
                <w:lang w:val="es-ES_tradnl"/>
              </w:rPr>
              <w:t xml:space="preserve"> 2:19-24</w:t>
            </w:r>
            <w:r w:rsidR="00A463AA"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 </w:t>
            </w:r>
          </w:p>
          <w:p w14:paraId="06194C35" w14:textId="235870B0" w:rsidR="00950D66" w:rsidRPr="00D95890" w:rsidRDefault="00950D66" w:rsidP="00950D6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1143F61A" w14:textId="44396559" w:rsidR="00E86CA3" w:rsidRPr="00D95890" w:rsidRDefault="00E86CA3" w:rsidP="00E86CA3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 xml:space="preserve">Repasar la conjunción  </w:t>
            </w:r>
            <w:r w:rsidRPr="009F6120">
              <w:rPr>
                <w:i/>
                <w:iCs/>
                <w:sz w:val="20"/>
                <w:lang w:val="es-ES_tradnl" w:eastAsia="ja-JP"/>
              </w:rPr>
              <w:t>gar</w:t>
            </w:r>
            <w:r w:rsidRPr="00D95890">
              <w:rPr>
                <w:sz w:val="20"/>
                <w:lang w:val="es-ES_tradnl" w:eastAsia="ja-JP"/>
              </w:rPr>
              <w:t>:  morfología y sintaxis</w:t>
            </w:r>
            <w:r w:rsidR="00D07EDF" w:rsidRPr="00D95890">
              <w:rPr>
                <w:sz w:val="20"/>
                <w:lang w:val="es-ES_tradnl" w:eastAsia="ja-JP"/>
              </w:rPr>
              <w:t xml:space="preserve"> (láminas)</w:t>
            </w:r>
            <w:r w:rsidRPr="00D95890">
              <w:rPr>
                <w:sz w:val="20"/>
                <w:lang w:val="es-ES_tradnl" w:eastAsia="ja-JP"/>
              </w:rPr>
              <w:t>.  Tiempo para preguntas.</w:t>
            </w:r>
          </w:p>
          <w:p w14:paraId="076FFA32" w14:textId="61E355DF" w:rsidR="00440B18" w:rsidRPr="00D95890" w:rsidRDefault="00790088" w:rsidP="00E33A51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5890">
              <w:rPr>
                <w:b/>
                <w:bCs/>
                <w:sz w:val="20"/>
                <w:szCs w:val="20"/>
              </w:rPr>
              <w:t>Diagrama de sintaxis:</w:t>
            </w:r>
            <w:r w:rsidRPr="00D95890">
              <w:rPr>
                <w:sz w:val="20"/>
                <w:szCs w:val="20"/>
              </w:rPr>
              <w:t xml:space="preserve"> Fil</w:t>
            </w:r>
            <w:r w:rsidR="003F3AE2">
              <w:rPr>
                <w:sz w:val="20"/>
                <w:szCs w:val="20"/>
              </w:rPr>
              <w:t>.</w:t>
            </w:r>
            <w:r w:rsidRPr="00D95890">
              <w:rPr>
                <w:sz w:val="20"/>
                <w:szCs w:val="20"/>
              </w:rPr>
              <w:t xml:space="preserve"> 2:20-21. </w:t>
            </w:r>
          </w:p>
        </w:tc>
        <w:tc>
          <w:tcPr>
            <w:tcW w:w="3259" w:type="dxa"/>
          </w:tcPr>
          <w:p w14:paraId="3AEEA53E" w14:textId="77777777" w:rsidR="00AD420F" w:rsidRPr="00D95890" w:rsidRDefault="00AD420F" w:rsidP="00AD420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  Diccionario griego-español. Guía de la clase.  </w:t>
            </w:r>
          </w:p>
          <w:p w14:paraId="704600E8" w14:textId="77777777" w:rsidR="00AD420F" w:rsidRPr="00D95890" w:rsidRDefault="00AD420F" w:rsidP="00AD420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DDDFE8B" w14:textId="62ACD433" w:rsidR="004B2295" w:rsidRPr="00D95890" w:rsidRDefault="00AD420F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Láminas:  Filipenses </w:t>
            </w:r>
            <w:r w:rsidRPr="00D95890">
              <w:rPr>
                <w:iCs/>
                <w:sz w:val="20"/>
                <w:szCs w:val="20"/>
                <w:lang w:val="es-ES_tradnl"/>
              </w:rPr>
              <w:t>2:19-24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; Conjunciones;  </w:t>
            </w:r>
            <w:r w:rsidR="00177605" w:rsidRPr="00177605">
              <w:rPr>
                <w:i/>
                <w:iCs/>
                <w:sz w:val="20"/>
                <w:szCs w:val="20"/>
                <w:lang w:val="es-ES_tradnl" w:eastAsia="ja-JP"/>
              </w:rPr>
              <w:t>gar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una hoja en blanco para trabajar (o pizarra).   </w:t>
            </w:r>
          </w:p>
        </w:tc>
      </w:tr>
      <w:tr w:rsidR="004B2295" w:rsidRPr="00D95890" w14:paraId="3CB597B3" w14:textId="77777777" w:rsidTr="00FF4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227D5C3A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2946" w:type="dxa"/>
          </w:tcPr>
          <w:p w14:paraId="708B4490" w14:textId="277C4400" w:rsidR="00681AA2" w:rsidRPr="00D95890" w:rsidRDefault="00681AA2" w:rsidP="00681AA2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 2:25-30</w:t>
            </w: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. </w:t>
            </w:r>
          </w:p>
          <w:p w14:paraId="4D5E9260" w14:textId="77777777" w:rsidR="00681AA2" w:rsidRPr="00D95890" w:rsidRDefault="00681AA2" w:rsidP="00681A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 w:eastAsia="ja-JP"/>
              </w:rPr>
            </w:pPr>
          </w:p>
          <w:p w14:paraId="7EDA2252" w14:textId="5F922955" w:rsidR="00681AA2" w:rsidRPr="00D95890" w:rsidRDefault="00681AA2" w:rsidP="00681A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D95890">
              <w:rPr>
                <w:b/>
                <w:sz w:val="20"/>
                <w:szCs w:val="20"/>
                <w:lang w:val="es-ES_tradnl" w:eastAsia="ja-JP"/>
              </w:rPr>
              <w:t xml:space="preserve">Repaso: </w:t>
            </w:r>
            <w:r w:rsidRPr="00D95890">
              <w:rPr>
                <w:bCs/>
                <w:sz w:val="20"/>
                <w:szCs w:val="20"/>
                <w:lang w:val="es-ES_tradnl" w:eastAsia="ja-JP"/>
              </w:rPr>
              <w:t>el caso nominativ</w:t>
            </w:r>
            <w:r w:rsidR="00A53C4D" w:rsidRPr="00D95890">
              <w:rPr>
                <w:bCs/>
                <w:sz w:val="20"/>
                <w:szCs w:val="20"/>
                <w:lang w:val="es-ES_tradnl" w:eastAsia="ja-JP"/>
              </w:rPr>
              <w:t>o. (Manual de Griego I, pp. 16-17)</w:t>
            </w:r>
            <w:r w:rsidRPr="00D95890">
              <w:rPr>
                <w:sz w:val="20"/>
                <w:szCs w:val="20"/>
                <w:lang w:val="es-ES_tradnl" w:eastAsia="ja-JP"/>
              </w:rPr>
              <w:t xml:space="preserve"> </w:t>
            </w:r>
          </w:p>
          <w:p w14:paraId="359464A9" w14:textId="77777777" w:rsidR="00681AA2" w:rsidRPr="00D95890" w:rsidRDefault="00681AA2" w:rsidP="00681A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</w:p>
          <w:p w14:paraId="75FA9657" w14:textId="77777777" w:rsidR="004B2295" w:rsidRPr="00D95890" w:rsidRDefault="00681AA2" w:rsidP="00681A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  <w:r w:rsidRPr="00D95890">
              <w:rPr>
                <w:b/>
                <w:sz w:val="20"/>
                <w:szCs w:val="20"/>
                <w:lang w:val="es-ES_tradnl"/>
              </w:rPr>
              <w:t>Crítica textual:</w:t>
            </w:r>
            <w:r w:rsidRPr="00D95890">
              <w:rPr>
                <w:sz w:val="20"/>
                <w:szCs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szCs w:val="20"/>
                <w:lang w:val="es-ES_tradnl"/>
              </w:rPr>
              <w:t xml:space="preserve">Filipenses 2:26,30.  </w:t>
            </w:r>
          </w:p>
          <w:p w14:paraId="5EBC9334" w14:textId="77777777" w:rsidR="00681AA2" w:rsidRPr="00D95890" w:rsidRDefault="00681AA2" w:rsidP="00681A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/>
              </w:rPr>
            </w:pPr>
          </w:p>
          <w:p w14:paraId="3E47DFD5" w14:textId="58A66A3D" w:rsidR="00681AA2" w:rsidRPr="00D95890" w:rsidRDefault="00681AA2" w:rsidP="00681AA2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i/>
                <w:sz w:val="20"/>
                <w:szCs w:val="20"/>
                <w:lang w:val="es-ES_tradnl"/>
              </w:rPr>
              <w:t>Cierre del capítulo 2.</w:t>
            </w:r>
          </w:p>
        </w:tc>
        <w:tc>
          <w:tcPr>
            <w:tcW w:w="3259" w:type="dxa"/>
          </w:tcPr>
          <w:p w14:paraId="71DD210E" w14:textId="1E5DF8FA" w:rsidR="00681AA2" w:rsidRPr="00D95890" w:rsidRDefault="00FE4112" w:rsidP="00681AA2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</w:t>
            </w:r>
            <w:r w:rsidR="00681AA2" w:rsidRPr="00D95890">
              <w:rPr>
                <w:i/>
                <w:sz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lang w:val="es-ES_tradnl" w:eastAsia="ja-JP"/>
              </w:rPr>
              <w:t>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="001F096E" w:rsidRPr="00D95890">
              <w:rPr>
                <w:b/>
                <w:sz w:val="20"/>
                <w:lang w:val="es-ES_tradnl" w:eastAsia="ja-JP"/>
              </w:rPr>
              <w:t xml:space="preserve">Traducción #8  </w:t>
            </w:r>
            <w:r w:rsidR="00681AA2" w:rsidRPr="00D95890">
              <w:rPr>
                <w:b/>
                <w:bCs/>
                <w:iCs/>
                <w:sz w:val="20"/>
                <w:lang w:val="es-ES_tradnl"/>
              </w:rPr>
              <w:t>Fil</w:t>
            </w:r>
            <w:r w:rsidR="00E45AFA" w:rsidRPr="00D95890">
              <w:rPr>
                <w:b/>
                <w:bCs/>
                <w:iCs/>
                <w:sz w:val="20"/>
                <w:lang w:val="es-ES_tradnl"/>
              </w:rPr>
              <w:t>.</w:t>
            </w:r>
            <w:r w:rsidR="00681AA2" w:rsidRPr="00D95890">
              <w:rPr>
                <w:b/>
                <w:bCs/>
                <w:iCs/>
                <w:sz w:val="20"/>
                <w:lang w:val="es-ES_tradnl"/>
              </w:rPr>
              <w:t xml:space="preserve"> 2:25-30</w:t>
            </w:r>
            <w:r w:rsidR="00681AA2"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. </w:t>
            </w:r>
          </w:p>
          <w:p w14:paraId="26E55020" w14:textId="4B49F851" w:rsidR="00440B18" w:rsidRPr="00D95890" w:rsidRDefault="00440B18" w:rsidP="0071351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3B3AEAE7" w14:textId="77777777" w:rsidR="00681AA2" w:rsidRPr="00D95890" w:rsidRDefault="00681AA2" w:rsidP="0071351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 xml:space="preserve">Filipenses 2:26,30. </w:t>
            </w:r>
          </w:p>
          <w:p w14:paraId="02CE22BC" w14:textId="6AD40677" w:rsidR="00057FC5" w:rsidRPr="00D95890" w:rsidRDefault="00057FC5" w:rsidP="00713514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6FD9A331" w14:textId="77777777" w:rsidR="003C20EB" w:rsidRPr="00D95890" w:rsidRDefault="00C2442F" w:rsidP="003C20EB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95890">
              <w:rPr>
                <w:b/>
                <w:bCs/>
                <w:sz w:val="20"/>
              </w:rPr>
              <w:t>Diagrama de sintaxis:</w:t>
            </w:r>
            <w:r w:rsidRPr="00D95890">
              <w:rPr>
                <w:sz w:val="20"/>
              </w:rPr>
              <w:t xml:space="preserve"> Filipenses 2:28. </w:t>
            </w:r>
          </w:p>
          <w:p w14:paraId="1309677E" w14:textId="77777777" w:rsidR="003C20EB" w:rsidRPr="00D95890" w:rsidRDefault="003C20EB" w:rsidP="003C20EB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7AB2F01B" w14:textId="0B56911B" w:rsidR="003C20EB" w:rsidRPr="00D95890" w:rsidRDefault="003C20EB" w:rsidP="003C20EB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>Repasar el caso nominativo (sintaxis) Tiempo para preguntas.</w:t>
            </w:r>
          </w:p>
          <w:p w14:paraId="6662C226" w14:textId="60ADEC50" w:rsidR="00713514" w:rsidRPr="00D95890" w:rsidRDefault="003C20EB" w:rsidP="00D1461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5890">
              <w:rPr>
                <w:sz w:val="20"/>
                <w:szCs w:val="20"/>
                <w:lang w:val="es-ES_tradnl"/>
              </w:rPr>
              <w:t>Compartir:  Reflexiones sobre Filipenses 2.</w:t>
            </w:r>
          </w:p>
        </w:tc>
        <w:tc>
          <w:tcPr>
            <w:tcW w:w="3259" w:type="dxa"/>
          </w:tcPr>
          <w:p w14:paraId="3377F9AB" w14:textId="77777777" w:rsidR="003C20EB" w:rsidRPr="00D95890" w:rsidRDefault="003C20EB" w:rsidP="003C20E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  Diccionario griego-español. Guía de la clase.  </w:t>
            </w:r>
          </w:p>
          <w:p w14:paraId="1CB1F51B" w14:textId="77777777" w:rsidR="003C20EB" w:rsidRPr="00D95890" w:rsidRDefault="003C20EB" w:rsidP="003C20E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214DA6E" w14:textId="312A8FBA" w:rsidR="003C20EB" w:rsidRPr="00D95890" w:rsidRDefault="003C20EB" w:rsidP="003C20E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Láminas:  Filipenses </w:t>
            </w:r>
            <w:r w:rsidRPr="00D95890">
              <w:rPr>
                <w:iCs/>
                <w:sz w:val="20"/>
                <w:szCs w:val="20"/>
                <w:lang w:val="es-ES_tradnl"/>
              </w:rPr>
              <w:t>2:25-30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; el caso nominativo</w:t>
            </w:r>
            <w:r w:rsidR="00A53C4D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; </w:t>
            </w:r>
            <w:r w:rsidR="00A53C4D" w:rsidRPr="00D95890">
              <w:rPr>
                <w:bCs/>
                <w:sz w:val="20"/>
                <w:szCs w:val="20"/>
                <w:lang w:val="es-ES_tradnl" w:eastAsia="ja-JP"/>
              </w:rPr>
              <w:t>(Manual de Griego I, pp. 16-17)</w:t>
            </w:r>
            <w:r w:rsidR="00E45AFA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Lámina en blanco (o pizarra) para la reflexión sobre Filipenses </w:t>
            </w:r>
            <w:r w:rsidR="005607A8" w:rsidRPr="00D95890">
              <w:rPr>
                <w:rFonts w:eastAsia="Microsoft YaHei"/>
                <w:sz w:val="20"/>
                <w:szCs w:val="20"/>
                <w:lang w:val="es-ES_tradnl"/>
              </w:rPr>
              <w:t>2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  <w:p w14:paraId="2EDCC98D" w14:textId="672CF3FF" w:rsidR="00212A46" w:rsidRPr="00D95890" w:rsidRDefault="00212A46" w:rsidP="003C20E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5BF087D" w14:textId="1A145C44" w:rsidR="004B2295" w:rsidRPr="00D95890" w:rsidRDefault="00212A46" w:rsidP="00F95944">
            <w:pPr>
              <w:ind w:left="0" w:right="166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ヒラギノ角ゴ Pro W3"/>
                <w:sz w:val="20"/>
                <w:szCs w:val="20"/>
              </w:rPr>
            </w:pPr>
            <w:r w:rsidRPr="00D95890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Referencia: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Pr="00D95890">
              <w:rPr>
                <w:rFonts w:eastAsia="ヒラギノ角ゴ Pro W3"/>
                <w:sz w:val="20"/>
                <w:szCs w:val="20"/>
              </w:rPr>
              <w:t xml:space="preserve">Wallace, Daniel B. y Daniel S. Steffen.  </w:t>
            </w:r>
            <w:r w:rsidRPr="00D95890">
              <w:rPr>
                <w:rFonts w:eastAsia="ヒラギノ角ゴ Pro W3"/>
                <w:i/>
                <w:sz w:val="20"/>
                <w:szCs w:val="20"/>
              </w:rPr>
              <w:t>Gramática Griega:</w:t>
            </w:r>
            <w:r w:rsidR="00F95944" w:rsidRPr="00D95890">
              <w:rPr>
                <w:rFonts w:eastAsia="ヒラギノ角ゴ Pro W3"/>
                <w:i/>
                <w:sz w:val="20"/>
                <w:szCs w:val="20"/>
              </w:rPr>
              <w:t xml:space="preserve"> </w:t>
            </w:r>
            <w:r w:rsidRPr="00D95890">
              <w:rPr>
                <w:rFonts w:eastAsia="ヒラギノ角ゴ Pro W3"/>
                <w:i/>
                <w:sz w:val="20"/>
                <w:szCs w:val="20"/>
              </w:rPr>
              <w:t xml:space="preserve">Sintaxis del Nuevo Testamento. </w:t>
            </w:r>
            <w:r w:rsidRPr="00D95890">
              <w:rPr>
                <w:rFonts w:eastAsia="ヒラギノ角ゴ Pro W3"/>
                <w:sz w:val="20"/>
                <w:szCs w:val="20"/>
              </w:rPr>
              <w:t xml:space="preserve">2da ed. </w:t>
            </w:r>
            <w:r w:rsidR="00E45AFA" w:rsidRPr="00D95890">
              <w:rPr>
                <w:rFonts w:eastAsia="ヒラギノ角ゴ Pro W3"/>
                <w:sz w:val="20"/>
                <w:szCs w:val="20"/>
              </w:rPr>
              <w:t>[</w:t>
            </w:r>
            <w:r w:rsidRPr="00D95890">
              <w:rPr>
                <w:rFonts w:eastAsia="ヒラギノ角ゴ Pro W3"/>
                <w:sz w:val="20"/>
                <w:szCs w:val="20"/>
              </w:rPr>
              <w:t xml:space="preserve">Wallace, Daniel   B.  </w:t>
            </w:r>
            <w:r w:rsidRPr="00D95890">
              <w:rPr>
                <w:rFonts w:eastAsia="ヒラギノ角ゴ Pro W3"/>
                <w:i/>
                <w:sz w:val="20"/>
                <w:szCs w:val="20"/>
              </w:rPr>
              <w:t xml:space="preserve">Greek Grammar Beyond the Basics.  </w:t>
            </w:r>
            <w:r w:rsidRPr="00D95890">
              <w:rPr>
                <w:rFonts w:eastAsia="ヒラギノ角ゴ Pro W3"/>
                <w:sz w:val="20"/>
                <w:szCs w:val="20"/>
              </w:rPr>
              <w:t>Grand Rapids:  Zondervan, 1996.]  Miami:  Editorial Vida, 2015.  (véase:  pp.  22-36)</w:t>
            </w:r>
          </w:p>
        </w:tc>
      </w:tr>
      <w:tr w:rsidR="004B2295" w:rsidRPr="00D95890" w14:paraId="0FDE2B3B" w14:textId="77777777" w:rsidTr="00E15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D898446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2946" w:type="dxa"/>
          </w:tcPr>
          <w:p w14:paraId="4B446E29" w14:textId="4C7D281C" w:rsidR="00BD3B4B" w:rsidRPr="00D95890" w:rsidRDefault="00BD3B4B" w:rsidP="00BD3B4B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   3:1-6.</w:t>
            </w:r>
          </w:p>
          <w:p w14:paraId="78789090" w14:textId="77777777" w:rsidR="00471503" w:rsidRPr="00D95890" w:rsidRDefault="00471503" w:rsidP="00BD3B4B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</w:p>
          <w:p w14:paraId="1B42EB73" w14:textId="26919CAE" w:rsidR="00BD3B4B" w:rsidRPr="00D95890" w:rsidRDefault="00BD3B4B" w:rsidP="00BD3B4B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>Filipenses 3:3.</w:t>
            </w:r>
          </w:p>
          <w:p w14:paraId="6676D7BA" w14:textId="77777777" w:rsidR="004B2295" w:rsidRPr="00D95890" w:rsidRDefault="004B2295" w:rsidP="00122CF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7C50997" w14:textId="77777777" w:rsidR="00BD3B4B" w:rsidRDefault="00BD3B4B" w:rsidP="0014411B">
            <w:pPr>
              <w:ind w:left="-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es-ES_tradnl" w:eastAsia="ja-JP"/>
              </w:rPr>
            </w:pPr>
            <w:r w:rsidRPr="00D95890">
              <w:rPr>
                <w:b/>
                <w:sz w:val="20"/>
                <w:szCs w:val="20"/>
                <w:lang w:val="es-ES_tradnl" w:eastAsia="ja-JP"/>
              </w:rPr>
              <w:t xml:space="preserve">Repaso: </w:t>
            </w:r>
            <w:r w:rsidRPr="00D95890">
              <w:rPr>
                <w:bCs/>
                <w:sz w:val="20"/>
                <w:szCs w:val="20"/>
                <w:lang w:val="es-ES_tradnl" w:eastAsia="ja-JP"/>
              </w:rPr>
              <w:t>el caso vocativo.</w:t>
            </w:r>
          </w:p>
          <w:p w14:paraId="3FA42787" w14:textId="0C06CABF" w:rsidR="0094219B" w:rsidRPr="00D95890" w:rsidRDefault="0094219B" w:rsidP="0014411B">
            <w:pPr>
              <w:ind w:left="-23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0"/>
                <w:szCs w:val="20"/>
                <w:lang w:val="es-ES_tradnl"/>
              </w:rPr>
              <w:t>(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Manual Griego 1, p. 17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3259" w:type="dxa"/>
          </w:tcPr>
          <w:p w14:paraId="689171EB" w14:textId="5789CD61" w:rsidR="00533449" w:rsidRPr="00D95890" w:rsidRDefault="00FE4112" w:rsidP="0053344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</w:t>
            </w:r>
            <w:r w:rsidR="00533449" w:rsidRPr="00D95890">
              <w:rPr>
                <w:i/>
                <w:sz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lang w:val="es-ES_tradnl" w:eastAsia="ja-JP"/>
              </w:rPr>
              <w:t>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="004C59EB" w:rsidRPr="00D95890">
              <w:rPr>
                <w:b/>
                <w:sz w:val="20"/>
                <w:lang w:val="es-ES_tradnl" w:eastAsia="ja-JP"/>
              </w:rPr>
              <w:t xml:space="preserve">Traducción #9 </w:t>
            </w:r>
            <w:r w:rsidR="00471503" w:rsidRPr="00D95890">
              <w:rPr>
                <w:b/>
                <w:sz w:val="20"/>
                <w:lang w:val="es-ES_tradnl" w:eastAsia="ja-JP"/>
              </w:rPr>
              <w:t xml:space="preserve"> </w:t>
            </w:r>
            <w:r w:rsidR="00533449" w:rsidRPr="00D95890">
              <w:rPr>
                <w:b/>
                <w:bCs/>
                <w:iCs/>
                <w:sz w:val="20"/>
                <w:lang w:val="es-ES_tradnl"/>
              </w:rPr>
              <w:t>Fil</w:t>
            </w:r>
            <w:r w:rsidR="00D95890">
              <w:rPr>
                <w:b/>
                <w:bCs/>
                <w:iCs/>
                <w:sz w:val="20"/>
                <w:lang w:val="es-ES_tradnl"/>
              </w:rPr>
              <w:t xml:space="preserve">. </w:t>
            </w:r>
            <w:r w:rsidR="00533449" w:rsidRPr="00D95890">
              <w:rPr>
                <w:b/>
                <w:bCs/>
                <w:iCs/>
                <w:sz w:val="20"/>
                <w:lang w:val="es-ES_tradnl"/>
              </w:rPr>
              <w:t>3:1-6.</w:t>
            </w:r>
          </w:p>
          <w:p w14:paraId="1E526E81" w14:textId="77777777" w:rsidR="00533449" w:rsidRPr="00D95890" w:rsidRDefault="00533449" w:rsidP="00057FC5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/>
              </w:rPr>
            </w:pPr>
          </w:p>
          <w:p w14:paraId="057836AF" w14:textId="2A9E849E" w:rsidR="00057FC5" w:rsidRPr="00D95890" w:rsidRDefault="00533449" w:rsidP="00057FC5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>Filipenses 3:3</w:t>
            </w:r>
          </w:p>
          <w:p w14:paraId="7226EA57" w14:textId="4EAAB5FB" w:rsidR="00C80A17" w:rsidRPr="00D95890" w:rsidRDefault="00533449" w:rsidP="00533449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5890">
              <w:rPr>
                <w:b/>
                <w:bCs/>
                <w:sz w:val="20"/>
                <w:szCs w:val="20"/>
              </w:rPr>
              <w:t>Diagrama de sintaxis:</w:t>
            </w:r>
            <w:r w:rsidRPr="00D95890">
              <w:rPr>
                <w:sz w:val="20"/>
                <w:szCs w:val="20"/>
              </w:rPr>
              <w:t xml:space="preserve"> Filipenses 3:3 </w:t>
            </w:r>
          </w:p>
          <w:p w14:paraId="178D456E" w14:textId="08D3ABEF" w:rsidR="00C80A17" w:rsidRPr="00D95890" w:rsidRDefault="00533449" w:rsidP="00140A3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 xml:space="preserve">Repasar el caso </w:t>
            </w:r>
            <w:r w:rsidR="00764025" w:rsidRPr="00D95890">
              <w:rPr>
                <w:sz w:val="20"/>
                <w:lang w:val="es-ES_tradnl" w:eastAsia="ja-JP"/>
              </w:rPr>
              <w:t>vocativo</w:t>
            </w:r>
            <w:r w:rsidRPr="00D95890">
              <w:rPr>
                <w:sz w:val="20"/>
                <w:lang w:val="es-ES_tradnl" w:eastAsia="ja-JP"/>
              </w:rPr>
              <w:t xml:space="preserve"> (</w:t>
            </w:r>
            <w:r w:rsidR="00764025" w:rsidRPr="00D95890">
              <w:rPr>
                <w:sz w:val="20"/>
                <w:lang w:val="es-ES_tradnl" w:eastAsia="ja-JP"/>
              </w:rPr>
              <w:t>sintaxis</w:t>
            </w:r>
            <w:r w:rsidRPr="00D95890">
              <w:rPr>
                <w:sz w:val="20"/>
                <w:lang w:val="es-ES_tradnl" w:eastAsia="ja-JP"/>
              </w:rPr>
              <w:t>) Tiempo para preguntas.</w:t>
            </w:r>
          </w:p>
        </w:tc>
        <w:tc>
          <w:tcPr>
            <w:tcW w:w="3259" w:type="dxa"/>
          </w:tcPr>
          <w:p w14:paraId="3C31316F" w14:textId="77777777" w:rsidR="00AC6586" w:rsidRPr="00D95890" w:rsidRDefault="00AC6586" w:rsidP="00AC658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  Diccionario griego-español. Guía de la clase.  </w:t>
            </w:r>
          </w:p>
          <w:p w14:paraId="0819C66C" w14:textId="77777777" w:rsidR="00C80A17" w:rsidRPr="00D95890" w:rsidRDefault="00C80A17" w:rsidP="00C80A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525CAC6" w14:textId="77777777" w:rsidR="004B2295" w:rsidRPr="00D95890" w:rsidRDefault="00AC6586" w:rsidP="00AC658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Láminas:  </w:t>
            </w:r>
            <w:r w:rsidRPr="00D95890">
              <w:rPr>
                <w:iCs/>
                <w:sz w:val="20"/>
                <w:szCs w:val="20"/>
                <w:lang w:val="es-ES_tradnl"/>
              </w:rPr>
              <w:t xml:space="preserve">Filipenses 3:1-6; el caso vocativo; </w:t>
            </w:r>
            <w:r w:rsidR="00C80A17"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Manual Griego 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1, p. 17</w:t>
            </w:r>
            <w:r w:rsidR="005607A8" w:rsidRPr="00D95890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</w:p>
          <w:p w14:paraId="7BA79618" w14:textId="77777777" w:rsidR="00212A46" w:rsidRPr="00D95890" w:rsidRDefault="00212A46" w:rsidP="00AC658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21AD4935" w14:textId="50033C98" w:rsidR="00212A46" w:rsidRPr="00D95890" w:rsidRDefault="00212A46" w:rsidP="00AC6586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Referencia: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Pr="00D95890">
              <w:rPr>
                <w:rFonts w:eastAsia="ヒラギノ角ゴ Pro W3"/>
                <w:sz w:val="20"/>
                <w:szCs w:val="20"/>
              </w:rPr>
              <w:t xml:space="preserve">Wallace y Steffen, pp. 37-38.  </w:t>
            </w:r>
          </w:p>
        </w:tc>
      </w:tr>
      <w:tr w:rsidR="004B2295" w:rsidRPr="00D95890" w14:paraId="18EF70C0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gridSpan w:val="2"/>
            <w:vAlign w:val="center"/>
          </w:tcPr>
          <w:p w14:paraId="592D3A05" w14:textId="53EACF7E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3717A583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2135684F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</w:tr>
      <w:tr w:rsidR="004B2295" w:rsidRPr="00D95890" w14:paraId="5DD4B67E" w14:textId="77777777" w:rsidTr="005F6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4C52541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2946" w:type="dxa"/>
          </w:tcPr>
          <w:p w14:paraId="14F14933" w14:textId="0CCBEB4C" w:rsidR="00354129" w:rsidRPr="00D95890" w:rsidRDefault="00354129" w:rsidP="0035412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 xml:space="preserve">Filipenses  3:7-16.  </w:t>
            </w:r>
          </w:p>
          <w:p w14:paraId="74B98161" w14:textId="77777777" w:rsidR="00354129" w:rsidRPr="00D95890" w:rsidRDefault="00354129" w:rsidP="0035412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630BA243" w14:textId="3781D381" w:rsidR="00354129" w:rsidRPr="00D95890" w:rsidRDefault="00354129" w:rsidP="0035412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>Filipenses 3:</w:t>
            </w:r>
            <w:r w:rsidR="006D6F1D">
              <w:rPr>
                <w:i/>
                <w:sz w:val="20"/>
                <w:lang w:val="es-ES_tradnl"/>
              </w:rPr>
              <w:t xml:space="preserve">12, </w:t>
            </w:r>
            <w:r w:rsidRPr="00D95890">
              <w:rPr>
                <w:i/>
                <w:sz w:val="20"/>
                <w:lang w:val="es-ES_tradnl"/>
              </w:rPr>
              <w:t>13,15 y 16.</w:t>
            </w:r>
          </w:p>
          <w:p w14:paraId="1196D546" w14:textId="77777777" w:rsidR="00354129" w:rsidRPr="00D95890" w:rsidRDefault="00354129" w:rsidP="0035412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0791D98F" w14:textId="79E01DA6" w:rsidR="00354129" w:rsidRPr="00D95890" w:rsidRDefault="00354129" w:rsidP="00354129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 w:eastAsia="ja-JP"/>
              </w:rPr>
              <w:t xml:space="preserve">Repaso: </w:t>
            </w:r>
            <w:r w:rsidRPr="00D95890">
              <w:rPr>
                <w:bCs/>
                <w:sz w:val="20"/>
                <w:lang w:val="es-ES_tradnl" w:eastAsia="ja-JP"/>
              </w:rPr>
              <w:t>el caso genitivo (1).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</w:p>
          <w:p w14:paraId="0A330E9A" w14:textId="2158A59D" w:rsidR="004B2295" w:rsidRPr="00D95890" w:rsidRDefault="00834218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0"/>
                <w:szCs w:val="20"/>
                <w:lang w:val="es-ES_tradnl"/>
              </w:rPr>
              <w:t>(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Manual de Griego 1, pp.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17-18.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3259" w:type="dxa"/>
          </w:tcPr>
          <w:p w14:paraId="0EFD7F9A" w14:textId="60F7C248" w:rsidR="0050591B" w:rsidRPr="00D95890" w:rsidRDefault="00FE4112" w:rsidP="0050591B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</w:t>
            </w:r>
            <w:r w:rsidR="0050591B" w:rsidRPr="00D95890">
              <w:rPr>
                <w:i/>
                <w:sz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lang w:val="es-ES_tradnl" w:eastAsia="ja-JP"/>
              </w:rPr>
              <w:t>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="00D95890" w:rsidRPr="00D95890">
              <w:rPr>
                <w:b/>
                <w:sz w:val="20"/>
                <w:lang w:val="es-ES_tradnl" w:eastAsia="ja-JP"/>
              </w:rPr>
              <w:t>Traducción #</w:t>
            </w:r>
            <w:r w:rsidR="00D95890">
              <w:rPr>
                <w:b/>
                <w:sz w:val="20"/>
                <w:lang w:val="es-ES_tradnl" w:eastAsia="ja-JP"/>
              </w:rPr>
              <w:t>10</w:t>
            </w:r>
            <w:r w:rsidR="00D95890" w:rsidRPr="00D95890">
              <w:rPr>
                <w:b/>
                <w:sz w:val="20"/>
                <w:lang w:val="es-ES_tradnl" w:eastAsia="ja-JP"/>
              </w:rPr>
              <w:t xml:space="preserve">  </w:t>
            </w:r>
            <w:r w:rsidR="0050591B" w:rsidRPr="00D95890">
              <w:rPr>
                <w:b/>
                <w:bCs/>
                <w:iCs/>
                <w:sz w:val="20"/>
                <w:lang w:val="es-ES_tradnl"/>
              </w:rPr>
              <w:t>Fil</w:t>
            </w:r>
            <w:r w:rsidR="00D95890" w:rsidRPr="00D95890">
              <w:rPr>
                <w:b/>
                <w:bCs/>
                <w:iCs/>
                <w:sz w:val="20"/>
                <w:lang w:val="es-ES_tradnl"/>
              </w:rPr>
              <w:t>.</w:t>
            </w:r>
            <w:r w:rsidR="0050591B" w:rsidRPr="00D95890">
              <w:rPr>
                <w:b/>
                <w:bCs/>
                <w:iCs/>
                <w:sz w:val="20"/>
                <w:lang w:val="es-ES_tradnl"/>
              </w:rPr>
              <w:t xml:space="preserve">  3:7-16.  </w:t>
            </w:r>
          </w:p>
          <w:p w14:paraId="166CD231" w14:textId="5B3BE7CE" w:rsidR="004B2295" w:rsidRPr="00D95890" w:rsidRDefault="004B2295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lang w:val="es-ES_tradnl" w:eastAsia="ja-JP"/>
              </w:rPr>
            </w:pPr>
          </w:p>
          <w:p w14:paraId="2C1F2DC5" w14:textId="27928337" w:rsidR="00D34C8A" w:rsidRPr="00D95890" w:rsidRDefault="006439AD" w:rsidP="006439A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>Filipenses 3:</w:t>
            </w:r>
            <w:r w:rsidR="001D2676">
              <w:rPr>
                <w:i/>
                <w:sz w:val="20"/>
                <w:lang w:val="es-ES_tradnl"/>
              </w:rPr>
              <w:t>12,</w:t>
            </w:r>
            <w:r w:rsidRPr="00D95890">
              <w:rPr>
                <w:i/>
                <w:sz w:val="20"/>
                <w:lang w:val="es-ES_tradnl"/>
              </w:rPr>
              <w:t xml:space="preserve">13,15 y 16.   </w:t>
            </w:r>
            <w:r w:rsidR="00D34C8A" w:rsidRPr="00D95890">
              <w:rPr>
                <w:b/>
                <w:bCs/>
                <w:sz w:val="20"/>
              </w:rPr>
              <w:t xml:space="preserve">Diagrama de </w:t>
            </w:r>
            <w:proofErr w:type="spellStart"/>
            <w:r w:rsidR="00D34C8A" w:rsidRPr="00D95890">
              <w:rPr>
                <w:b/>
                <w:bCs/>
                <w:sz w:val="20"/>
              </w:rPr>
              <w:t>sintaxis</w:t>
            </w:r>
            <w:proofErr w:type="spellEnd"/>
            <w:r w:rsidR="00D34C8A" w:rsidRPr="00D95890">
              <w:rPr>
                <w:b/>
                <w:bCs/>
                <w:sz w:val="20"/>
              </w:rPr>
              <w:t>:</w:t>
            </w:r>
            <w:r w:rsidR="00D34C8A" w:rsidRPr="00D95890">
              <w:rPr>
                <w:sz w:val="20"/>
              </w:rPr>
              <w:t xml:space="preserve"> Filipenses 3:</w:t>
            </w:r>
            <w:r w:rsidR="001D2676">
              <w:rPr>
                <w:sz w:val="20"/>
              </w:rPr>
              <w:t xml:space="preserve">3 y </w:t>
            </w:r>
            <w:r w:rsidR="00D34C8A" w:rsidRPr="00D95890">
              <w:rPr>
                <w:sz w:val="20"/>
              </w:rPr>
              <w:t xml:space="preserve">7 </w:t>
            </w:r>
          </w:p>
          <w:p w14:paraId="0CE0C66F" w14:textId="46AA9D02" w:rsidR="00F42642" w:rsidRPr="00D95890" w:rsidRDefault="00F42642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lang w:val="es-ES_tradnl" w:eastAsia="ja-JP"/>
              </w:rPr>
            </w:pPr>
          </w:p>
          <w:p w14:paraId="71C107D1" w14:textId="74D9B37E" w:rsidR="006439AD" w:rsidRPr="00D95890" w:rsidRDefault="006439AD" w:rsidP="006439A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>Repasar el caso genitivo (sintaxis 1) Tiempo para preguntas.</w:t>
            </w:r>
          </w:p>
          <w:p w14:paraId="63C3D135" w14:textId="5D932A0C" w:rsidR="00F42642" w:rsidRPr="00D95890" w:rsidRDefault="00F42642" w:rsidP="006515B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29C3DC23" w14:textId="77777777" w:rsidR="002D27D1" w:rsidRPr="00D95890" w:rsidRDefault="002D27D1" w:rsidP="002D27D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  Diccionario griego-español. Guía de la clase.  </w:t>
            </w:r>
          </w:p>
          <w:p w14:paraId="57ABC83E" w14:textId="77777777" w:rsidR="00F42642" w:rsidRPr="00D95890" w:rsidRDefault="00F42642" w:rsidP="00F4264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D2DF024" w14:textId="6EA0E5E2" w:rsidR="00F42642" w:rsidRPr="00D95890" w:rsidRDefault="002D27D1" w:rsidP="00F4264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Láminas:  Fili</w:t>
            </w:r>
            <w:r w:rsidR="00D95890">
              <w:rPr>
                <w:rFonts w:eastAsia="Microsoft YaHei"/>
                <w:sz w:val="20"/>
                <w:szCs w:val="20"/>
                <w:lang w:val="es-ES_tradnl"/>
              </w:rPr>
              <w:t>.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3:7-16; el genitivo; Manual de Griego 1, pp.</w:t>
            </w:r>
            <w:r w:rsidR="00D95890">
              <w:rPr>
                <w:rFonts w:eastAsia="Microsoft YaHei"/>
                <w:sz w:val="20"/>
                <w:szCs w:val="20"/>
                <w:lang w:val="es-ES_tradnl"/>
              </w:rPr>
              <w:t xml:space="preserve"> </w:t>
            </w:r>
            <w:r w:rsidR="00C2600D" w:rsidRPr="00D95890">
              <w:rPr>
                <w:rFonts w:eastAsia="Microsoft YaHei"/>
                <w:sz w:val="20"/>
                <w:szCs w:val="20"/>
                <w:lang w:val="es-ES_tradnl"/>
              </w:rPr>
              <w:t>17-18.</w:t>
            </w:r>
          </w:p>
          <w:p w14:paraId="63E1DB2C" w14:textId="77777777" w:rsidR="004B2295" w:rsidRPr="00D95890" w:rsidRDefault="004B2295" w:rsidP="00395B6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6A3DBEFC" w14:textId="5B82E2CB" w:rsidR="001D7F21" w:rsidRPr="00D95890" w:rsidRDefault="001D7F21" w:rsidP="00395B6B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Referencia: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Pr="00D95890">
              <w:rPr>
                <w:rFonts w:eastAsia="ヒラギノ角ゴ Pro W3"/>
                <w:sz w:val="20"/>
                <w:szCs w:val="20"/>
              </w:rPr>
              <w:t>Wallace y Steffen, pp. 39-73.</w:t>
            </w:r>
          </w:p>
        </w:tc>
      </w:tr>
      <w:tr w:rsidR="004B2295" w:rsidRPr="00D95890" w14:paraId="315A90CD" w14:textId="77777777" w:rsidTr="00E4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469DDA9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12</w:t>
            </w:r>
          </w:p>
        </w:tc>
        <w:tc>
          <w:tcPr>
            <w:tcW w:w="2946" w:type="dxa"/>
          </w:tcPr>
          <w:p w14:paraId="051408DD" w14:textId="2A26D397" w:rsidR="00AA1CE5" w:rsidRPr="00D95890" w:rsidRDefault="00AA1CE5" w:rsidP="00AA1CE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   3:17-21.</w:t>
            </w:r>
          </w:p>
          <w:p w14:paraId="2E900646" w14:textId="77777777" w:rsidR="00A175BA" w:rsidRPr="00D95890" w:rsidRDefault="00A175BA" w:rsidP="00AA1CE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</w:p>
          <w:p w14:paraId="1C218767" w14:textId="61D51362" w:rsidR="00935223" w:rsidRDefault="00AA1CE5" w:rsidP="00AA1CE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 w:eastAsia="ja-JP"/>
              </w:rPr>
              <w:t xml:space="preserve">Repaso: </w:t>
            </w:r>
            <w:r w:rsidRPr="00D95890">
              <w:rPr>
                <w:bCs/>
                <w:sz w:val="20"/>
                <w:lang w:val="es-ES_tradnl" w:eastAsia="ja-JP"/>
              </w:rPr>
              <w:t>el caso genitivo (2)</w:t>
            </w:r>
          </w:p>
          <w:p w14:paraId="5AC102F1" w14:textId="1336336E" w:rsidR="00834218" w:rsidRPr="00D95890" w:rsidRDefault="00834218" w:rsidP="00834218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0"/>
                <w:szCs w:val="20"/>
                <w:lang w:val="es-ES_tradnl"/>
              </w:rPr>
              <w:t>(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Manual de Griego 1, pp. 17-18.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)</w:t>
            </w:r>
          </w:p>
          <w:p w14:paraId="46558AF7" w14:textId="77777777" w:rsidR="00834218" w:rsidRPr="00D95890" w:rsidRDefault="00834218" w:rsidP="00AA1CE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</w:p>
          <w:p w14:paraId="31B678C3" w14:textId="77777777" w:rsidR="00935223" w:rsidRPr="00D95890" w:rsidRDefault="00935223" w:rsidP="00AA1CE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lang w:val="es-ES_tradnl" w:eastAsia="ja-JP"/>
              </w:rPr>
            </w:pPr>
          </w:p>
          <w:p w14:paraId="6CA4AD52" w14:textId="6C50A943" w:rsidR="00AA1CE5" w:rsidRPr="00D95890" w:rsidRDefault="00935223" w:rsidP="00AA1CE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0"/>
                <w:lang w:val="es-ES_tradnl" w:eastAsia="ja-JP"/>
              </w:rPr>
            </w:pPr>
            <w:r w:rsidRPr="00D95890">
              <w:rPr>
                <w:bCs/>
                <w:i/>
                <w:iCs/>
                <w:sz w:val="20"/>
                <w:lang w:val="es-ES_tradnl" w:eastAsia="ja-JP"/>
              </w:rPr>
              <w:t>Cierre del capítulo 3</w:t>
            </w:r>
            <w:r w:rsidR="00AA1CE5" w:rsidRPr="00D95890">
              <w:rPr>
                <w:bCs/>
                <w:i/>
                <w:iCs/>
                <w:sz w:val="20"/>
                <w:lang w:val="es-ES_tradnl" w:eastAsia="ja-JP"/>
              </w:rPr>
              <w:t>.</w:t>
            </w:r>
          </w:p>
          <w:p w14:paraId="3DBFCB50" w14:textId="5A8DDB02" w:rsidR="00935223" w:rsidRPr="00D95890" w:rsidRDefault="00935223" w:rsidP="00AA1CE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sz w:val="20"/>
                <w:lang w:val="es-ES_tradnl" w:eastAsia="ja-JP"/>
              </w:rPr>
            </w:pPr>
          </w:p>
          <w:p w14:paraId="2C6966BA" w14:textId="0AB0AD7C" w:rsidR="004B2295" w:rsidRPr="00D95890" w:rsidRDefault="004B2295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3D81C010" w14:textId="32F3EE43" w:rsidR="00AA1CE5" w:rsidRPr="00D95890" w:rsidRDefault="00FE4112" w:rsidP="00AA1CE5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</w:t>
            </w:r>
            <w:r w:rsidR="00406FC5" w:rsidRPr="00D95890">
              <w:rPr>
                <w:i/>
                <w:sz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lang w:val="es-ES_tradnl" w:eastAsia="ja-JP"/>
              </w:rPr>
              <w:t>: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  <w:r w:rsidR="00516D2A" w:rsidRPr="00D95890">
              <w:rPr>
                <w:b/>
                <w:sz w:val="20"/>
                <w:lang w:val="es-ES_tradnl" w:eastAsia="ja-JP"/>
              </w:rPr>
              <w:t xml:space="preserve">Traducción #11 </w:t>
            </w:r>
            <w:r w:rsidR="00AA1CE5" w:rsidRPr="00D95890">
              <w:rPr>
                <w:b/>
                <w:sz w:val="20"/>
                <w:lang w:val="es-ES_tradnl" w:eastAsia="ja-JP"/>
              </w:rPr>
              <w:t xml:space="preserve">  </w:t>
            </w:r>
            <w:r w:rsidR="00AA1CE5" w:rsidRPr="00D95890">
              <w:rPr>
                <w:b/>
                <w:bCs/>
                <w:iCs/>
                <w:sz w:val="20"/>
                <w:lang w:val="es-ES_tradnl"/>
              </w:rPr>
              <w:t>Fil</w:t>
            </w:r>
            <w:r w:rsidR="00D95890" w:rsidRPr="00D95890">
              <w:rPr>
                <w:b/>
                <w:bCs/>
                <w:iCs/>
                <w:sz w:val="20"/>
                <w:lang w:val="es-ES_tradnl"/>
              </w:rPr>
              <w:t>.</w:t>
            </w:r>
            <w:r w:rsidR="00AA1CE5" w:rsidRPr="00D95890">
              <w:rPr>
                <w:b/>
                <w:bCs/>
                <w:iCs/>
                <w:sz w:val="20"/>
                <w:lang w:val="es-ES_tradnl"/>
              </w:rPr>
              <w:t xml:space="preserve">  3:17-21.</w:t>
            </w:r>
          </w:p>
          <w:p w14:paraId="1F6F87FE" w14:textId="1639CE3C" w:rsidR="00406FC5" w:rsidRPr="00D95890" w:rsidRDefault="00406FC5" w:rsidP="00406FC5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5890">
              <w:rPr>
                <w:b/>
                <w:bCs/>
                <w:sz w:val="20"/>
                <w:szCs w:val="20"/>
              </w:rPr>
              <w:t>Diagrama de sintaxis:</w:t>
            </w:r>
            <w:r w:rsidRPr="00D95890">
              <w:rPr>
                <w:sz w:val="20"/>
                <w:szCs w:val="20"/>
              </w:rPr>
              <w:t xml:space="preserve"> Filipenses 3:20. </w:t>
            </w:r>
          </w:p>
          <w:p w14:paraId="2A81667C" w14:textId="3BABF280" w:rsidR="00112C04" w:rsidRPr="00D95890" w:rsidRDefault="00112C04" w:rsidP="00112C0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>Repasar el caso genitivo (sintaxis 2) Tiempo para preguntas.</w:t>
            </w:r>
          </w:p>
          <w:p w14:paraId="1DC450F4" w14:textId="77777777" w:rsidR="00112C04" w:rsidRPr="00D95890" w:rsidRDefault="00112C04" w:rsidP="00112C0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6296A83D" w14:textId="414561C3" w:rsidR="004B2295" w:rsidRPr="00D95890" w:rsidRDefault="00935223" w:rsidP="00112C04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/>
              </w:rPr>
              <w:t>Compartir:  Reflexiones sobre Filipenses 2.</w:t>
            </w:r>
          </w:p>
        </w:tc>
        <w:tc>
          <w:tcPr>
            <w:tcW w:w="3259" w:type="dxa"/>
          </w:tcPr>
          <w:p w14:paraId="63F4858B" w14:textId="77777777" w:rsidR="00132C47" w:rsidRPr="00D95890" w:rsidRDefault="00132C47" w:rsidP="00132C4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  Diccionario griego-español. Guía de la clase.  </w:t>
            </w:r>
          </w:p>
          <w:p w14:paraId="36B42374" w14:textId="77777777" w:rsidR="00132C47" w:rsidRPr="00D95890" w:rsidRDefault="00132C47" w:rsidP="00132C4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37C0D994" w14:textId="5AD470EC" w:rsidR="00132C47" w:rsidRPr="00D95890" w:rsidRDefault="00132C47" w:rsidP="00132C4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Láminas:  Filipenses 3:</w:t>
            </w:r>
            <w:r w:rsidR="008A0801" w:rsidRPr="00D95890">
              <w:rPr>
                <w:rFonts w:eastAsia="Microsoft YaHei"/>
                <w:sz w:val="20"/>
                <w:szCs w:val="20"/>
                <w:lang w:val="es-ES_tradnl"/>
              </w:rPr>
              <w:t>17-21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; el caso genitivo; Manual de Griego 1, pp. 17-18.</w:t>
            </w:r>
          </w:p>
          <w:p w14:paraId="22FCEC98" w14:textId="5C0D5B68" w:rsidR="00935223" w:rsidRPr="00D95890" w:rsidRDefault="00935223" w:rsidP="00132C47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478298B7" w14:textId="77777777" w:rsidR="004B2295" w:rsidRPr="00D95890" w:rsidRDefault="00935223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Lámina en blanco (o pizarra) para la reflexión sobre Filipenses 2.</w:t>
            </w:r>
          </w:p>
          <w:p w14:paraId="48C10E9E" w14:textId="78298882" w:rsidR="001D7F21" w:rsidRPr="00D95890" w:rsidRDefault="001D7F21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Referencia: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Pr="00D95890">
              <w:rPr>
                <w:rFonts w:eastAsia="ヒラギノ角ゴ Pro W3"/>
                <w:sz w:val="20"/>
                <w:szCs w:val="20"/>
              </w:rPr>
              <w:t>Wallace y Steffen, pp. 39-73.</w:t>
            </w:r>
          </w:p>
        </w:tc>
      </w:tr>
      <w:tr w:rsidR="004B2295" w:rsidRPr="00D95890" w14:paraId="722839C4" w14:textId="77777777" w:rsidTr="001D6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A71D44C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2946" w:type="dxa"/>
          </w:tcPr>
          <w:p w14:paraId="73B7001A" w14:textId="77777777" w:rsidR="001D6FC0" w:rsidRPr="00D95890" w:rsidRDefault="001D6FC0" w:rsidP="001D6FC0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4:1-7</w:t>
            </w: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.  </w:t>
            </w:r>
          </w:p>
          <w:p w14:paraId="6E32FCF0" w14:textId="496F956C" w:rsidR="001D6FC0" w:rsidRPr="00D95890" w:rsidRDefault="001D6FC0" w:rsidP="001D6FC0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58C43DDA" w14:textId="77777777" w:rsidR="00EE34BD" w:rsidRPr="00D95890" w:rsidRDefault="00EE34BD" w:rsidP="001D6FC0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097E32CD" w14:textId="5215D4A5" w:rsidR="00EE34BD" w:rsidRPr="00D95890" w:rsidRDefault="00EE34BD" w:rsidP="00EE34B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>Filipenses 4:</w:t>
            </w:r>
            <w:r w:rsidR="00066421">
              <w:rPr>
                <w:i/>
                <w:sz w:val="20"/>
                <w:lang w:val="es-ES_tradnl"/>
              </w:rPr>
              <w:t>3,</w:t>
            </w:r>
            <w:r w:rsidRPr="00D95890">
              <w:rPr>
                <w:i/>
                <w:sz w:val="20"/>
                <w:lang w:val="es-ES_tradnl"/>
              </w:rPr>
              <w:t xml:space="preserve">7.  </w:t>
            </w:r>
          </w:p>
          <w:p w14:paraId="2D50A2B1" w14:textId="77777777" w:rsidR="00EE34BD" w:rsidRPr="00D95890" w:rsidRDefault="00EE34BD" w:rsidP="001D6FC0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6C89DD2E" w14:textId="77777777" w:rsidR="001D6FC0" w:rsidRPr="00D95890" w:rsidRDefault="001D6FC0" w:rsidP="001D6FC0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2BD446DE" w14:textId="78679541" w:rsidR="00EE34BD" w:rsidRDefault="001D6FC0" w:rsidP="001D6FC0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 w:eastAsia="ja-JP"/>
              </w:rPr>
              <w:t xml:space="preserve">Repaso: </w:t>
            </w:r>
            <w:r w:rsidRPr="00D95890">
              <w:rPr>
                <w:bCs/>
                <w:sz w:val="20"/>
                <w:lang w:val="es-ES_tradnl" w:eastAsia="ja-JP"/>
              </w:rPr>
              <w:t>el caso dativo</w:t>
            </w:r>
            <w:r w:rsidR="00112C04" w:rsidRPr="00D95890">
              <w:rPr>
                <w:bCs/>
                <w:sz w:val="20"/>
                <w:lang w:val="es-ES_tradnl" w:eastAsia="ja-JP"/>
              </w:rPr>
              <w:t xml:space="preserve"> </w:t>
            </w:r>
            <w:r w:rsidRPr="00D95890">
              <w:rPr>
                <w:bCs/>
                <w:sz w:val="20"/>
                <w:lang w:val="es-ES_tradnl" w:eastAsia="ja-JP"/>
              </w:rPr>
              <w:t>(1).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</w:p>
          <w:p w14:paraId="38D5C4BE" w14:textId="7BE976AD" w:rsidR="00252190" w:rsidRPr="00D95890" w:rsidRDefault="00252190" w:rsidP="001D6FC0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rFonts w:eastAsia="Microsoft YaHei"/>
                <w:sz w:val="20"/>
                <w:lang w:val="es-ES_tradnl"/>
              </w:rPr>
              <w:t>(</w:t>
            </w:r>
            <w:r w:rsidRPr="00D95890">
              <w:rPr>
                <w:rFonts w:eastAsia="Microsoft YaHei"/>
                <w:sz w:val="20"/>
                <w:lang w:val="es-ES_tradnl"/>
              </w:rPr>
              <w:t>Manual de Griego 1, pp. 18-20</w:t>
            </w:r>
            <w:r>
              <w:rPr>
                <w:rFonts w:eastAsia="Microsoft YaHei"/>
                <w:sz w:val="20"/>
                <w:lang w:val="es-ES_tradnl"/>
              </w:rPr>
              <w:t>)</w:t>
            </w:r>
          </w:p>
          <w:p w14:paraId="2C8581EA" w14:textId="77777777" w:rsidR="00EE34BD" w:rsidRPr="00D95890" w:rsidRDefault="00EE34BD" w:rsidP="001D6FC0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</w:p>
          <w:p w14:paraId="7BEA60EA" w14:textId="1B40B1FF" w:rsidR="004B2295" w:rsidRPr="00D95890" w:rsidRDefault="004F7232" w:rsidP="00EE34BD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/>
              </w:rPr>
            </w:pPr>
            <w:r w:rsidRPr="00D95890">
              <w:rPr>
                <w:sz w:val="20"/>
                <w:lang w:val="es-ES_tradnl"/>
              </w:rPr>
              <w:t>Explicación del trabajo final.</w:t>
            </w:r>
          </w:p>
        </w:tc>
        <w:tc>
          <w:tcPr>
            <w:tcW w:w="3259" w:type="dxa"/>
          </w:tcPr>
          <w:p w14:paraId="3C846A0A" w14:textId="30F94824" w:rsidR="008D41A2" w:rsidRPr="00D95890" w:rsidRDefault="00FB464B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lang w:val="es-ES_tradnl" w:eastAsia="ja-JP"/>
              </w:rPr>
            </w:pPr>
            <w:r w:rsidRPr="00D95890">
              <w:rPr>
                <w:i/>
                <w:sz w:val="20"/>
                <w:szCs w:val="20"/>
                <w:lang w:val="es-ES_tradnl" w:eastAsia="ja-JP"/>
              </w:rPr>
              <w:t>Revisión de la tarea</w:t>
            </w:r>
            <w:r w:rsidR="001D6FC0" w:rsidRPr="00D95890">
              <w:rPr>
                <w:i/>
                <w:sz w:val="20"/>
                <w:szCs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szCs w:val="20"/>
                <w:lang w:val="es-ES_tradnl" w:eastAsia="ja-JP"/>
              </w:rPr>
              <w:t>:</w:t>
            </w:r>
            <w:r w:rsidR="00304909" w:rsidRPr="00D95890">
              <w:rPr>
                <w:b/>
                <w:sz w:val="20"/>
                <w:szCs w:val="20"/>
                <w:lang w:val="es-ES_tradnl" w:eastAsia="ja-JP"/>
              </w:rPr>
              <w:t xml:space="preserve"> Traducción #12   </w:t>
            </w:r>
            <w:r w:rsidR="001D6FC0" w:rsidRPr="00D95890">
              <w:rPr>
                <w:b/>
                <w:bCs/>
                <w:iCs/>
                <w:sz w:val="20"/>
                <w:szCs w:val="20"/>
                <w:lang w:val="es-ES_tradnl"/>
              </w:rPr>
              <w:t>Fil</w:t>
            </w:r>
            <w:r w:rsidR="00D95890">
              <w:rPr>
                <w:b/>
                <w:bCs/>
                <w:iCs/>
                <w:sz w:val="20"/>
                <w:szCs w:val="20"/>
                <w:lang w:val="es-ES_tradnl"/>
              </w:rPr>
              <w:t>.</w:t>
            </w:r>
            <w:r w:rsidR="001D6FC0" w:rsidRPr="00D95890">
              <w:rPr>
                <w:b/>
                <w:bCs/>
                <w:iCs/>
                <w:sz w:val="20"/>
                <w:szCs w:val="20"/>
                <w:lang w:val="es-ES_tradnl"/>
              </w:rPr>
              <w:t xml:space="preserve"> 4:1-7</w:t>
            </w:r>
            <w:r w:rsidR="001D6FC0" w:rsidRPr="00D95890">
              <w:rPr>
                <w:b/>
                <w:bCs/>
                <w:iCs/>
                <w:sz w:val="20"/>
                <w:szCs w:val="20"/>
                <w:lang w:val="es-ES_tradnl" w:eastAsia="ja-JP"/>
              </w:rPr>
              <w:t xml:space="preserve">.  </w:t>
            </w:r>
          </w:p>
          <w:p w14:paraId="6CC7627F" w14:textId="77777777" w:rsidR="008D41A2" w:rsidRPr="00D95890" w:rsidRDefault="008D41A2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  <w:lang w:val="es-ES_tradnl" w:eastAsia="ja-JP"/>
              </w:rPr>
            </w:pPr>
          </w:p>
          <w:p w14:paraId="4F499AA2" w14:textId="05304B81" w:rsidR="008D41A2" w:rsidRPr="00D95890" w:rsidRDefault="001D6FC0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5890">
              <w:rPr>
                <w:b/>
                <w:bCs/>
                <w:sz w:val="20"/>
                <w:szCs w:val="20"/>
              </w:rPr>
              <w:t>Diagrama de sintaxis:</w:t>
            </w:r>
            <w:r w:rsidRPr="00D95890">
              <w:rPr>
                <w:sz w:val="20"/>
                <w:szCs w:val="20"/>
              </w:rPr>
              <w:t xml:space="preserve"> Filipenses 4:6-7</w:t>
            </w:r>
          </w:p>
          <w:p w14:paraId="28CD5115" w14:textId="77777777" w:rsidR="002C31BB" w:rsidRPr="00D95890" w:rsidRDefault="002C31BB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BE434AD" w14:textId="77777777" w:rsidR="00557484" w:rsidRPr="00D95890" w:rsidRDefault="00112C04" w:rsidP="00112C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 xml:space="preserve">Repasar el caso dativo (sintaxis 1) </w:t>
            </w:r>
          </w:p>
          <w:p w14:paraId="55BE0D72" w14:textId="7CC5B8D8" w:rsidR="00112C04" w:rsidRPr="00D95890" w:rsidRDefault="00112C04" w:rsidP="00112C0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>Tiempo para preguntas.</w:t>
            </w:r>
          </w:p>
          <w:p w14:paraId="6994F434" w14:textId="0F6275B0" w:rsidR="00112C04" w:rsidRPr="00D95890" w:rsidRDefault="00112C04" w:rsidP="008D41A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  <w:vAlign w:val="center"/>
          </w:tcPr>
          <w:p w14:paraId="3FD18B1C" w14:textId="77777777" w:rsidR="007F7D1F" w:rsidRPr="00D95890" w:rsidRDefault="007F7D1F" w:rsidP="007F7D1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  Diccionario griego-español. Guía de la clase.  </w:t>
            </w:r>
          </w:p>
          <w:p w14:paraId="64D27654" w14:textId="77777777" w:rsidR="007F7D1F" w:rsidRPr="00D95890" w:rsidRDefault="007F7D1F" w:rsidP="007F7D1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79126774" w14:textId="11C128B3" w:rsidR="007F7D1F" w:rsidRPr="00D95890" w:rsidRDefault="007F7D1F" w:rsidP="007F7D1F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Láminas:  Filipenses 4:1-7; el caso dativo; Manual de Griego 1, pp. 18-20</w:t>
            </w:r>
            <w:r w:rsidR="004F7232" w:rsidRPr="00D95890">
              <w:rPr>
                <w:rFonts w:eastAsia="Microsoft YaHei"/>
                <w:sz w:val="20"/>
                <w:szCs w:val="20"/>
                <w:lang w:val="es-ES_tradnl"/>
              </w:rPr>
              <w:t>; explicación del trabajo final.</w:t>
            </w:r>
          </w:p>
          <w:p w14:paraId="31A1AF51" w14:textId="77777777" w:rsidR="00E22692" w:rsidRPr="00D95890" w:rsidRDefault="00E22692" w:rsidP="008D41A2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12697132" w14:textId="01482B0C" w:rsidR="004B2295" w:rsidRPr="00D95890" w:rsidRDefault="00E74075" w:rsidP="007A01B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Referencia: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Pr="00D95890">
              <w:rPr>
                <w:rFonts w:eastAsia="ヒラギノ角ゴ Pro W3"/>
                <w:sz w:val="20"/>
                <w:szCs w:val="20"/>
              </w:rPr>
              <w:t>Wallace y Steffen, pp. 81-106.</w:t>
            </w:r>
          </w:p>
        </w:tc>
      </w:tr>
      <w:tr w:rsidR="004B2295" w:rsidRPr="00D95890" w14:paraId="1470B7EE" w14:textId="77777777" w:rsidTr="00E45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36BB630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14</w:t>
            </w:r>
          </w:p>
        </w:tc>
        <w:tc>
          <w:tcPr>
            <w:tcW w:w="2946" w:type="dxa"/>
          </w:tcPr>
          <w:p w14:paraId="57620306" w14:textId="66A87BB8" w:rsidR="001D5899" w:rsidRPr="00D95890" w:rsidRDefault="001D5899" w:rsidP="001D589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b/>
                <w:bCs/>
                <w:iCs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b/>
                <w:bCs/>
                <w:iCs/>
                <w:sz w:val="20"/>
                <w:lang w:val="es-ES_tradnl"/>
              </w:rPr>
              <w:t>Filipenses   4:8-14</w:t>
            </w:r>
            <w:r w:rsidRPr="00D95890">
              <w:rPr>
                <w:b/>
                <w:bCs/>
                <w:iCs/>
                <w:sz w:val="20"/>
                <w:lang w:val="es-ES_tradnl" w:eastAsia="ja-JP"/>
              </w:rPr>
              <w:t>.</w:t>
            </w:r>
          </w:p>
          <w:p w14:paraId="689F31DC" w14:textId="77777777" w:rsidR="004F7232" w:rsidRPr="00D95890" w:rsidRDefault="004F7232" w:rsidP="001D589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</w:p>
          <w:p w14:paraId="661AD49E" w14:textId="12986AE6" w:rsidR="001D5899" w:rsidRPr="00D95890" w:rsidRDefault="001D5899" w:rsidP="001D589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>Filipenses 4:8 y 13</w:t>
            </w:r>
            <w:r w:rsidRPr="00D95890">
              <w:rPr>
                <w:sz w:val="20"/>
              </w:rPr>
              <w:t xml:space="preserve"> </w:t>
            </w:r>
          </w:p>
          <w:p w14:paraId="422712CB" w14:textId="77777777" w:rsidR="004B2295" w:rsidRPr="00D95890" w:rsidRDefault="004B2295" w:rsidP="009055B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44883C36" w14:textId="77777777" w:rsidR="001D5899" w:rsidRDefault="001D5899" w:rsidP="009055B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es-ES_tradnl" w:eastAsia="ja-JP"/>
              </w:rPr>
            </w:pPr>
            <w:r w:rsidRPr="00D95890">
              <w:rPr>
                <w:b/>
                <w:sz w:val="20"/>
                <w:szCs w:val="20"/>
                <w:lang w:val="es-ES_tradnl" w:eastAsia="ja-JP"/>
              </w:rPr>
              <w:t xml:space="preserve">Repaso: </w:t>
            </w:r>
            <w:r w:rsidRPr="00D95890">
              <w:rPr>
                <w:bCs/>
                <w:sz w:val="20"/>
                <w:szCs w:val="20"/>
                <w:lang w:val="es-ES_tradnl" w:eastAsia="ja-JP"/>
              </w:rPr>
              <w:t>el caso dativo (2).</w:t>
            </w:r>
          </w:p>
          <w:p w14:paraId="06395377" w14:textId="7944076F" w:rsidR="00252190" w:rsidRPr="00D95890" w:rsidRDefault="00252190" w:rsidP="009055B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>
              <w:rPr>
                <w:rFonts w:eastAsia="Microsoft YaHei"/>
                <w:sz w:val="20"/>
                <w:szCs w:val="20"/>
                <w:lang w:val="es-ES_tradnl"/>
              </w:rPr>
              <w:t>(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Manual de Griego 1, pp. 18-20</w:t>
            </w:r>
            <w:r>
              <w:rPr>
                <w:rFonts w:eastAsia="Microsoft YaHei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3259" w:type="dxa"/>
          </w:tcPr>
          <w:p w14:paraId="64947B98" w14:textId="06269F21" w:rsidR="001D5899" w:rsidRPr="00D95890" w:rsidRDefault="00FB464B" w:rsidP="001D5899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Cs/>
                <w:sz w:val="20"/>
                <w:lang w:val="es-ES_tradnl" w:eastAsia="ja-JP"/>
              </w:rPr>
            </w:pPr>
            <w:r w:rsidRPr="00D95890">
              <w:rPr>
                <w:i/>
                <w:sz w:val="20"/>
                <w:lang w:val="es-ES_tradnl" w:eastAsia="ja-JP"/>
              </w:rPr>
              <w:t>Revisión de la tarea</w:t>
            </w:r>
            <w:r w:rsidR="00762052" w:rsidRPr="00D95890">
              <w:rPr>
                <w:i/>
                <w:sz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lang w:val="es-ES_tradnl" w:eastAsia="ja-JP"/>
              </w:rPr>
              <w:t>:</w:t>
            </w:r>
            <w:r w:rsidR="00D22BFF" w:rsidRPr="00D95890">
              <w:rPr>
                <w:b/>
                <w:sz w:val="20"/>
                <w:lang w:val="es-ES_tradnl" w:eastAsia="ja-JP"/>
              </w:rPr>
              <w:t xml:space="preserve"> Traducción #13   </w:t>
            </w:r>
            <w:r w:rsidR="001D5899" w:rsidRPr="00D95890">
              <w:rPr>
                <w:b/>
                <w:bCs/>
                <w:iCs/>
                <w:sz w:val="20"/>
                <w:lang w:val="es-ES_tradnl"/>
              </w:rPr>
              <w:t>Fil</w:t>
            </w:r>
            <w:r w:rsidR="00D95890">
              <w:rPr>
                <w:b/>
                <w:bCs/>
                <w:iCs/>
                <w:sz w:val="20"/>
                <w:lang w:val="es-ES_tradnl"/>
              </w:rPr>
              <w:t xml:space="preserve">. </w:t>
            </w:r>
            <w:r w:rsidR="001D5899" w:rsidRPr="00D95890">
              <w:rPr>
                <w:b/>
                <w:bCs/>
                <w:iCs/>
                <w:sz w:val="20"/>
                <w:lang w:val="es-ES_tradnl"/>
              </w:rPr>
              <w:t>4:8-14</w:t>
            </w:r>
            <w:r w:rsidR="001D5899" w:rsidRPr="00D95890">
              <w:rPr>
                <w:b/>
                <w:bCs/>
                <w:iCs/>
                <w:sz w:val="20"/>
                <w:lang w:val="es-ES_tradnl" w:eastAsia="ja-JP"/>
              </w:rPr>
              <w:t>.</w:t>
            </w:r>
          </w:p>
          <w:p w14:paraId="715E31EE" w14:textId="7C49A349" w:rsidR="000B03AF" w:rsidRPr="00D95890" w:rsidRDefault="000B03AF" w:rsidP="003570D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300A2E64" w14:textId="21773124" w:rsidR="001D5899" w:rsidRPr="00D95890" w:rsidRDefault="001D5899" w:rsidP="003570D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95890">
              <w:rPr>
                <w:b/>
                <w:bCs/>
                <w:sz w:val="20"/>
              </w:rPr>
              <w:t>Diagrama de sintaxis:</w:t>
            </w:r>
            <w:r w:rsidRPr="00D95890">
              <w:rPr>
                <w:sz w:val="20"/>
              </w:rPr>
              <w:t xml:space="preserve"> Filipenses 4:12-13.</w:t>
            </w:r>
          </w:p>
          <w:p w14:paraId="74A4E40D" w14:textId="74CDCCD7" w:rsidR="00F954C6" w:rsidRPr="00D95890" w:rsidRDefault="00F954C6" w:rsidP="003570D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0AD62323" w14:textId="6825CEF6" w:rsidR="00F954C6" w:rsidRPr="00D95890" w:rsidRDefault="00F954C6" w:rsidP="00F954C6">
            <w:pPr>
              <w:pStyle w:val="Body"/>
              <w:tabs>
                <w:tab w:val="right" w:pos="560"/>
                <w:tab w:val="right" w:pos="14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 xml:space="preserve">Repasar el caso dativo (sintaxis 2) </w:t>
            </w:r>
          </w:p>
          <w:p w14:paraId="163859B5" w14:textId="540EB9E6" w:rsidR="00F954C6" w:rsidRPr="00D95890" w:rsidRDefault="00F954C6" w:rsidP="00F954C6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95890">
              <w:rPr>
                <w:sz w:val="20"/>
                <w:lang w:val="es-ES_tradnl" w:eastAsia="ja-JP"/>
              </w:rPr>
              <w:t>Tiempo para preguntas</w:t>
            </w:r>
          </w:p>
          <w:p w14:paraId="5D49ADEE" w14:textId="77777777" w:rsidR="004F7232" w:rsidRPr="00D95890" w:rsidRDefault="004F7232" w:rsidP="003570DE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0"/>
                <w:lang w:val="es-ES_tradnl" w:eastAsia="ja-JP"/>
              </w:rPr>
            </w:pPr>
          </w:p>
          <w:p w14:paraId="6043B1CD" w14:textId="2272988B" w:rsidR="000B03AF" w:rsidRPr="00D95890" w:rsidRDefault="000A2982" w:rsidP="000B03AF">
            <w:pPr>
              <w:pStyle w:val="Body"/>
              <w:tabs>
                <w:tab w:val="left" w:pos="0"/>
                <w:tab w:val="left" w:pos="720"/>
                <w:tab w:val="left" w:pos="1440"/>
                <w:tab w:val="left" w:pos="2140"/>
                <w:tab w:val="center" w:pos="3260"/>
                <w:tab w:val="left" w:pos="4020"/>
                <w:tab w:val="left" w:pos="7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 w:eastAsia="ja-JP"/>
              </w:rPr>
              <w:t xml:space="preserve">Traer: </w:t>
            </w:r>
            <w:r w:rsidR="00D22BFF" w:rsidRPr="00D95890">
              <w:rPr>
                <w:sz w:val="20"/>
                <w:lang w:val="es-ES_tradnl" w:eastAsia="ja-JP"/>
              </w:rPr>
              <w:t>definición del pasaje, identificación de los oyentes para el mensaje final</w:t>
            </w:r>
          </w:p>
        </w:tc>
        <w:tc>
          <w:tcPr>
            <w:tcW w:w="3259" w:type="dxa"/>
            <w:vAlign w:val="center"/>
          </w:tcPr>
          <w:p w14:paraId="20BDE66E" w14:textId="77777777" w:rsidR="00F954C6" w:rsidRPr="00D95890" w:rsidRDefault="00F954C6" w:rsidP="00F954C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  Diccionario griego-español. Guía de la clase.  </w:t>
            </w:r>
          </w:p>
          <w:p w14:paraId="303DD5A4" w14:textId="77777777" w:rsidR="00F954C6" w:rsidRPr="00D95890" w:rsidRDefault="00F954C6" w:rsidP="00F954C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4F39B996" w14:textId="3C255AEA" w:rsidR="00F954C6" w:rsidRPr="00D95890" w:rsidRDefault="00F954C6" w:rsidP="00F954C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Láminas:  Filipenses 4:8-14; el caso dativo; Manual de Griego 1, pp. 18-20; explicación del trabajo final.</w:t>
            </w:r>
          </w:p>
          <w:p w14:paraId="200900CF" w14:textId="636D024B" w:rsidR="004B2295" w:rsidRPr="00D95890" w:rsidRDefault="002210B0" w:rsidP="007A01BB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Referencia: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Pr="00D95890">
              <w:rPr>
                <w:rFonts w:eastAsia="ヒラギノ角ゴ Pro W3"/>
                <w:sz w:val="20"/>
                <w:szCs w:val="20"/>
              </w:rPr>
              <w:t>Wallace y Steffen, pp. 81-106.</w:t>
            </w:r>
          </w:p>
        </w:tc>
      </w:tr>
      <w:tr w:rsidR="004B2295" w:rsidRPr="00D95890" w14:paraId="2FF31BEB" w14:textId="77777777" w:rsidTr="009F3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34CD7D0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15</w:t>
            </w:r>
          </w:p>
        </w:tc>
        <w:tc>
          <w:tcPr>
            <w:tcW w:w="2946" w:type="dxa"/>
          </w:tcPr>
          <w:p w14:paraId="7908D232" w14:textId="77777777" w:rsidR="007D14D0" w:rsidRPr="00D95890" w:rsidRDefault="007D14D0" w:rsidP="007D14D0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D95890">
              <w:rPr>
                <w:i/>
                <w:sz w:val="20"/>
                <w:lang w:val="es-ES_tradnl" w:eastAsia="ja-JP"/>
              </w:rPr>
              <w:t xml:space="preserve">Pasaje bíblico: </w:t>
            </w:r>
            <w:r w:rsidRPr="00D95890">
              <w:rPr>
                <w:i/>
                <w:sz w:val="20"/>
                <w:lang w:val="es-ES_tradnl"/>
              </w:rPr>
              <w:t>Filipenses   4:15-23</w:t>
            </w:r>
            <w:r w:rsidRPr="00D95890">
              <w:rPr>
                <w:i/>
                <w:sz w:val="20"/>
                <w:lang w:val="es-ES_tradnl" w:eastAsia="ja-JP"/>
              </w:rPr>
              <w:t xml:space="preserve">.   </w:t>
            </w:r>
          </w:p>
          <w:p w14:paraId="57FF0D72" w14:textId="77777777" w:rsidR="007D14D0" w:rsidRPr="00D95890" w:rsidRDefault="007D14D0" w:rsidP="007D14D0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lang w:val="es-ES_tradnl" w:eastAsia="ja-JP"/>
              </w:rPr>
            </w:pPr>
          </w:p>
          <w:p w14:paraId="7F168297" w14:textId="77777777" w:rsidR="007D14D0" w:rsidRPr="00D95890" w:rsidRDefault="007D14D0" w:rsidP="007D14D0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b/>
                <w:sz w:val="20"/>
                <w:lang w:val="es-ES_tradnl" w:eastAsia="ja-JP"/>
              </w:rPr>
              <w:t xml:space="preserve">Repaso: </w:t>
            </w:r>
            <w:r w:rsidRPr="00D95890">
              <w:rPr>
                <w:bCs/>
                <w:sz w:val="20"/>
                <w:lang w:val="es-ES_tradnl" w:eastAsia="ja-JP"/>
              </w:rPr>
              <w:t xml:space="preserve">el caso acusativo.  </w:t>
            </w:r>
            <w:r w:rsidRPr="00D95890">
              <w:rPr>
                <w:sz w:val="20"/>
                <w:lang w:val="es-ES_tradnl" w:eastAsia="ja-JP"/>
              </w:rPr>
              <w:t xml:space="preserve"> </w:t>
            </w:r>
          </w:p>
          <w:p w14:paraId="246D2D21" w14:textId="1F9C3BED" w:rsidR="007D14D0" w:rsidRPr="00D95890" w:rsidRDefault="00995EF4" w:rsidP="007D14D0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>
              <w:rPr>
                <w:sz w:val="20"/>
                <w:lang w:val="es-ES_tradnl" w:eastAsia="ja-JP"/>
              </w:rPr>
              <w:t>(</w:t>
            </w:r>
            <w:r w:rsidRPr="00D95890">
              <w:rPr>
                <w:rFonts w:eastAsia="Microsoft YaHei"/>
                <w:sz w:val="20"/>
                <w:lang w:val="es-ES_tradnl"/>
              </w:rPr>
              <w:t xml:space="preserve">Manual de Griego 1, pp. </w:t>
            </w:r>
            <w:r>
              <w:rPr>
                <w:rFonts w:eastAsia="Microsoft YaHei"/>
                <w:sz w:val="20"/>
                <w:lang w:val="es-ES_tradnl"/>
              </w:rPr>
              <w:t>20-21</w:t>
            </w:r>
            <w:r w:rsidR="00252190">
              <w:rPr>
                <w:rFonts w:eastAsia="Microsoft YaHei"/>
                <w:sz w:val="20"/>
                <w:lang w:val="es-ES_tradnl"/>
              </w:rPr>
              <w:t>)</w:t>
            </w:r>
          </w:p>
          <w:p w14:paraId="6274ADC4" w14:textId="76D3C024" w:rsidR="007D14D0" w:rsidRPr="00D95890" w:rsidRDefault="007D14D0" w:rsidP="007D14D0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  <w:r w:rsidRPr="00D95890">
              <w:rPr>
                <w:b/>
                <w:sz w:val="20"/>
                <w:lang w:val="es-ES_tradnl"/>
              </w:rPr>
              <w:t>Crítica textual:</w:t>
            </w:r>
            <w:r w:rsidRPr="00D95890">
              <w:rPr>
                <w:sz w:val="20"/>
                <w:lang w:val="es-ES_tradnl"/>
              </w:rPr>
              <w:t xml:space="preserve"> </w:t>
            </w:r>
            <w:r w:rsidRPr="00D95890">
              <w:rPr>
                <w:i/>
                <w:sz w:val="20"/>
                <w:lang w:val="es-ES_tradnl"/>
              </w:rPr>
              <w:t xml:space="preserve">Filipenses 4:16, 19.  </w:t>
            </w:r>
          </w:p>
          <w:p w14:paraId="347F24D5" w14:textId="0CB4CDAF" w:rsidR="00D56498" w:rsidRPr="00D95890" w:rsidRDefault="00D56498" w:rsidP="007D14D0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/>
              </w:rPr>
            </w:pPr>
          </w:p>
          <w:p w14:paraId="0F435EEF" w14:textId="52D2A718" w:rsidR="00D56498" w:rsidRPr="00D95890" w:rsidRDefault="00D56498" w:rsidP="007D14D0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lang w:val="es-ES_tradnl" w:eastAsia="ja-JP"/>
              </w:rPr>
            </w:pPr>
            <w:r w:rsidRPr="00D95890">
              <w:rPr>
                <w:i/>
                <w:sz w:val="20"/>
                <w:lang w:val="es-ES_tradnl"/>
              </w:rPr>
              <w:t>Cierre y resumen de Filipenses.</w:t>
            </w:r>
          </w:p>
          <w:p w14:paraId="760022CC" w14:textId="7E94CAFB" w:rsidR="004B2295" w:rsidRPr="00D95890" w:rsidRDefault="004B2295" w:rsidP="005A75B1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</w:tc>
        <w:tc>
          <w:tcPr>
            <w:tcW w:w="3259" w:type="dxa"/>
          </w:tcPr>
          <w:p w14:paraId="33CDC844" w14:textId="6213FFB8" w:rsidR="00F60578" w:rsidRPr="00D95890" w:rsidRDefault="00FB464B" w:rsidP="00BB10F9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  <w:r w:rsidRPr="00D95890">
              <w:rPr>
                <w:i/>
                <w:sz w:val="20"/>
                <w:szCs w:val="20"/>
                <w:lang w:val="es-ES_tradnl" w:eastAsia="ja-JP"/>
              </w:rPr>
              <w:t>Revisión de la tarea</w:t>
            </w:r>
            <w:r w:rsidR="00AD4909" w:rsidRPr="00D95890">
              <w:rPr>
                <w:i/>
                <w:sz w:val="20"/>
                <w:szCs w:val="20"/>
                <w:lang w:val="es-ES_tradnl" w:eastAsia="ja-JP"/>
              </w:rPr>
              <w:t xml:space="preserve"> en grupo</w:t>
            </w:r>
            <w:r w:rsidRPr="00D95890">
              <w:rPr>
                <w:i/>
                <w:sz w:val="20"/>
                <w:szCs w:val="20"/>
                <w:lang w:val="es-ES_tradnl" w:eastAsia="ja-JP"/>
              </w:rPr>
              <w:t>:</w:t>
            </w:r>
          </w:p>
          <w:p w14:paraId="4A16AA46" w14:textId="724339C6" w:rsidR="00F60578" w:rsidRPr="00D95890" w:rsidRDefault="005A75B1" w:rsidP="00BB10F9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  <w:r w:rsidRPr="00D95890">
              <w:rPr>
                <w:b/>
                <w:sz w:val="20"/>
                <w:szCs w:val="20"/>
                <w:lang w:val="es-ES_tradnl" w:eastAsia="ja-JP"/>
              </w:rPr>
              <w:t xml:space="preserve">Traducción #14  </w:t>
            </w:r>
            <w:r w:rsidR="007D14D0" w:rsidRPr="00D95890">
              <w:rPr>
                <w:b/>
                <w:sz w:val="20"/>
                <w:szCs w:val="20"/>
                <w:lang w:val="es-ES_tradnl"/>
              </w:rPr>
              <w:t>Fil</w:t>
            </w:r>
            <w:r w:rsidR="008B3BF8">
              <w:rPr>
                <w:b/>
                <w:sz w:val="20"/>
                <w:szCs w:val="20"/>
                <w:lang w:val="es-ES_tradnl"/>
              </w:rPr>
              <w:t>.</w:t>
            </w:r>
            <w:r w:rsidR="007D14D0" w:rsidRPr="00D95890">
              <w:rPr>
                <w:b/>
                <w:sz w:val="20"/>
                <w:szCs w:val="20"/>
                <w:lang w:val="es-ES_tradnl"/>
              </w:rPr>
              <w:t xml:space="preserve"> 4:15-23.</w:t>
            </w:r>
          </w:p>
          <w:p w14:paraId="6A527A9D" w14:textId="7936D02B" w:rsidR="007D14D0" w:rsidRPr="00D95890" w:rsidRDefault="007D14D0" w:rsidP="00BB10F9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</w:p>
          <w:p w14:paraId="291559C1" w14:textId="7DC03643" w:rsidR="00572F84" w:rsidRPr="00D95890" w:rsidRDefault="007D14D0" w:rsidP="00BB10F9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95890">
              <w:rPr>
                <w:b/>
                <w:bCs/>
                <w:sz w:val="20"/>
                <w:szCs w:val="20"/>
              </w:rPr>
              <w:t>Diagrama de sintaxis:</w:t>
            </w:r>
            <w:r w:rsidRPr="00D95890">
              <w:rPr>
                <w:sz w:val="20"/>
                <w:szCs w:val="20"/>
              </w:rPr>
              <w:t xml:space="preserve"> Filipenses 4:19.</w:t>
            </w:r>
          </w:p>
          <w:p w14:paraId="43B2A185" w14:textId="0EF8E6F0" w:rsidR="00572F84" w:rsidRPr="00D95890" w:rsidRDefault="00572F84" w:rsidP="00572F84">
            <w:pPr>
              <w:pStyle w:val="Body"/>
              <w:tabs>
                <w:tab w:val="right" w:pos="560"/>
                <w:tab w:val="right" w:pos="14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val="es-ES_tradnl" w:eastAsia="ja-JP"/>
              </w:rPr>
            </w:pPr>
            <w:r w:rsidRPr="00D95890">
              <w:rPr>
                <w:sz w:val="20"/>
                <w:lang w:val="es-ES_tradnl" w:eastAsia="ja-JP"/>
              </w:rPr>
              <w:t>Repasar el caso acusativo. Tiempo para preguntas</w:t>
            </w:r>
          </w:p>
          <w:p w14:paraId="2531101B" w14:textId="77777777" w:rsidR="00F60578" w:rsidRPr="00D95890" w:rsidRDefault="00F60578" w:rsidP="00BB10F9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lang w:val="es-ES_tradnl" w:eastAsia="ja-JP"/>
              </w:rPr>
            </w:pPr>
          </w:p>
          <w:p w14:paraId="7E43DCF3" w14:textId="61CD2285" w:rsidR="004B2295" w:rsidRPr="00D95890" w:rsidRDefault="00F41AFD" w:rsidP="00AF710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D95890">
              <w:rPr>
                <w:sz w:val="20"/>
                <w:szCs w:val="20"/>
                <w:lang w:val="es-ES_tradnl" w:eastAsia="ja-JP"/>
              </w:rPr>
              <w:t>Cierre</w:t>
            </w:r>
            <w:r w:rsidR="004B7FF3" w:rsidRPr="00D95890">
              <w:rPr>
                <w:sz w:val="20"/>
                <w:szCs w:val="20"/>
                <w:lang w:val="es-ES_tradnl" w:eastAsia="ja-JP"/>
              </w:rPr>
              <w:t>, resumen</w:t>
            </w:r>
            <w:r w:rsidRPr="00D95890">
              <w:rPr>
                <w:sz w:val="20"/>
                <w:szCs w:val="20"/>
                <w:lang w:val="es-ES_tradnl" w:eastAsia="ja-JP"/>
              </w:rPr>
              <w:t xml:space="preserve"> y repaso de </w:t>
            </w:r>
            <w:r w:rsidR="007D14D0" w:rsidRPr="00D95890">
              <w:rPr>
                <w:sz w:val="20"/>
                <w:szCs w:val="20"/>
                <w:lang w:val="es-ES_tradnl" w:eastAsia="ja-JP"/>
              </w:rPr>
              <w:t>Filipenses</w:t>
            </w:r>
            <w:r w:rsidRPr="00D95890">
              <w:rPr>
                <w:sz w:val="20"/>
                <w:szCs w:val="20"/>
                <w:lang w:val="es-ES_tradnl" w:eastAsia="ja-JP"/>
              </w:rPr>
              <w:t>.</w:t>
            </w:r>
          </w:p>
        </w:tc>
        <w:tc>
          <w:tcPr>
            <w:tcW w:w="3259" w:type="dxa"/>
            <w:vAlign w:val="bottom"/>
          </w:tcPr>
          <w:p w14:paraId="750F6ABF" w14:textId="77777777" w:rsidR="00572F84" w:rsidRPr="00D95890" w:rsidRDefault="00572F84" w:rsidP="00572F8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  Diccionario griego-español. Guía de la clase.  </w:t>
            </w:r>
          </w:p>
          <w:p w14:paraId="6B7F2A81" w14:textId="77777777" w:rsidR="00572F84" w:rsidRPr="00D95890" w:rsidRDefault="00572F84" w:rsidP="00572F8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0FD5E881" w14:textId="1D00D8AD" w:rsidR="00572F84" w:rsidRPr="00D95890" w:rsidRDefault="00572F84" w:rsidP="00572F84">
            <w:pPr>
              <w:pStyle w:val="Body"/>
              <w:tabs>
                <w:tab w:val="right" w:pos="560"/>
                <w:tab w:val="right" w:pos="1440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lang w:val="es-ES_tradnl" w:eastAsia="ja-JP"/>
              </w:rPr>
            </w:pPr>
            <w:r w:rsidRPr="00D95890">
              <w:rPr>
                <w:rFonts w:eastAsia="Microsoft YaHei"/>
                <w:sz w:val="20"/>
                <w:lang w:val="es-ES_tradnl"/>
              </w:rPr>
              <w:t>Láminas:  Filipenses 4:</w:t>
            </w:r>
            <w:r w:rsidR="001D2676">
              <w:rPr>
                <w:rFonts w:eastAsia="Microsoft YaHei"/>
                <w:sz w:val="20"/>
                <w:lang w:val="es-ES_tradnl"/>
              </w:rPr>
              <w:t>15-23</w:t>
            </w:r>
            <w:r w:rsidRPr="00D95890">
              <w:rPr>
                <w:rFonts w:eastAsia="Microsoft YaHei"/>
                <w:sz w:val="20"/>
                <w:lang w:val="es-ES_tradnl"/>
              </w:rPr>
              <w:t xml:space="preserve">; el caso </w:t>
            </w:r>
            <w:r w:rsidR="00E36410">
              <w:rPr>
                <w:rFonts w:eastAsia="Microsoft YaHei"/>
                <w:sz w:val="20"/>
                <w:lang w:val="es-ES_tradnl"/>
              </w:rPr>
              <w:t>acusativo</w:t>
            </w:r>
            <w:r w:rsidRPr="00D95890">
              <w:rPr>
                <w:rFonts w:eastAsia="Microsoft YaHei"/>
                <w:sz w:val="20"/>
                <w:lang w:val="es-ES_tradnl"/>
              </w:rPr>
              <w:t xml:space="preserve">; Manual de Griego 1, pp. </w:t>
            </w:r>
            <w:r w:rsidR="00E36410">
              <w:rPr>
                <w:rFonts w:eastAsia="Microsoft YaHei"/>
                <w:sz w:val="20"/>
                <w:lang w:val="es-ES_tradnl"/>
              </w:rPr>
              <w:t>20-21</w:t>
            </w:r>
            <w:r w:rsidRPr="00D95890">
              <w:rPr>
                <w:rFonts w:eastAsia="Microsoft YaHei"/>
                <w:sz w:val="20"/>
                <w:lang w:val="es-ES_tradnl"/>
              </w:rPr>
              <w:t xml:space="preserve">; explicación del trabajo final; </w:t>
            </w:r>
            <w:r w:rsidR="00AF7108" w:rsidRPr="00D95890">
              <w:rPr>
                <w:iCs/>
                <w:sz w:val="20"/>
                <w:lang w:val="es-ES_tradnl"/>
              </w:rPr>
              <w:t>c</w:t>
            </w:r>
            <w:r w:rsidRPr="00D95890">
              <w:rPr>
                <w:iCs/>
                <w:sz w:val="20"/>
                <w:lang w:val="es-ES_tradnl"/>
              </w:rPr>
              <w:t>ierre y resumen de Filipenses.</w:t>
            </w:r>
          </w:p>
          <w:p w14:paraId="0FD907BE" w14:textId="1C454541" w:rsidR="00F60578" w:rsidRPr="00D95890" w:rsidRDefault="00F60578" w:rsidP="00F60578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</w:p>
          <w:p w14:paraId="0C804566" w14:textId="6C189AB9" w:rsidR="004B2295" w:rsidRPr="00D95890" w:rsidRDefault="002210B0" w:rsidP="007A01B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iCs/>
                <w:sz w:val="20"/>
                <w:szCs w:val="20"/>
                <w:lang w:val="es-ES_tradnl"/>
              </w:rPr>
              <w:t>Referencia: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 </w:t>
            </w:r>
            <w:r w:rsidRPr="00D95890">
              <w:rPr>
                <w:rFonts w:eastAsia="ヒラギノ角ゴ Pro W3"/>
                <w:sz w:val="20"/>
                <w:szCs w:val="20"/>
              </w:rPr>
              <w:t>Wallace y Steffen, pp. 107-126.</w:t>
            </w:r>
          </w:p>
        </w:tc>
      </w:tr>
      <w:tr w:rsidR="004B2295" w:rsidRPr="00D95890" w14:paraId="467189F3" w14:textId="77777777" w:rsidTr="004B2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C82D340" w14:textId="77777777" w:rsidR="004B2295" w:rsidRPr="00D95890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>16</w:t>
            </w:r>
          </w:p>
        </w:tc>
        <w:tc>
          <w:tcPr>
            <w:tcW w:w="2946" w:type="dxa"/>
          </w:tcPr>
          <w:p w14:paraId="62477279" w14:textId="77777777" w:rsidR="004B2295" w:rsidRPr="00D95890" w:rsidRDefault="00BD1FD3" w:rsidP="00BD1FD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_tradnl" w:eastAsia="ja-JP"/>
              </w:rPr>
            </w:pPr>
            <w:r w:rsidRPr="00D95890">
              <w:rPr>
                <w:sz w:val="20"/>
                <w:szCs w:val="20"/>
                <w:lang w:val="es-ES_tradnl" w:eastAsia="ja-JP"/>
              </w:rPr>
              <w:t>Reflexión sobre el semestre.</w:t>
            </w:r>
            <w:r w:rsidR="00225671" w:rsidRPr="00D95890">
              <w:rPr>
                <w:sz w:val="20"/>
                <w:szCs w:val="20"/>
                <w:lang w:val="es-ES_tradnl" w:eastAsia="ja-JP"/>
              </w:rPr>
              <w:t xml:space="preserve">  Conclusiones.</w:t>
            </w:r>
          </w:p>
          <w:p w14:paraId="61EEFFA9" w14:textId="087FE840" w:rsidR="0094242A" w:rsidRPr="00D95890" w:rsidRDefault="0094242A" w:rsidP="00BD1FD3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sz w:val="20"/>
                <w:szCs w:val="20"/>
                <w:lang w:val="es-ES_tradnl" w:eastAsia="ja-JP"/>
              </w:rPr>
              <w:t>Trabajos finales</w:t>
            </w:r>
            <w:r w:rsidR="00E477D0" w:rsidRPr="00D95890">
              <w:rPr>
                <w:sz w:val="20"/>
                <w:szCs w:val="20"/>
                <w:lang w:val="es-ES_tradnl" w:eastAsia="ja-JP"/>
              </w:rPr>
              <w:t>.</w:t>
            </w:r>
          </w:p>
        </w:tc>
        <w:tc>
          <w:tcPr>
            <w:tcW w:w="3259" w:type="dxa"/>
          </w:tcPr>
          <w:p w14:paraId="28D2E630" w14:textId="0675F9E8" w:rsidR="004B2295" w:rsidRPr="00D95890" w:rsidRDefault="000A2982" w:rsidP="00EF5A1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s-ES_tradnl" w:eastAsia="ja-JP"/>
              </w:rPr>
            </w:pPr>
            <w:r w:rsidRPr="00D95890">
              <w:rPr>
                <w:b/>
                <w:i/>
                <w:sz w:val="20"/>
                <w:szCs w:val="20"/>
                <w:lang w:val="es-ES_tradnl" w:eastAsia="ja-JP"/>
              </w:rPr>
              <w:t>Entregar</w:t>
            </w:r>
            <w:r w:rsidR="00EF5A1F" w:rsidRPr="00D95890">
              <w:rPr>
                <w:b/>
                <w:i/>
                <w:sz w:val="20"/>
                <w:szCs w:val="20"/>
                <w:lang w:val="es-ES_tradnl" w:eastAsia="ja-JP"/>
              </w:rPr>
              <w:t xml:space="preserve"> y compartir en la clase</w:t>
            </w:r>
            <w:r w:rsidRPr="00D95890">
              <w:rPr>
                <w:b/>
                <w:i/>
                <w:sz w:val="20"/>
                <w:szCs w:val="20"/>
                <w:lang w:val="es-ES_tradnl" w:eastAsia="ja-JP"/>
              </w:rPr>
              <w:t xml:space="preserve">: </w:t>
            </w:r>
            <w:r w:rsidR="00BD1FD3" w:rsidRPr="00D95890">
              <w:rPr>
                <w:b/>
                <w:i/>
                <w:sz w:val="20"/>
                <w:szCs w:val="20"/>
                <w:lang w:val="es-ES_tradnl" w:eastAsia="ja-JP"/>
              </w:rPr>
              <w:t xml:space="preserve">trabajo final </w:t>
            </w:r>
            <w:r w:rsidR="00BD1FD3" w:rsidRPr="00D95890">
              <w:rPr>
                <w:i/>
                <w:sz w:val="20"/>
                <w:szCs w:val="20"/>
                <w:lang w:val="es-ES_tradnl" w:eastAsia="ja-JP"/>
              </w:rPr>
              <w:t xml:space="preserve">(bosquejo del mensaje y respuestas a preguntas sobre el </w:t>
            </w:r>
            <w:r w:rsidR="00EF5A1F" w:rsidRPr="00D95890">
              <w:rPr>
                <w:i/>
                <w:sz w:val="20"/>
                <w:szCs w:val="20"/>
                <w:lang w:val="es-ES_tradnl" w:eastAsia="ja-JP"/>
              </w:rPr>
              <w:t>griego neotestamentario</w:t>
            </w:r>
            <w:r w:rsidR="00BD1FD3" w:rsidRPr="00D95890">
              <w:rPr>
                <w:i/>
                <w:sz w:val="20"/>
                <w:szCs w:val="20"/>
                <w:lang w:val="es-ES_tradnl" w:eastAsia="ja-JP"/>
              </w:rPr>
              <w:t>.)</w:t>
            </w:r>
          </w:p>
        </w:tc>
        <w:tc>
          <w:tcPr>
            <w:tcW w:w="3259" w:type="dxa"/>
          </w:tcPr>
          <w:p w14:paraId="19890EDC" w14:textId="77777777" w:rsidR="00EF5A1F" w:rsidRPr="00D95890" w:rsidRDefault="00EF5A1F" w:rsidP="00EF5A1F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i/>
                <w:sz w:val="20"/>
                <w:szCs w:val="20"/>
                <w:lang w:val="es-ES_tradnl"/>
              </w:rPr>
              <w:t>Nuevo Testamento Griego</w:t>
            </w: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 (4ta o 5ta edición).</w:t>
            </w:r>
          </w:p>
          <w:p w14:paraId="3DD59994" w14:textId="46E7936A" w:rsidR="004B2295" w:rsidRPr="00D95890" w:rsidRDefault="00EF5A1F" w:rsidP="00F95944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  <w:lang w:val="es-ES_tradnl"/>
              </w:rPr>
            </w:pPr>
            <w:r w:rsidRPr="00D95890">
              <w:rPr>
                <w:rFonts w:eastAsia="Microsoft YaHei"/>
                <w:sz w:val="20"/>
                <w:szCs w:val="20"/>
                <w:lang w:val="es-ES_tradnl"/>
              </w:rPr>
              <w:t xml:space="preserve">Guía de la clase. </w:t>
            </w:r>
          </w:p>
        </w:tc>
      </w:tr>
    </w:tbl>
    <w:p w14:paraId="1B456024" w14:textId="17A9EA8A" w:rsidR="00551871" w:rsidRPr="00D95890" w:rsidRDefault="007139AD" w:rsidP="007C544A">
      <w:pPr>
        <w:spacing w:line="276" w:lineRule="auto"/>
        <w:ind w:left="0" w:firstLine="0"/>
        <w:jc w:val="center"/>
        <w:rPr>
          <w:color w:val="95B3D7" w:themeColor="accent1" w:themeTint="99"/>
          <w:sz w:val="20"/>
          <w:szCs w:val="20"/>
          <w:lang w:val="es-ES_tradnl"/>
        </w:rPr>
      </w:pPr>
      <w:r w:rsidRPr="00D95890">
        <w:rPr>
          <w:color w:val="95B3D7" w:themeColor="accent1" w:themeTint="99"/>
          <w:sz w:val="20"/>
          <w:szCs w:val="20"/>
          <w:lang w:val="es-ES_tradnl"/>
        </w:rPr>
        <w:t>_______________________</w:t>
      </w:r>
      <w:r w:rsidR="007E61E1" w:rsidRPr="00D95890">
        <w:rPr>
          <w:color w:val="95B3D7" w:themeColor="accent1" w:themeTint="99"/>
          <w:sz w:val="20"/>
          <w:szCs w:val="20"/>
          <w:lang w:val="es-ES_tradnl"/>
        </w:rPr>
        <w:t>_________________________</w:t>
      </w:r>
    </w:p>
    <w:p w14:paraId="4F860B5C" w14:textId="77777777" w:rsidR="00551871" w:rsidRPr="007B5331" w:rsidRDefault="00551871" w:rsidP="00551871">
      <w:pPr>
        <w:ind w:left="0" w:firstLine="0"/>
        <w:jc w:val="center"/>
        <w:rPr>
          <w:rFonts w:eastAsiaTheme="minorHAnsi"/>
          <w:b/>
          <w:i/>
          <w:sz w:val="32"/>
          <w:szCs w:val="32"/>
          <w:lang w:val="es-ES_tradnl"/>
        </w:rPr>
      </w:pPr>
      <w:r w:rsidRPr="007B5331">
        <w:rPr>
          <w:rFonts w:eastAsiaTheme="minorHAnsi"/>
          <w:b/>
          <w:i/>
          <w:sz w:val="32"/>
          <w:szCs w:val="32"/>
          <w:lang w:val="es-ES_tradnl"/>
        </w:rPr>
        <w:t>Bibliografía</w:t>
      </w:r>
    </w:p>
    <w:p w14:paraId="35D6B3DD" w14:textId="77777777" w:rsidR="00FF5FCB" w:rsidRPr="00D95890" w:rsidRDefault="00DB5698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 w:rsidRPr="00D95890">
        <w:rPr>
          <w:b/>
          <w:sz w:val="20"/>
          <w:lang w:val="es-ES_tradnl" w:eastAsia="ja-JP"/>
        </w:rPr>
        <w:t>Nota:</w:t>
      </w:r>
      <w:r w:rsidRPr="00D95890">
        <w:rPr>
          <w:sz w:val="20"/>
          <w:lang w:val="es-ES_tradnl" w:eastAsia="ja-JP"/>
        </w:rPr>
        <w:t xml:space="preserve">  para este curso, el/la seminarista necesita disponer de lo siguiente:   </w:t>
      </w:r>
      <w:r w:rsidR="007F13DC" w:rsidRPr="00D95890">
        <w:rPr>
          <w:i/>
          <w:sz w:val="20"/>
          <w:lang w:val="es-ES_tradnl" w:eastAsia="ja-JP"/>
        </w:rPr>
        <w:t>Los tres Manuales (Griego</w:t>
      </w:r>
      <w:r w:rsidRPr="00D95890">
        <w:rPr>
          <w:i/>
          <w:sz w:val="20"/>
          <w:lang w:val="es-ES_tradnl" w:eastAsia="ja-JP"/>
        </w:rPr>
        <w:t xml:space="preserve"> 1, 2, y 3)  </w:t>
      </w:r>
      <w:r w:rsidRPr="00D95890">
        <w:rPr>
          <w:sz w:val="20"/>
          <w:lang w:val="es-ES_tradnl" w:eastAsia="ja-JP"/>
        </w:rPr>
        <w:t xml:space="preserve">elaborados por la profesora Laura Smith,  </w:t>
      </w:r>
      <w:r w:rsidR="007F13DC" w:rsidRPr="00D95890">
        <w:rPr>
          <w:sz w:val="20"/>
          <w:lang w:val="es-ES_tradnl" w:eastAsia="ja-JP"/>
        </w:rPr>
        <w:t xml:space="preserve">el </w:t>
      </w:r>
      <w:r w:rsidR="007F13DC" w:rsidRPr="00D95890">
        <w:rPr>
          <w:i/>
          <w:sz w:val="20"/>
          <w:lang w:val="es-ES_tradnl" w:eastAsia="ja-JP"/>
        </w:rPr>
        <w:t>Nuevo Testamento Griego</w:t>
      </w:r>
      <w:r w:rsidR="00FF5FCB" w:rsidRPr="00D95890">
        <w:rPr>
          <w:i/>
          <w:sz w:val="20"/>
          <w:lang w:val="es-ES_tradnl" w:eastAsia="ja-JP"/>
        </w:rPr>
        <w:t xml:space="preserve"> </w:t>
      </w:r>
      <w:r w:rsidR="00FF5FCB" w:rsidRPr="00D95890">
        <w:rPr>
          <w:sz w:val="20"/>
          <w:lang w:val="es-ES_tradnl" w:eastAsia="ja-JP"/>
        </w:rPr>
        <w:t>(4ta o 5ta edición)</w:t>
      </w:r>
    </w:p>
    <w:p w14:paraId="2799E49F" w14:textId="08BEFB75" w:rsidR="00DB5698" w:rsidRPr="00D95890" w:rsidRDefault="00023933" w:rsidP="00DB5698">
      <w:pPr>
        <w:pStyle w:val="Body"/>
        <w:tabs>
          <w:tab w:val="right" w:pos="560"/>
          <w:tab w:val="right" w:pos="1440"/>
        </w:tabs>
        <w:jc w:val="center"/>
        <w:outlineLvl w:val="0"/>
        <w:rPr>
          <w:sz w:val="20"/>
          <w:lang w:val="es-ES_tradnl" w:eastAsia="ja-JP"/>
        </w:rPr>
      </w:pPr>
      <w:r w:rsidRPr="00D95890">
        <w:rPr>
          <w:sz w:val="20"/>
          <w:lang w:val="es-ES_tradnl" w:eastAsia="ja-JP"/>
        </w:rPr>
        <w:t xml:space="preserve"> y algún diccionario </w:t>
      </w:r>
      <w:r w:rsidR="007F13DC" w:rsidRPr="00D95890">
        <w:rPr>
          <w:sz w:val="20"/>
          <w:lang w:val="es-ES_tradnl" w:eastAsia="ja-JP"/>
        </w:rPr>
        <w:t>griego</w:t>
      </w:r>
      <w:r w:rsidRPr="00D95890">
        <w:rPr>
          <w:sz w:val="20"/>
          <w:lang w:val="es-ES_tradnl" w:eastAsia="ja-JP"/>
        </w:rPr>
        <w:t>-e</w:t>
      </w:r>
      <w:r w:rsidR="00DB5698" w:rsidRPr="00D95890">
        <w:rPr>
          <w:sz w:val="20"/>
          <w:lang w:val="es-ES_tradnl" w:eastAsia="ja-JP"/>
        </w:rPr>
        <w:t xml:space="preserve">spañol.  </w:t>
      </w:r>
    </w:p>
    <w:p w14:paraId="4CC0A161" w14:textId="77777777" w:rsidR="00204F79" w:rsidRPr="00D95890" w:rsidRDefault="00204F79" w:rsidP="00B87F8B">
      <w:pPr>
        <w:ind w:left="0" w:firstLine="0"/>
        <w:rPr>
          <w:b/>
          <w:caps/>
          <w:sz w:val="20"/>
          <w:szCs w:val="20"/>
          <w:lang w:val="es-ES_tradnl" w:eastAsia="ja-JP"/>
        </w:rPr>
      </w:pPr>
    </w:p>
    <w:p w14:paraId="67219C4C" w14:textId="557B86BF" w:rsidR="00BE46C1" w:rsidRPr="00D95890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rFonts w:eastAsia="ヒラギノ角ゴ Pro W3"/>
          <w:b/>
          <w:sz w:val="20"/>
          <w:u w:val="single"/>
        </w:rPr>
      </w:pPr>
      <w:r w:rsidRPr="00D95890">
        <w:rPr>
          <w:rFonts w:eastAsia="ヒラギノ角ゴ Pro W3"/>
          <w:b/>
          <w:sz w:val="20"/>
          <w:u w:val="single"/>
        </w:rPr>
        <w:t>Filipenses</w:t>
      </w:r>
    </w:p>
    <w:p w14:paraId="7EED348F" w14:textId="6D0656B8" w:rsidR="00795F1D" w:rsidRPr="00D95890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rFonts w:eastAsia="ヒラギノ角ゴ Pro W3"/>
          <w:b/>
          <w:sz w:val="20"/>
          <w:u w:val="single"/>
        </w:rPr>
      </w:pPr>
    </w:p>
    <w:p w14:paraId="430A0B4D" w14:textId="72C2D587" w:rsidR="00795F1D" w:rsidRPr="00D95890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0"/>
          <w:lang w:val="es-ES_tradnl"/>
        </w:rPr>
      </w:pPr>
      <w:r w:rsidRPr="00D95890">
        <w:rPr>
          <w:sz w:val="20"/>
          <w:lang w:val="es-ES_tradnl"/>
        </w:rPr>
        <w:t xml:space="preserve">Barker, Frank.  </w:t>
      </w:r>
      <w:r w:rsidRPr="00D95890">
        <w:rPr>
          <w:i/>
          <w:sz w:val="20"/>
          <w:lang w:val="es-ES_tradnl"/>
        </w:rPr>
        <w:t>Comentarios Logoi:  FIlipenses</w:t>
      </w:r>
      <w:r w:rsidRPr="00D95890">
        <w:rPr>
          <w:sz w:val="20"/>
          <w:lang w:val="es-ES_tradnl"/>
        </w:rPr>
        <w:t>.  Miami:  Logoi, 1978.</w:t>
      </w:r>
    </w:p>
    <w:p w14:paraId="37868DC9" w14:textId="77777777" w:rsidR="00795F1D" w:rsidRPr="00D95890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0"/>
          <w:lang w:val="es-ES_tradnl"/>
        </w:rPr>
      </w:pPr>
    </w:p>
    <w:p w14:paraId="73606774" w14:textId="52B680A5" w:rsidR="00795F1D" w:rsidRPr="00B22237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2"/>
          <w:szCs w:val="22"/>
          <w:lang w:val="es-ES_tradnl"/>
        </w:rPr>
      </w:pPr>
      <w:r w:rsidRPr="00504A88">
        <w:rPr>
          <w:sz w:val="22"/>
          <w:szCs w:val="22"/>
          <w:lang w:val="es-ES_tradnl"/>
        </w:rPr>
        <w:t>Brown,  Raymond</w:t>
      </w:r>
      <w:r w:rsidRPr="00B22237">
        <w:rPr>
          <w:sz w:val="22"/>
          <w:szCs w:val="22"/>
          <w:lang w:val="es-ES_tradnl"/>
        </w:rPr>
        <w:t xml:space="preserve">  E.  y  otros.  Comentario</w:t>
      </w:r>
      <w:r w:rsidRPr="00B22237">
        <w:rPr>
          <w:i/>
          <w:sz w:val="22"/>
          <w:szCs w:val="22"/>
          <w:lang w:val="es-ES_tradnl"/>
        </w:rPr>
        <w:t xml:space="preserve"> Bíblico “San Jerónimo.”  </w:t>
      </w:r>
      <w:r w:rsidRPr="00B22237">
        <w:rPr>
          <w:sz w:val="22"/>
          <w:szCs w:val="22"/>
          <w:lang w:val="es-ES_tradnl"/>
        </w:rPr>
        <w:t xml:space="preserve"> Madrid: Ediciones  Cristiandad, 1972.</w:t>
      </w:r>
    </w:p>
    <w:p w14:paraId="7AD0A82E" w14:textId="77777777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w w:val="84"/>
          <w:sz w:val="22"/>
          <w:szCs w:val="22"/>
          <w:lang w:val="es-ES_tradnl"/>
        </w:rPr>
      </w:pPr>
    </w:p>
    <w:p w14:paraId="357251AC" w14:textId="77777777" w:rsidR="00FB7256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rFonts w:ascii="Dateline" w:hAnsi="Dateline"/>
          <w:sz w:val="22"/>
          <w:szCs w:val="22"/>
        </w:rPr>
      </w:pPr>
      <w:r w:rsidRPr="00504A88">
        <w:rPr>
          <w:rFonts w:ascii="Dateline" w:hAnsi="Dateline"/>
          <w:sz w:val="22"/>
          <w:szCs w:val="22"/>
        </w:rPr>
        <w:t xml:space="preserve">Carballosa, Evis L.  </w:t>
      </w:r>
      <w:r w:rsidRPr="00504A88">
        <w:rPr>
          <w:rFonts w:ascii="Dateline" w:hAnsi="Dateline"/>
          <w:i/>
          <w:sz w:val="22"/>
          <w:szCs w:val="22"/>
        </w:rPr>
        <w:t xml:space="preserve">Filipenses:  un Comentario Exegético y Práctico.  </w:t>
      </w:r>
      <w:r w:rsidRPr="00504A88">
        <w:rPr>
          <w:rFonts w:ascii="Dateline" w:hAnsi="Dateline"/>
          <w:sz w:val="22"/>
          <w:szCs w:val="22"/>
        </w:rPr>
        <w:t xml:space="preserve">Grand Rapids, Editorial Portavoz, </w:t>
      </w:r>
    </w:p>
    <w:p w14:paraId="13B35769" w14:textId="093B9130" w:rsidR="00795F1D" w:rsidRPr="00504A88" w:rsidRDefault="00FB7256" w:rsidP="005E117F">
      <w:pPr>
        <w:pStyle w:val="Body"/>
        <w:tabs>
          <w:tab w:val="right" w:pos="560"/>
          <w:tab w:val="right" w:pos="1440"/>
        </w:tabs>
        <w:spacing w:line="228" w:lineRule="auto"/>
        <w:rPr>
          <w:rFonts w:ascii="Dateline" w:hAnsi="Dateline"/>
          <w:sz w:val="22"/>
          <w:szCs w:val="22"/>
        </w:rPr>
      </w:pPr>
      <w:r>
        <w:rPr>
          <w:rFonts w:ascii="Dateline" w:hAnsi="Dateline"/>
          <w:sz w:val="22"/>
          <w:szCs w:val="22"/>
        </w:rPr>
        <w:t xml:space="preserve">         </w:t>
      </w:r>
      <w:r w:rsidR="00795F1D" w:rsidRPr="00504A88">
        <w:rPr>
          <w:rFonts w:ascii="Dateline" w:hAnsi="Dateline"/>
          <w:sz w:val="22"/>
          <w:szCs w:val="22"/>
        </w:rPr>
        <w:t>1991.</w:t>
      </w:r>
    </w:p>
    <w:p w14:paraId="34CD7966" w14:textId="77777777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2"/>
          <w:szCs w:val="22"/>
          <w:lang w:val="es-ES_tradnl"/>
        </w:rPr>
      </w:pPr>
    </w:p>
    <w:p w14:paraId="6202810C" w14:textId="77777777" w:rsidR="00FB7256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i/>
          <w:sz w:val="22"/>
          <w:szCs w:val="22"/>
          <w:lang w:val="es-ES_tradnl"/>
        </w:rPr>
      </w:pPr>
      <w:r w:rsidRPr="00504A88">
        <w:rPr>
          <w:sz w:val="22"/>
          <w:szCs w:val="22"/>
          <w:lang w:val="es-ES_tradnl"/>
        </w:rPr>
        <w:t xml:space="preserve">Fee, Gordon D.  </w:t>
      </w:r>
      <w:r w:rsidRPr="00504A88">
        <w:rPr>
          <w:i/>
          <w:sz w:val="22"/>
          <w:szCs w:val="22"/>
          <w:lang w:val="es-ES_tradnl"/>
        </w:rPr>
        <w:t xml:space="preserve">Colección Teológica Contemporánea:  Comentario de la Epístola a los Filipenses.  </w:t>
      </w:r>
    </w:p>
    <w:p w14:paraId="784C63C3" w14:textId="141A0F61" w:rsidR="00795F1D" w:rsidRPr="00504A88" w:rsidRDefault="00FB7256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2"/>
          <w:szCs w:val="22"/>
          <w:lang w:val="es-ES_tradnl"/>
        </w:rPr>
      </w:pPr>
      <w:r>
        <w:rPr>
          <w:i/>
          <w:sz w:val="22"/>
          <w:szCs w:val="22"/>
          <w:lang w:val="es-ES_tradnl"/>
        </w:rPr>
        <w:t xml:space="preserve">         </w:t>
      </w:r>
      <w:r w:rsidR="00795F1D" w:rsidRPr="00504A88">
        <w:rPr>
          <w:sz w:val="22"/>
          <w:szCs w:val="22"/>
          <w:lang w:val="es-ES_tradnl"/>
        </w:rPr>
        <w:t>Barcelona:  Editorial CLIE, 2004.</w:t>
      </w:r>
    </w:p>
    <w:p w14:paraId="0C148C4B" w14:textId="77777777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2"/>
          <w:szCs w:val="22"/>
          <w:lang w:val="es-ES_tradnl"/>
        </w:rPr>
      </w:pPr>
    </w:p>
    <w:p w14:paraId="0A38E07A" w14:textId="77777777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2"/>
          <w:szCs w:val="22"/>
          <w:lang w:val="es-ES_tradnl"/>
        </w:rPr>
      </w:pPr>
      <w:r w:rsidRPr="00504A88">
        <w:rPr>
          <w:sz w:val="22"/>
          <w:szCs w:val="22"/>
          <w:lang w:val="es-ES_tradnl"/>
        </w:rPr>
        <w:t xml:space="preserve">Jamieson, Roberto y otros.  </w:t>
      </w:r>
      <w:r w:rsidRPr="00504A88">
        <w:rPr>
          <w:i/>
          <w:sz w:val="22"/>
          <w:szCs w:val="22"/>
          <w:lang w:val="es-ES_tradnl"/>
        </w:rPr>
        <w:t>Comentario Exegético y Explicativo de la Biblia.</w:t>
      </w:r>
      <w:r w:rsidRPr="00504A88">
        <w:rPr>
          <w:sz w:val="22"/>
          <w:szCs w:val="22"/>
          <w:lang w:val="es-ES_tradnl"/>
        </w:rPr>
        <w:t xml:space="preserve">  El Paso: Cada Bautista,  1989.</w:t>
      </w:r>
    </w:p>
    <w:p w14:paraId="0F5A2AA0" w14:textId="77777777" w:rsidR="005872A4" w:rsidRDefault="005872A4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sz w:val="22"/>
          <w:szCs w:val="22"/>
          <w:lang w:val="es-ES_tradnl"/>
        </w:rPr>
      </w:pPr>
    </w:p>
    <w:p w14:paraId="4308683C" w14:textId="456A054D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sz w:val="22"/>
          <w:szCs w:val="22"/>
          <w:lang w:val="es-ES_tradnl"/>
        </w:rPr>
      </w:pPr>
      <w:r w:rsidRPr="00504A88">
        <w:rPr>
          <w:sz w:val="22"/>
          <w:szCs w:val="22"/>
          <w:lang w:val="es-ES_tradnl"/>
        </w:rPr>
        <w:t xml:space="preserve">Jeremias, Joachim.  </w:t>
      </w:r>
      <w:r w:rsidRPr="00504A88">
        <w:rPr>
          <w:i/>
          <w:sz w:val="22"/>
          <w:szCs w:val="22"/>
          <w:lang w:val="es-ES_tradnl"/>
        </w:rPr>
        <w:t>Teología del Nuevo Testamento.</w:t>
      </w:r>
      <w:r w:rsidRPr="00504A88">
        <w:rPr>
          <w:sz w:val="22"/>
          <w:szCs w:val="22"/>
          <w:lang w:val="es-ES_tradnl"/>
        </w:rPr>
        <w:t xml:space="preserve">  Salamanca: Sígueme, 1980.</w:t>
      </w:r>
    </w:p>
    <w:p w14:paraId="1F262248" w14:textId="77777777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sz w:val="22"/>
          <w:szCs w:val="22"/>
          <w:lang w:val="es-ES_tradnl"/>
        </w:rPr>
      </w:pPr>
    </w:p>
    <w:p w14:paraId="1E06E5E6" w14:textId="03689589" w:rsidR="00795F1D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sz w:val="22"/>
          <w:szCs w:val="22"/>
          <w:lang w:val="es-ES_tradnl"/>
        </w:rPr>
      </w:pPr>
      <w:r w:rsidRPr="00504A88">
        <w:rPr>
          <w:sz w:val="22"/>
          <w:szCs w:val="22"/>
          <w:lang w:val="es-ES_tradnl"/>
        </w:rPr>
        <w:t xml:space="preserve">Lightfoot, J.B.  </w:t>
      </w:r>
      <w:r w:rsidRPr="00504A88">
        <w:rPr>
          <w:i/>
          <w:sz w:val="22"/>
          <w:szCs w:val="22"/>
          <w:lang w:val="es-ES_tradnl"/>
        </w:rPr>
        <w:t>St. Paul’s Epistle to the Philippians.</w:t>
      </w:r>
      <w:r w:rsidRPr="00504A88">
        <w:rPr>
          <w:sz w:val="22"/>
          <w:szCs w:val="22"/>
          <w:lang w:val="es-ES_tradnl"/>
        </w:rPr>
        <w:t xml:space="preserve">  Lynn: Hendrickson, 1981.</w:t>
      </w:r>
    </w:p>
    <w:p w14:paraId="5E3D58DF" w14:textId="72875460" w:rsidR="00C834DF" w:rsidRDefault="00C834DF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sz w:val="22"/>
          <w:szCs w:val="22"/>
          <w:lang w:val="es-ES_tradnl"/>
        </w:rPr>
      </w:pPr>
    </w:p>
    <w:p w14:paraId="50C65948" w14:textId="77777777" w:rsidR="005872A4" w:rsidRDefault="00C834DF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Pérez Millos, Samuel.  </w:t>
      </w:r>
      <w:r>
        <w:rPr>
          <w:i/>
          <w:iCs/>
          <w:sz w:val="22"/>
          <w:szCs w:val="22"/>
          <w:lang w:val="es-ES_tradnl"/>
        </w:rPr>
        <w:t>Comentario Exegétic</w:t>
      </w:r>
      <w:r w:rsidR="0070429F">
        <w:rPr>
          <w:i/>
          <w:iCs/>
          <w:sz w:val="22"/>
          <w:szCs w:val="22"/>
          <w:lang w:val="es-ES_tradnl"/>
        </w:rPr>
        <w:t>o al Texto Griego del Nuevo Testamento: Filipenses.</w:t>
      </w:r>
      <w:r w:rsidR="0070429F">
        <w:rPr>
          <w:sz w:val="22"/>
          <w:szCs w:val="22"/>
          <w:lang w:val="es-ES_tradnl"/>
        </w:rPr>
        <w:t xml:space="preserve"> Barcelona:  </w:t>
      </w:r>
    </w:p>
    <w:p w14:paraId="4CBCE042" w14:textId="400CB793" w:rsidR="00C834DF" w:rsidRPr="0070429F" w:rsidRDefault="005872A4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         </w:t>
      </w:r>
      <w:r w:rsidR="0070429F">
        <w:rPr>
          <w:sz w:val="22"/>
          <w:szCs w:val="22"/>
          <w:lang w:val="es-ES_tradnl"/>
        </w:rPr>
        <w:t>CLIE, 2016.</w:t>
      </w:r>
    </w:p>
    <w:p w14:paraId="6CA76C98" w14:textId="77777777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outlineLvl w:val="0"/>
        <w:rPr>
          <w:sz w:val="22"/>
          <w:szCs w:val="22"/>
          <w:lang w:val="es-ES_tradnl"/>
        </w:rPr>
      </w:pPr>
    </w:p>
    <w:p w14:paraId="5E6D530E" w14:textId="77777777" w:rsidR="005872A4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i/>
          <w:sz w:val="22"/>
          <w:szCs w:val="22"/>
          <w:lang w:val="es-ES_tradnl"/>
        </w:rPr>
      </w:pPr>
      <w:r w:rsidRPr="00504A88">
        <w:rPr>
          <w:sz w:val="22"/>
          <w:szCs w:val="22"/>
          <w:lang w:val="es-ES_tradnl"/>
        </w:rPr>
        <w:t xml:space="preserve">Staab, Karl y Norbert Brox.  </w:t>
      </w:r>
      <w:r w:rsidRPr="00504A88">
        <w:rPr>
          <w:i/>
          <w:sz w:val="22"/>
          <w:szCs w:val="22"/>
          <w:lang w:val="es-ES_tradnl"/>
        </w:rPr>
        <w:t xml:space="preserve">Cartas a los Tesalonicenses, Cartas de la Cautividad, Cartas Pastorales.  </w:t>
      </w:r>
    </w:p>
    <w:p w14:paraId="7F237AC6" w14:textId="78E1F40C" w:rsidR="00795F1D" w:rsidRPr="00504A88" w:rsidRDefault="005872A4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2"/>
          <w:szCs w:val="22"/>
          <w:lang w:val="es-ES_tradnl"/>
        </w:rPr>
      </w:pPr>
      <w:r>
        <w:rPr>
          <w:i/>
          <w:sz w:val="22"/>
          <w:szCs w:val="22"/>
          <w:lang w:val="es-ES_tradnl"/>
        </w:rPr>
        <w:t xml:space="preserve">          </w:t>
      </w:r>
      <w:r w:rsidR="00795F1D" w:rsidRPr="00504A88">
        <w:rPr>
          <w:sz w:val="22"/>
          <w:szCs w:val="22"/>
          <w:lang w:val="es-ES_tradnl"/>
        </w:rPr>
        <w:t>Barcelona: Editorial Herder,1974.</w:t>
      </w:r>
    </w:p>
    <w:p w14:paraId="44CBFB9B" w14:textId="64A6BC3D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2"/>
          <w:szCs w:val="22"/>
          <w:lang w:val="es-ES_tradnl"/>
        </w:rPr>
      </w:pPr>
    </w:p>
    <w:p w14:paraId="67FB1A32" w14:textId="77777777" w:rsidR="005872A4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2"/>
          <w:szCs w:val="22"/>
          <w:lang w:val="es-ES_tradnl"/>
        </w:rPr>
      </w:pPr>
      <w:r w:rsidRPr="00504A88">
        <w:rPr>
          <w:sz w:val="22"/>
          <w:szCs w:val="22"/>
          <w:lang w:val="es-ES_tradnl"/>
        </w:rPr>
        <w:t xml:space="preserve">Walvord, John F. </w:t>
      </w:r>
      <w:r w:rsidRPr="00504A88">
        <w:rPr>
          <w:i/>
          <w:sz w:val="22"/>
          <w:szCs w:val="22"/>
          <w:lang w:val="es-ES_tradnl"/>
        </w:rPr>
        <w:t xml:space="preserve">Comentario Bíblico Portavoz:  Filipenses, Triunfo en Cristo.  </w:t>
      </w:r>
      <w:r w:rsidRPr="00504A88">
        <w:rPr>
          <w:sz w:val="22"/>
          <w:szCs w:val="22"/>
          <w:lang w:val="es-ES_tradnl"/>
        </w:rPr>
        <w:t xml:space="preserve">Grand Rapids:  Editorial </w:t>
      </w:r>
    </w:p>
    <w:p w14:paraId="60803642" w14:textId="7CC9F704" w:rsidR="00795F1D" w:rsidRPr="00504A88" w:rsidRDefault="005872A4" w:rsidP="005E117F">
      <w:pPr>
        <w:pStyle w:val="Body"/>
        <w:tabs>
          <w:tab w:val="right" w:pos="560"/>
          <w:tab w:val="right" w:pos="1440"/>
        </w:tabs>
        <w:spacing w:line="228" w:lineRule="auto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          </w:t>
      </w:r>
      <w:r w:rsidR="00795F1D" w:rsidRPr="00504A88">
        <w:rPr>
          <w:sz w:val="22"/>
          <w:szCs w:val="22"/>
          <w:lang w:val="es-ES_tradnl"/>
        </w:rPr>
        <w:t>Portavoz, 1980.</w:t>
      </w:r>
    </w:p>
    <w:p w14:paraId="31AE70B9" w14:textId="77777777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rFonts w:ascii="Dateline" w:hAnsi="Dateline"/>
          <w:sz w:val="22"/>
          <w:szCs w:val="22"/>
          <w:lang w:val="es-ES_tradnl"/>
        </w:rPr>
      </w:pPr>
    </w:p>
    <w:p w14:paraId="0C272E85" w14:textId="77777777" w:rsidR="00795F1D" w:rsidRPr="00504A88" w:rsidRDefault="00795F1D" w:rsidP="005E117F">
      <w:pPr>
        <w:pStyle w:val="Body"/>
        <w:tabs>
          <w:tab w:val="right" w:pos="560"/>
          <w:tab w:val="right" w:pos="1440"/>
        </w:tabs>
        <w:spacing w:line="228" w:lineRule="auto"/>
        <w:rPr>
          <w:rFonts w:ascii="Dateline" w:hAnsi="Dateline"/>
          <w:sz w:val="22"/>
          <w:szCs w:val="22"/>
          <w:lang w:val="es-ES_tradnl"/>
        </w:rPr>
      </w:pPr>
    </w:p>
    <w:p w14:paraId="56AA2D04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b/>
          <w:sz w:val="20"/>
          <w:u w:val="single"/>
        </w:rPr>
      </w:pPr>
      <w:r w:rsidRPr="00CA53BC">
        <w:rPr>
          <w:rFonts w:asciiTheme="majorHAnsi" w:eastAsia="ヒラギノ角ゴ Pro W3" w:hAnsiTheme="majorHAnsi"/>
          <w:b/>
          <w:sz w:val="20"/>
          <w:u w:val="single"/>
        </w:rPr>
        <w:t xml:space="preserve">Gramática Griega </w:t>
      </w:r>
    </w:p>
    <w:p w14:paraId="598DE1B8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left="-900" w:right="166" w:firstLine="540"/>
        <w:rPr>
          <w:rFonts w:asciiTheme="majorHAnsi" w:eastAsia="ヒラギノ角ゴ Pro W3" w:hAnsiTheme="majorHAnsi"/>
          <w:sz w:val="20"/>
        </w:rPr>
      </w:pPr>
    </w:p>
    <w:p w14:paraId="331945EF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Dana, H. E. y Julius R.  Mantey. </w:t>
      </w:r>
      <w:r w:rsidRPr="00CA53BC">
        <w:rPr>
          <w:rFonts w:asciiTheme="majorHAnsi" w:eastAsia="ヒラギノ角ゴ Pro W3" w:hAnsiTheme="majorHAnsi"/>
          <w:i/>
          <w:sz w:val="20"/>
        </w:rPr>
        <w:t>Gramática Griega del Nuevo Testamento</w:t>
      </w:r>
      <w:r>
        <w:rPr>
          <w:rFonts w:asciiTheme="majorHAnsi" w:eastAsia="ヒラギノ角ゴ Pro W3" w:hAnsiTheme="majorHAnsi"/>
          <w:sz w:val="20"/>
        </w:rPr>
        <w:t>.  El Paso:</w:t>
      </w:r>
      <w:r w:rsidRPr="00CA53BC">
        <w:rPr>
          <w:rFonts w:asciiTheme="majorHAnsi" w:eastAsia="ヒラギノ角ゴ Pro W3" w:hAnsiTheme="majorHAnsi"/>
          <w:sz w:val="20"/>
        </w:rPr>
        <w:t xml:space="preserve"> Casa Bautista de </w:t>
      </w:r>
    </w:p>
    <w:p w14:paraId="6B9C9F7D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ab/>
        <w:t>Publicaciones, 1984.</w:t>
      </w:r>
    </w:p>
    <w:p w14:paraId="729F6B0E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</w:p>
    <w:p w14:paraId="68DAE09C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Foulkes, Irene.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 El Griego del Nuevo Testamento.</w:t>
      </w:r>
      <w:r>
        <w:rPr>
          <w:rFonts w:asciiTheme="majorHAnsi" w:eastAsia="ヒラギノ角ゴ Pro W3" w:hAnsiTheme="majorHAnsi"/>
          <w:sz w:val="20"/>
        </w:rPr>
        <w:t>3 tomos.  San José, Costa Rica:</w:t>
      </w:r>
      <w:r w:rsidRPr="00CA53BC">
        <w:rPr>
          <w:rFonts w:asciiTheme="majorHAnsi" w:eastAsia="ヒラギノ角ゴ Pro W3" w:hAnsiTheme="majorHAnsi"/>
          <w:sz w:val="20"/>
        </w:rPr>
        <w:t xml:space="preserve"> Editorial Caribe, 1973.</w:t>
      </w:r>
    </w:p>
    <w:p w14:paraId="2FE7A97F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</w:p>
    <w:p w14:paraId="655E4B65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Hanna, Roberto. </w:t>
      </w:r>
      <w:r w:rsidRPr="00CA53BC">
        <w:rPr>
          <w:rFonts w:asciiTheme="majorHAnsi" w:eastAsia="ヒラギノ角ゴ Pro W3" w:hAnsiTheme="majorHAnsi"/>
          <w:i/>
          <w:sz w:val="20"/>
        </w:rPr>
        <w:t>Sintaxis Exegética del Nuevo Testamento.</w:t>
      </w:r>
      <w:r>
        <w:rPr>
          <w:rFonts w:asciiTheme="majorHAnsi" w:eastAsia="ヒラギノ角ゴ Pro W3" w:hAnsiTheme="majorHAnsi"/>
          <w:sz w:val="20"/>
        </w:rPr>
        <w:t xml:space="preserve"> El Paso:  </w:t>
      </w:r>
      <w:r w:rsidRPr="00CA53BC">
        <w:rPr>
          <w:rFonts w:asciiTheme="majorHAnsi" w:eastAsia="ヒラギノ角ゴ Pro W3" w:hAnsiTheme="majorHAnsi"/>
          <w:sz w:val="20"/>
        </w:rPr>
        <w:t>Mundo Hispano, 1997.</w:t>
      </w:r>
    </w:p>
    <w:p w14:paraId="6D7F4EDC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</w:p>
    <w:p w14:paraId="480140B6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Machen, J. Gresham.  </w:t>
      </w:r>
      <w:r w:rsidRPr="00CA53BC">
        <w:rPr>
          <w:rFonts w:asciiTheme="majorHAnsi" w:eastAsia="ヒラギノ角ゴ Pro W3" w:hAnsiTheme="majorHAnsi"/>
          <w:i/>
          <w:sz w:val="20"/>
        </w:rPr>
        <w:t>Griego del Nuevo Testamento para Principiantes.</w:t>
      </w:r>
      <w:r>
        <w:rPr>
          <w:rFonts w:asciiTheme="majorHAnsi" w:eastAsia="ヒラギノ角ゴ Pro W3" w:hAnsiTheme="majorHAnsi"/>
          <w:sz w:val="20"/>
        </w:rPr>
        <w:t xml:space="preserve">   Grand Rapids:</w:t>
      </w:r>
      <w:r w:rsidRPr="00CA53BC">
        <w:rPr>
          <w:rFonts w:asciiTheme="majorHAnsi" w:eastAsia="ヒラギノ角ゴ Pro W3" w:hAnsiTheme="majorHAnsi"/>
          <w:sz w:val="20"/>
        </w:rPr>
        <w:t xml:space="preserve"> Editorial Vida, 2003.</w:t>
      </w:r>
    </w:p>
    <w:p w14:paraId="731C6A72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</w:p>
    <w:p w14:paraId="242C7992" w14:textId="77777777" w:rsidR="00BE46C1" w:rsidRDefault="00BE46C1" w:rsidP="005E117F">
      <w:pPr>
        <w:tabs>
          <w:tab w:val="left" w:pos="0"/>
        </w:tabs>
        <w:spacing w:line="228" w:lineRule="auto"/>
        <w:ind w:left="0" w:right="166" w:firstLine="0"/>
        <w:rPr>
          <w:rFonts w:asciiTheme="majorHAnsi" w:hAnsiTheme="majorHAnsi"/>
          <w:sz w:val="20"/>
          <w:szCs w:val="20"/>
        </w:rPr>
      </w:pPr>
      <w:r w:rsidRPr="00CA53BC">
        <w:rPr>
          <w:rFonts w:asciiTheme="majorHAnsi" w:hAnsiTheme="majorHAnsi"/>
          <w:sz w:val="20"/>
          <w:szCs w:val="20"/>
        </w:rPr>
        <w:t xml:space="preserve">Sendek, Elizabeth de y Henry de Jesús Periñán.  </w:t>
      </w:r>
      <w:r w:rsidRPr="00CA53BC">
        <w:rPr>
          <w:rFonts w:asciiTheme="majorHAnsi" w:hAnsiTheme="majorHAnsi"/>
          <w:i/>
          <w:sz w:val="20"/>
          <w:szCs w:val="20"/>
        </w:rPr>
        <w:t xml:space="preserve">Griego para Sancho. </w:t>
      </w:r>
      <w:r w:rsidRPr="00CA53BC">
        <w:rPr>
          <w:rFonts w:asciiTheme="majorHAnsi" w:hAnsiTheme="majorHAnsi"/>
          <w:sz w:val="20"/>
          <w:szCs w:val="20"/>
        </w:rPr>
        <w:t xml:space="preserve"> Medellín:  Fundación Universitaria </w:t>
      </w:r>
    </w:p>
    <w:p w14:paraId="5940AE14" w14:textId="77777777" w:rsidR="00BE46C1" w:rsidRPr="00CA53BC" w:rsidRDefault="00BE46C1" w:rsidP="005E117F">
      <w:pPr>
        <w:spacing w:line="228" w:lineRule="auto"/>
        <w:ind w:right="166" w:firstLine="720"/>
        <w:rPr>
          <w:rFonts w:asciiTheme="majorHAnsi" w:hAnsiTheme="majorHAnsi"/>
          <w:sz w:val="20"/>
          <w:szCs w:val="20"/>
        </w:rPr>
      </w:pPr>
      <w:r w:rsidRPr="00CA53BC">
        <w:rPr>
          <w:rFonts w:asciiTheme="majorHAnsi" w:hAnsiTheme="majorHAnsi"/>
          <w:sz w:val="20"/>
          <w:szCs w:val="20"/>
        </w:rPr>
        <w:t>Seminario Bíblico de Colombia, 2007.</w:t>
      </w:r>
    </w:p>
    <w:p w14:paraId="21631F84" w14:textId="77777777" w:rsidR="00BE46C1" w:rsidRPr="00CA53BC" w:rsidRDefault="00BE46C1" w:rsidP="005E117F">
      <w:pPr>
        <w:spacing w:line="228" w:lineRule="auto"/>
        <w:ind w:right="166"/>
        <w:rPr>
          <w:rFonts w:asciiTheme="majorHAnsi" w:hAnsiTheme="majorHAnsi"/>
          <w:sz w:val="20"/>
          <w:szCs w:val="20"/>
        </w:rPr>
      </w:pPr>
    </w:p>
    <w:p w14:paraId="72BCD428" w14:textId="77777777" w:rsidR="00BE46C1" w:rsidRPr="00CA53BC" w:rsidRDefault="00BE46C1" w:rsidP="005E117F">
      <w:pPr>
        <w:spacing w:line="228" w:lineRule="auto"/>
        <w:ind w:left="0" w:right="166" w:firstLine="0"/>
        <w:rPr>
          <w:rFonts w:asciiTheme="majorHAnsi" w:eastAsia="ヒラギノ角ゴ Pro W3" w:hAnsiTheme="majorHAnsi"/>
          <w:sz w:val="20"/>
          <w:szCs w:val="20"/>
        </w:rPr>
      </w:pPr>
      <w:r w:rsidRPr="00CA53BC">
        <w:rPr>
          <w:rFonts w:asciiTheme="majorHAnsi" w:eastAsia="ヒラギノ角ゴ Pro W3" w:hAnsiTheme="majorHAnsi"/>
          <w:sz w:val="20"/>
          <w:szCs w:val="20"/>
        </w:rPr>
        <w:t xml:space="preserve">Vine, W.E.  </w:t>
      </w:r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Aprenda el Griego del Nuevo Testamento. </w:t>
      </w:r>
      <w:r>
        <w:rPr>
          <w:rFonts w:asciiTheme="majorHAnsi" w:eastAsia="ヒラギノ角ゴ Pro W3" w:hAnsiTheme="majorHAnsi"/>
          <w:sz w:val="20"/>
          <w:szCs w:val="20"/>
        </w:rPr>
        <w:t>Miami: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 Editorial Caribe, 1999.</w:t>
      </w:r>
    </w:p>
    <w:p w14:paraId="5123EE21" w14:textId="77777777" w:rsidR="00BE46C1" w:rsidRPr="00CA53BC" w:rsidRDefault="00BE46C1" w:rsidP="005E117F">
      <w:pPr>
        <w:spacing w:line="228" w:lineRule="auto"/>
        <w:ind w:left="0" w:right="166" w:firstLine="0"/>
        <w:rPr>
          <w:rFonts w:asciiTheme="majorHAnsi" w:eastAsia="ヒラギノ角ゴ Pro W3" w:hAnsiTheme="majorHAnsi"/>
          <w:sz w:val="20"/>
          <w:szCs w:val="20"/>
        </w:rPr>
      </w:pPr>
    </w:p>
    <w:p w14:paraId="6A733B88" w14:textId="77777777" w:rsidR="00BE46C1" w:rsidRDefault="00BE46C1" w:rsidP="005E117F">
      <w:pPr>
        <w:spacing w:line="228" w:lineRule="auto"/>
        <w:ind w:left="0" w:right="166" w:firstLine="0"/>
        <w:rPr>
          <w:rFonts w:asciiTheme="majorHAnsi" w:eastAsia="ヒラギノ角ゴ Pro W3" w:hAnsiTheme="majorHAnsi"/>
          <w:sz w:val="20"/>
          <w:szCs w:val="20"/>
        </w:rPr>
      </w:pPr>
      <w:r w:rsidRPr="00CA53BC">
        <w:rPr>
          <w:rFonts w:asciiTheme="majorHAnsi" w:eastAsia="ヒラギノ角ゴ Pro W3" w:hAnsiTheme="majorHAnsi"/>
          <w:sz w:val="20"/>
          <w:szCs w:val="20"/>
        </w:rPr>
        <w:t xml:space="preserve">Wallace, Daniel B. y Daniel S. Steffen.  </w:t>
      </w:r>
      <w:r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Gramática Griega:  Sintaxis del Nuevo Testamento. 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2da ed. </w:t>
      </w:r>
    </w:p>
    <w:p w14:paraId="61BFBE8D" w14:textId="7AE27126" w:rsidR="00BE46C1" w:rsidRPr="00CA53BC" w:rsidRDefault="00192173" w:rsidP="005E117F">
      <w:pPr>
        <w:spacing w:line="228" w:lineRule="auto"/>
        <w:ind w:left="708" w:right="166" w:firstLine="0"/>
        <w:rPr>
          <w:rFonts w:asciiTheme="majorHAnsi" w:eastAsia="ヒラギノ角ゴ Pro W3" w:hAnsiTheme="majorHAnsi"/>
          <w:sz w:val="20"/>
          <w:szCs w:val="20"/>
        </w:rPr>
      </w:pPr>
      <w:r>
        <w:rPr>
          <w:rFonts w:asciiTheme="majorHAnsi" w:eastAsia="ヒラギノ角ゴ Pro W3" w:hAnsiTheme="majorHAnsi"/>
          <w:sz w:val="20"/>
          <w:szCs w:val="20"/>
        </w:rPr>
        <w:t>[</w:t>
      </w:r>
      <w:r w:rsidR="00BE46C1" w:rsidRPr="00CA53BC">
        <w:rPr>
          <w:rFonts w:asciiTheme="majorHAnsi" w:eastAsia="ヒラギノ角ゴ Pro W3" w:hAnsiTheme="majorHAnsi"/>
          <w:sz w:val="20"/>
          <w:szCs w:val="20"/>
        </w:rPr>
        <w:t xml:space="preserve">Wallace, Daniel   B.  </w:t>
      </w:r>
      <w:r w:rsidR="00BE46C1" w:rsidRPr="00CA53BC">
        <w:rPr>
          <w:rFonts w:asciiTheme="majorHAnsi" w:eastAsia="ヒラギノ角ゴ Pro W3" w:hAnsiTheme="majorHAnsi"/>
          <w:i/>
          <w:sz w:val="20"/>
          <w:szCs w:val="20"/>
        </w:rPr>
        <w:t xml:space="preserve">Greek Grammar Beyond the Basics.  </w:t>
      </w:r>
      <w:r>
        <w:rPr>
          <w:rFonts w:asciiTheme="majorHAnsi" w:eastAsia="ヒラギノ角ゴ Pro W3" w:hAnsiTheme="majorHAnsi"/>
          <w:sz w:val="20"/>
          <w:szCs w:val="20"/>
        </w:rPr>
        <w:t>Grand Rapids:  Zondervan, 1996.]</w:t>
      </w:r>
      <w:r w:rsidR="00BE46C1" w:rsidRPr="00CA53BC">
        <w:rPr>
          <w:rFonts w:asciiTheme="majorHAnsi" w:eastAsia="ヒラギノ角ゴ Pro W3" w:hAnsiTheme="majorHAnsi"/>
          <w:sz w:val="20"/>
          <w:szCs w:val="20"/>
        </w:rPr>
        <w:t xml:space="preserve">  Miami:  Editorial Vida, 2015.</w:t>
      </w:r>
    </w:p>
    <w:p w14:paraId="13FE0184" w14:textId="77777777" w:rsidR="00BE46C1" w:rsidRPr="00CA53BC" w:rsidRDefault="00BE46C1" w:rsidP="005E117F">
      <w:pPr>
        <w:spacing w:line="228" w:lineRule="auto"/>
        <w:ind w:left="0" w:right="166" w:firstLine="0"/>
        <w:rPr>
          <w:rFonts w:asciiTheme="majorHAnsi" w:eastAsia="ヒラギノ角ゴ Pro W3" w:hAnsiTheme="majorHAnsi"/>
          <w:sz w:val="20"/>
          <w:szCs w:val="20"/>
        </w:rPr>
      </w:pPr>
    </w:p>
    <w:p w14:paraId="3FA2ADC8" w14:textId="77777777" w:rsidR="00BE46C1" w:rsidRPr="00CA53BC" w:rsidRDefault="00BE46C1" w:rsidP="005E117F">
      <w:pPr>
        <w:spacing w:line="228" w:lineRule="auto"/>
        <w:ind w:left="0" w:right="166" w:firstLine="0"/>
        <w:rPr>
          <w:rFonts w:asciiTheme="majorHAnsi" w:eastAsia="ヒラギノ角ゴ Pro W3" w:hAnsiTheme="majorHAnsi"/>
          <w:b/>
          <w:sz w:val="20"/>
          <w:szCs w:val="20"/>
          <w:u w:val="single"/>
        </w:rPr>
      </w:pPr>
      <w:r w:rsidRPr="00CA53BC">
        <w:rPr>
          <w:rFonts w:asciiTheme="majorHAnsi" w:eastAsia="ヒラギノ角ゴ Pro W3" w:hAnsiTheme="majorHAnsi"/>
          <w:b/>
          <w:sz w:val="20"/>
          <w:szCs w:val="20"/>
          <w:u w:val="single"/>
        </w:rPr>
        <w:t>Biblias</w:t>
      </w:r>
    </w:p>
    <w:p w14:paraId="5EF1A221" w14:textId="77777777" w:rsidR="00BE46C1" w:rsidRPr="00CA53BC" w:rsidRDefault="00BE46C1" w:rsidP="005E117F">
      <w:pPr>
        <w:spacing w:line="228" w:lineRule="auto"/>
        <w:ind w:right="166"/>
        <w:rPr>
          <w:rFonts w:asciiTheme="majorHAnsi" w:eastAsia="ヒラギノ角ゴ Pro W3" w:hAnsiTheme="majorHAnsi"/>
          <w:sz w:val="20"/>
          <w:szCs w:val="20"/>
          <w:u w:val="single"/>
        </w:rPr>
      </w:pPr>
    </w:p>
    <w:p w14:paraId="76E5A8F9" w14:textId="77777777" w:rsidR="00BE46C1" w:rsidRPr="00CA53BC" w:rsidRDefault="00BE46C1" w:rsidP="005E117F">
      <w:pPr>
        <w:spacing w:line="228" w:lineRule="auto"/>
        <w:ind w:left="0" w:right="166" w:firstLine="0"/>
        <w:rPr>
          <w:rFonts w:asciiTheme="majorHAnsi" w:eastAsia="ヒラギノ角ゴ Pro W3" w:hAnsiTheme="majorHAnsi"/>
          <w:sz w:val="20"/>
          <w:szCs w:val="20"/>
          <w:u w:val="single"/>
        </w:rPr>
      </w:pPr>
      <w:r w:rsidRPr="00CA53BC">
        <w:rPr>
          <w:rFonts w:asciiTheme="majorHAnsi" w:eastAsia="ヒラギノ角ゴ Pro W3" w:hAnsiTheme="majorHAnsi"/>
          <w:sz w:val="20"/>
          <w:szCs w:val="20"/>
        </w:rPr>
        <w:t xml:space="preserve">Aland, Kurt y otros, editores.  </w:t>
      </w:r>
      <w:r w:rsidRPr="00CA53BC">
        <w:rPr>
          <w:rFonts w:asciiTheme="majorHAnsi" w:eastAsia="ヒラギノ角ゴ Pro W3" w:hAnsiTheme="majorHAnsi"/>
          <w:i/>
          <w:sz w:val="20"/>
          <w:szCs w:val="20"/>
        </w:rPr>
        <w:t>The Greek New Testament.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 4a ed. Stuttgart, Deutsche Bibelgesellschaft,1993. </w:t>
      </w:r>
    </w:p>
    <w:p w14:paraId="63904241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</w:p>
    <w:p w14:paraId="304AA3BC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Aland, Kurt y otros, editores.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Nestle-Aland: Novum Testamentum. </w:t>
      </w:r>
      <w:r w:rsidRPr="00CA53BC">
        <w:rPr>
          <w:rFonts w:asciiTheme="majorHAnsi" w:eastAsia="ヒラギノ角ゴ Pro W3" w:hAnsiTheme="majorHAnsi"/>
          <w:sz w:val="20"/>
        </w:rPr>
        <w:t>27a ed.  Stuttgart, Deutsche Bibelgesellschaft, 1993.</w:t>
      </w:r>
    </w:p>
    <w:p w14:paraId="3A784142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</w:p>
    <w:p w14:paraId="326C5246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La Cueva, Francisco. 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Nuevo Testamento Interlineal. </w:t>
      </w:r>
      <w:r w:rsidRPr="00CA53BC">
        <w:rPr>
          <w:rFonts w:asciiTheme="majorHAnsi" w:eastAsia="ヒラギノ角ゴ Pro W3" w:hAnsiTheme="majorHAnsi"/>
          <w:sz w:val="20"/>
        </w:rPr>
        <w:t xml:space="preserve">  Barcelona, CLIE, 1984.</w:t>
      </w:r>
    </w:p>
    <w:p w14:paraId="009D2458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166"/>
        <w:rPr>
          <w:rFonts w:asciiTheme="majorHAnsi" w:eastAsia="ヒラギノ角ゴ Pro W3" w:hAnsiTheme="majorHAnsi"/>
          <w:sz w:val="20"/>
        </w:rPr>
      </w:pPr>
    </w:p>
    <w:p w14:paraId="27880070" w14:textId="77777777" w:rsidR="00BE46C1" w:rsidRPr="00CA53BC" w:rsidRDefault="00BE46C1" w:rsidP="005E117F">
      <w:pPr>
        <w:pStyle w:val="Body"/>
        <w:spacing w:line="228" w:lineRule="auto"/>
        <w:ind w:right="-27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i/>
          <w:sz w:val="20"/>
        </w:rPr>
        <w:t>Novum Testamentum Graece.</w:t>
      </w:r>
      <w:r w:rsidRPr="00CA53BC">
        <w:rPr>
          <w:rFonts w:asciiTheme="majorHAnsi" w:hAnsiTheme="majorHAnsi"/>
          <w:sz w:val="20"/>
        </w:rPr>
        <w:t xml:space="preserve">  </w:t>
      </w:r>
      <w:r w:rsidRPr="00CA53BC">
        <w:rPr>
          <w:rFonts w:asciiTheme="majorHAnsi" w:hAnsiTheme="majorHAnsi"/>
          <w:i/>
          <w:sz w:val="20"/>
        </w:rPr>
        <w:t xml:space="preserve">Nestle-Aland.  </w:t>
      </w:r>
      <w:r w:rsidRPr="00CA53BC">
        <w:rPr>
          <w:rFonts w:asciiTheme="majorHAnsi" w:hAnsiTheme="majorHAnsi"/>
          <w:sz w:val="20"/>
        </w:rPr>
        <w:t>edición 28a.    Stuttgart, German Bible Society, 2012</w:t>
      </w:r>
    </w:p>
    <w:p w14:paraId="27859292" w14:textId="77777777" w:rsidR="00BE46C1" w:rsidRPr="00CA53BC" w:rsidRDefault="00BE46C1" w:rsidP="005E117F">
      <w:pPr>
        <w:pStyle w:val="Body"/>
        <w:spacing w:line="228" w:lineRule="auto"/>
        <w:ind w:right="-270"/>
        <w:rPr>
          <w:rFonts w:asciiTheme="majorHAnsi" w:hAnsiTheme="majorHAnsi"/>
          <w:sz w:val="20"/>
        </w:rPr>
      </w:pPr>
    </w:p>
    <w:p w14:paraId="4A54ADC3" w14:textId="77777777" w:rsidR="00BE46C1" w:rsidRPr="00CA53BC" w:rsidRDefault="00BE46C1" w:rsidP="005E117F">
      <w:pPr>
        <w:pStyle w:val="Body"/>
        <w:spacing w:line="228" w:lineRule="auto"/>
        <w:ind w:right="-27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i/>
          <w:sz w:val="20"/>
        </w:rPr>
        <w:t>The Greek New Testament.</w:t>
      </w:r>
      <w:r w:rsidRPr="00CA53BC">
        <w:rPr>
          <w:rFonts w:asciiTheme="majorHAnsi" w:hAnsiTheme="majorHAnsi"/>
          <w:sz w:val="20"/>
        </w:rPr>
        <w:t xml:space="preserve">  5ª ed.  Stuttgart:  Deutsche Bibelgessellschaft, 2014. </w:t>
      </w:r>
    </w:p>
    <w:p w14:paraId="2D9AF54F" w14:textId="77777777" w:rsidR="00BE46C1" w:rsidRPr="00CA53BC" w:rsidRDefault="00BE46C1" w:rsidP="005E117F">
      <w:pPr>
        <w:pStyle w:val="Body"/>
        <w:spacing w:line="228" w:lineRule="auto"/>
        <w:ind w:right="-270" w:firstLine="720"/>
        <w:rPr>
          <w:rFonts w:asciiTheme="majorHAnsi" w:hAnsiTheme="majorHAnsi"/>
          <w:sz w:val="20"/>
        </w:rPr>
      </w:pPr>
      <w:r w:rsidRPr="00CA53BC">
        <w:rPr>
          <w:rFonts w:asciiTheme="majorHAnsi" w:hAnsiTheme="majorHAnsi"/>
          <w:sz w:val="20"/>
        </w:rPr>
        <w:t xml:space="preserve"> (Rev. Institute for New Testament Textual Research).</w:t>
      </w:r>
    </w:p>
    <w:p w14:paraId="2CC1A33A" w14:textId="77777777" w:rsidR="00BE46C1" w:rsidRPr="00CA53BC" w:rsidRDefault="00BE46C1" w:rsidP="005E117F">
      <w:pPr>
        <w:pStyle w:val="Body"/>
        <w:spacing w:line="228" w:lineRule="auto"/>
        <w:ind w:right="-270"/>
        <w:rPr>
          <w:rFonts w:asciiTheme="majorHAnsi" w:hAnsiTheme="majorHAnsi"/>
          <w:sz w:val="20"/>
        </w:rPr>
      </w:pPr>
    </w:p>
    <w:p w14:paraId="5B68D31B" w14:textId="77777777" w:rsidR="00BE46C1" w:rsidRDefault="00BE46C1" w:rsidP="005E117F">
      <w:pPr>
        <w:spacing w:line="228" w:lineRule="auto"/>
        <w:ind w:left="0" w:right="166" w:firstLine="0"/>
        <w:rPr>
          <w:rFonts w:asciiTheme="majorHAnsi" w:hAnsiTheme="majorHAnsi"/>
          <w:b/>
          <w:sz w:val="20"/>
          <w:szCs w:val="20"/>
          <w:u w:val="single"/>
        </w:rPr>
      </w:pPr>
    </w:p>
    <w:p w14:paraId="5F77AC91" w14:textId="77777777" w:rsidR="00BE46C1" w:rsidRPr="00CA53BC" w:rsidRDefault="00BE46C1" w:rsidP="005E117F">
      <w:pPr>
        <w:spacing w:line="228" w:lineRule="auto"/>
        <w:ind w:left="0" w:right="166" w:firstLine="0"/>
        <w:rPr>
          <w:rFonts w:asciiTheme="majorHAnsi" w:hAnsiTheme="majorHAnsi"/>
          <w:b/>
          <w:sz w:val="20"/>
          <w:szCs w:val="20"/>
          <w:u w:val="single"/>
        </w:rPr>
      </w:pPr>
      <w:r w:rsidRPr="00CA53BC">
        <w:rPr>
          <w:rFonts w:asciiTheme="majorHAnsi" w:hAnsiTheme="majorHAnsi"/>
          <w:b/>
          <w:sz w:val="20"/>
          <w:szCs w:val="20"/>
          <w:u w:val="single"/>
        </w:rPr>
        <w:t>Sobre el Nuevo Testamento griego</w:t>
      </w:r>
    </w:p>
    <w:p w14:paraId="0D2416E3" w14:textId="77777777" w:rsidR="00BE46C1" w:rsidRPr="00CA53BC" w:rsidRDefault="00BE46C1" w:rsidP="005E117F">
      <w:pPr>
        <w:spacing w:line="228" w:lineRule="auto"/>
        <w:ind w:right="166"/>
        <w:rPr>
          <w:rFonts w:asciiTheme="majorHAnsi" w:hAnsiTheme="majorHAnsi"/>
          <w:sz w:val="20"/>
          <w:szCs w:val="20"/>
          <w:u w:val="single"/>
        </w:rPr>
      </w:pPr>
    </w:p>
    <w:p w14:paraId="3C8EBEA2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Barclay, William.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Palabras Griegas del Nuevo Testamento. </w:t>
      </w:r>
      <w:r>
        <w:rPr>
          <w:rFonts w:asciiTheme="majorHAnsi" w:eastAsia="ヒラギノ角ゴ Pro W3" w:hAnsiTheme="majorHAnsi"/>
          <w:sz w:val="20"/>
        </w:rPr>
        <w:t xml:space="preserve"> El Paso:</w:t>
      </w:r>
      <w:r w:rsidRPr="00CA53BC">
        <w:rPr>
          <w:rFonts w:asciiTheme="majorHAnsi" w:eastAsia="ヒラギノ角ゴ Pro W3" w:hAnsiTheme="majorHAnsi"/>
          <w:sz w:val="20"/>
        </w:rPr>
        <w:t xml:space="preserve"> Casa Bautista, 1972.</w:t>
      </w:r>
    </w:p>
    <w:p w14:paraId="4B342138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</w:p>
    <w:p w14:paraId="29EB4F6A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Burton, Ernest De Witt.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Syntax of the Moods and Tenses in NewTestament Greek.  </w:t>
      </w:r>
    </w:p>
    <w:p w14:paraId="435268D4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>
        <w:rPr>
          <w:rFonts w:asciiTheme="majorHAnsi" w:eastAsia="ヒラギノ角ゴ Pro W3" w:hAnsiTheme="majorHAnsi"/>
          <w:sz w:val="20"/>
        </w:rPr>
        <w:tab/>
        <w:t>Grand Rapids:</w:t>
      </w:r>
      <w:r w:rsidRPr="00CA53BC">
        <w:rPr>
          <w:rFonts w:asciiTheme="majorHAnsi" w:eastAsia="ヒラギノ角ゴ Pro W3" w:hAnsiTheme="majorHAnsi"/>
          <w:sz w:val="20"/>
        </w:rPr>
        <w:t xml:space="preserve"> Kregel Publications, 1976.</w:t>
      </w:r>
    </w:p>
    <w:p w14:paraId="4B8C6641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</w:p>
    <w:p w14:paraId="643BB243" w14:textId="2B1D6F87" w:rsidR="00BE46C1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Coenen, Lothar y otros.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Diccionario Teológico del Nuevo Testamento. </w:t>
      </w:r>
      <w:r w:rsidRPr="00CA53BC">
        <w:rPr>
          <w:rFonts w:asciiTheme="majorHAnsi" w:eastAsia="ヒラギノ角ゴ Pro W3" w:hAnsiTheme="majorHAnsi"/>
          <w:sz w:val="20"/>
        </w:rPr>
        <w:t xml:space="preserve"> Salamanca, </w:t>
      </w:r>
      <w:proofErr w:type="spellStart"/>
      <w:r w:rsidR="00B53AF4" w:rsidRPr="00CA53BC">
        <w:rPr>
          <w:rFonts w:asciiTheme="majorHAnsi" w:eastAsia="ヒラギノ角ゴ Pro W3" w:hAnsiTheme="majorHAnsi"/>
          <w:sz w:val="20"/>
        </w:rPr>
        <w:t>Ediciones</w:t>
      </w:r>
      <w:proofErr w:type="spellEnd"/>
      <w:r w:rsidR="00B53AF4" w:rsidRPr="00CA53BC">
        <w:rPr>
          <w:rFonts w:asciiTheme="majorHAnsi" w:eastAsia="ヒラギノ角ゴ Pro W3" w:hAnsiTheme="majorHAnsi"/>
          <w:sz w:val="20"/>
        </w:rPr>
        <w:t xml:space="preserve"> </w:t>
      </w:r>
      <w:proofErr w:type="spellStart"/>
      <w:r w:rsidR="00B53AF4" w:rsidRPr="00CA53BC">
        <w:rPr>
          <w:rFonts w:asciiTheme="majorHAnsi" w:eastAsia="ヒラギノ角ゴ Pro W3" w:hAnsiTheme="majorHAnsi"/>
          <w:sz w:val="20"/>
        </w:rPr>
        <w:t>Sígueme</w:t>
      </w:r>
      <w:proofErr w:type="spellEnd"/>
      <w:r w:rsidRPr="00CA53BC">
        <w:rPr>
          <w:rFonts w:asciiTheme="majorHAnsi" w:eastAsia="ヒラギノ角ゴ Pro W3" w:hAnsiTheme="majorHAnsi"/>
          <w:sz w:val="20"/>
        </w:rPr>
        <w:t>, 1990.</w:t>
      </w:r>
    </w:p>
    <w:p w14:paraId="7F37540F" w14:textId="08A0BEB6" w:rsidR="006C0D71" w:rsidRDefault="006C0D7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</w:p>
    <w:p w14:paraId="19C0F7F4" w14:textId="28A55228" w:rsidR="006C0D71" w:rsidRPr="006C0D71" w:rsidRDefault="006C0D71" w:rsidP="006C0D71">
      <w:pPr>
        <w:pStyle w:val="Body"/>
        <w:tabs>
          <w:tab w:val="right" w:pos="560"/>
          <w:tab w:val="right" w:pos="1440"/>
        </w:tabs>
        <w:rPr>
          <w:sz w:val="20"/>
        </w:rPr>
      </w:pPr>
      <w:r>
        <w:rPr>
          <w:sz w:val="20"/>
        </w:rPr>
        <w:t xml:space="preserve">Fee, Gordon D.  </w:t>
      </w:r>
      <w:r>
        <w:rPr>
          <w:i/>
          <w:sz w:val="20"/>
        </w:rPr>
        <w:t xml:space="preserve">Exégesis del Nuevo Testamento.  Editorial Vida, </w:t>
      </w:r>
      <w:r>
        <w:rPr>
          <w:sz w:val="20"/>
        </w:rPr>
        <w:t>Miami, 1992.</w:t>
      </w:r>
    </w:p>
    <w:p w14:paraId="6132AEB2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</w:p>
    <w:p w14:paraId="7064D441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>Hanna, Roberto.  A</w:t>
      </w:r>
      <w:r w:rsidRPr="00CA53BC">
        <w:rPr>
          <w:rFonts w:asciiTheme="majorHAnsi" w:eastAsia="ヒラギノ角ゴ Pro W3" w:hAnsiTheme="majorHAnsi"/>
          <w:i/>
          <w:sz w:val="20"/>
        </w:rPr>
        <w:t>yuda Gramatical para el Estudio del Nuevo Testamento Griego.</w:t>
      </w:r>
      <w:r w:rsidRPr="00CA53BC">
        <w:rPr>
          <w:rFonts w:asciiTheme="majorHAnsi" w:eastAsia="ヒラギノ角ゴ Pro W3" w:hAnsiTheme="majorHAnsi"/>
          <w:sz w:val="20"/>
        </w:rPr>
        <w:t xml:space="preserve">  </w:t>
      </w:r>
    </w:p>
    <w:p w14:paraId="672FA989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>
        <w:rPr>
          <w:rFonts w:asciiTheme="majorHAnsi" w:eastAsia="ヒラギノ角ゴ Pro W3" w:hAnsiTheme="majorHAnsi"/>
          <w:sz w:val="20"/>
        </w:rPr>
        <w:tab/>
        <w:t>El Paso:</w:t>
      </w:r>
      <w:r w:rsidRPr="00CA53BC">
        <w:rPr>
          <w:rFonts w:asciiTheme="majorHAnsi" w:eastAsia="ヒラギノ角ゴ Pro W3" w:hAnsiTheme="majorHAnsi"/>
          <w:sz w:val="20"/>
        </w:rPr>
        <w:t xml:space="preserve">  Editorial Mundo Hispano, 1998.</w:t>
      </w:r>
    </w:p>
    <w:p w14:paraId="2A87EA93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</w:p>
    <w:p w14:paraId="3B3EE245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Robertson, Archibald Thomas.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Imágenes Verbales en el Nuevo Testamento. </w:t>
      </w:r>
      <w:r>
        <w:rPr>
          <w:rFonts w:asciiTheme="majorHAnsi" w:eastAsia="ヒラギノ角ゴ Pro W3" w:hAnsiTheme="majorHAnsi"/>
          <w:sz w:val="20"/>
        </w:rPr>
        <w:t>Barcelona:</w:t>
      </w:r>
      <w:r w:rsidRPr="00CA53BC">
        <w:rPr>
          <w:rFonts w:asciiTheme="majorHAnsi" w:eastAsia="ヒラギノ角ゴ Pro W3" w:hAnsiTheme="majorHAnsi"/>
          <w:sz w:val="20"/>
        </w:rPr>
        <w:t xml:space="preserve"> CLIE, 1989.</w:t>
      </w:r>
    </w:p>
    <w:p w14:paraId="767B34E0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</w:p>
    <w:p w14:paraId="6FA85DF9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Stegenga, J. y Alfred Tuggy.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La Concordancia Analítica Greco-Española del Nuevo Testamento </w:t>
      </w:r>
      <w:r w:rsidRPr="00CA53BC">
        <w:rPr>
          <w:rFonts w:asciiTheme="majorHAnsi" w:eastAsia="ヒラギノ角ゴ Pro W3" w:hAnsiTheme="majorHAnsi"/>
          <w:i/>
          <w:sz w:val="20"/>
        </w:rPr>
        <w:tab/>
      </w:r>
    </w:p>
    <w:p w14:paraId="292A092D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      </w:t>
      </w:r>
      <w:r>
        <w:rPr>
          <w:rFonts w:asciiTheme="majorHAnsi" w:eastAsia="ヒラギノ角ゴ Pro W3" w:hAnsiTheme="majorHAnsi"/>
          <w:sz w:val="20"/>
        </w:rPr>
        <w:t xml:space="preserve">      </w:t>
      </w:r>
      <w:r w:rsidRPr="00CA53BC">
        <w:rPr>
          <w:rFonts w:asciiTheme="majorHAnsi" w:eastAsia="ヒラギノ角ゴ Pro W3" w:hAnsiTheme="majorHAnsi"/>
          <w:i/>
          <w:sz w:val="20"/>
        </w:rPr>
        <w:t>Greco-Español.</w:t>
      </w:r>
      <w:r>
        <w:rPr>
          <w:rFonts w:asciiTheme="majorHAnsi" w:eastAsia="ヒラギノ角ゴ Pro W3" w:hAnsiTheme="majorHAnsi"/>
          <w:sz w:val="20"/>
        </w:rPr>
        <w:t xml:space="preserve">  Barcelona:</w:t>
      </w:r>
      <w:r w:rsidRPr="00CA53BC">
        <w:rPr>
          <w:rFonts w:asciiTheme="majorHAnsi" w:eastAsia="ヒラギノ角ゴ Pro W3" w:hAnsiTheme="majorHAnsi"/>
          <w:sz w:val="20"/>
        </w:rPr>
        <w:t xml:space="preserve"> CLIE, 1987.</w:t>
      </w:r>
    </w:p>
    <w:p w14:paraId="4CAED698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</w:p>
    <w:p w14:paraId="6A6B577D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i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Tamez L.,  Elsa e Irene W. de Foulkes. 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Diccionario Conciso Griego-Español del Nuevo Testamento. </w:t>
      </w:r>
    </w:p>
    <w:p w14:paraId="3308412F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i/>
          <w:sz w:val="20"/>
        </w:rPr>
        <w:tab/>
        <w:t xml:space="preserve"> </w:t>
      </w:r>
      <w:r w:rsidRPr="00CA53BC">
        <w:rPr>
          <w:rFonts w:asciiTheme="majorHAnsi" w:eastAsia="ヒラギノ角ゴ Pro W3" w:hAnsiTheme="majorHAnsi"/>
          <w:sz w:val="20"/>
        </w:rPr>
        <w:t>Sociedades Bíblicas Unidas, 1978.</w:t>
      </w:r>
    </w:p>
    <w:p w14:paraId="5EB97BB1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</w:p>
    <w:p w14:paraId="0CCB2A6B" w14:textId="7007295B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  <w:r w:rsidRPr="00CA53BC">
        <w:rPr>
          <w:rFonts w:asciiTheme="majorHAnsi" w:eastAsia="ヒラギノ角ゴ Pro W3" w:hAnsiTheme="majorHAnsi"/>
          <w:sz w:val="20"/>
        </w:rPr>
        <w:t xml:space="preserve">Vine, W. E. </w:t>
      </w:r>
      <w:r w:rsidRPr="00CA53BC">
        <w:rPr>
          <w:rFonts w:asciiTheme="majorHAnsi" w:eastAsia="ヒラギノ角ゴ Pro W3" w:hAnsiTheme="majorHAnsi"/>
          <w:i/>
          <w:sz w:val="20"/>
        </w:rPr>
        <w:t xml:space="preserve"> Diccionario Expositivo de Palabras del Nuevo Testamento. </w:t>
      </w:r>
      <w:r>
        <w:rPr>
          <w:rFonts w:asciiTheme="majorHAnsi" w:eastAsia="ヒラギノ角ゴ Pro W3" w:hAnsiTheme="majorHAnsi"/>
          <w:sz w:val="20"/>
        </w:rPr>
        <w:t xml:space="preserve">4 tomos. </w:t>
      </w:r>
      <w:proofErr w:type="spellStart"/>
      <w:r w:rsidR="00B53AF4">
        <w:rPr>
          <w:rFonts w:asciiTheme="majorHAnsi" w:eastAsia="ヒラギノ角ゴ Pro W3" w:hAnsiTheme="majorHAnsi"/>
          <w:sz w:val="20"/>
        </w:rPr>
        <w:t>Barcelona,</w:t>
      </w:r>
      <w:r w:rsidRPr="00CA53BC">
        <w:rPr>
          <w:rFonts w:asciiTheme="majorHAnsi" w:eastAsia="ヒラギノ角ゴ Pro W3" w:hAnsiTheme="majorHAnsi"/>
          <w:sz w:val="20"/>
        </w:rPr>
        <w:t>CLIE</w:t>
      </w:r>
      <w:proofErr w:type="spellEnd"/>
      <w:r w:rsidRPr="00CA53BC">
        <w:rPr>
          <w:rFonts w:asciiTheme="majorHAnsi" w:eastAsia="ヒラギノ角ゴ Pro W3" w:hAnsiTheme="majorHAnsi"/>
          <w:sz w:val="20"/>
        </w:rPr>
        <w:t>, 1984.</w:t>
      </w:r>
    </w:p>
    <w:p w14:paraId="6926FAAC" w14:textId="77777777" w:rsidR="00BE46C1" w:rsidRPr="00CA53BC" w:rsidRDefault="00BE46C1" w:rsidP="005E117F">
      <w:pPr>
        <w:pStyle w:val="Body"/>
        <w:tabs>
          <w:tab w:val="left" w:pos="540"/>
          <w:tab w:val="left" w:pos="1440"/>
          <w:tab w:val="left" w:pos="7200"/>
        </w:tabs>
        <w:spacing w:line="228" w:lineRule="auto"/>
        <w:ind w:right="-720"/>
        <w:rPr>
          <w:rFonts w:asciiTheme="majorHAnsi" w:eastAsia="ヒラギノ角ゴ Pro W3" w:hAnsiTheme="majorHAnsi"/>
          <w:sz w:val="20"/>
        </w:rPr>
      </w:pPr>
    </w:p>
    <w:p w14:paraId="2C1E780A" w14:textId="10A3FD0F" w:rsidR="00276B36" w:rsidRDefault="00BE46C1" w:rsidP="005E117F">
      <w:pPr>
        <w:spacing w:line="228" w:lineRule="auto"/>
        <w:ind w:left="0" w:right="166" w:firstLine="0"/>
        <w:rPr>
          <w:rFonts w:asciiTheme="majorHAnsi" w:eastAsia="ヒラギノ角ゴ Pro W3" w:hAnsiTheme="majorHAnsi"/>
          <w:sz w:val="20"/>
          <w:szCs w:val="20"/>
        </w:rPr>
      </w:pPr>
      <w:r w:rsidRPr="00CA53BC">
        <w:rPr>
          <w:rFonts w:asciiTheme="majorHAnsi" w:eastAsia="ヒラギノ角ゴ Pro W3" w:hAnsiTheme="majorHAnsi"/>
          <w:i/>
          <w:sz w:val="20"/>
          <w:szCs w:val="20"/>
        </w:rPr>
        <w:t>Vocabulario Griego del Nuevo Testamento.  2</w:t>
      </w:r>
      <w:r>
        <w:rPr>
          <w:rFonts w:asciiTheme="majorHAnsi" w:eastAsia="ヒラギノ角ゴ Pro W3" w:hAnsiTheme="majorHAnsi"/>
          <w:sz w:val="20"/>
          <w:szCs w:val="20"/>
        </w:rPr>
        <w:t>da ed. Salamanca:</w:t>
      </w:r>
      <w:r w:rsidRPr="00CA53BC">
        <w:rPr>
          <w:rFonts w:asciiTheme="majorHAnsi" w:eastAsia="ヒラギノ角ゴ Pro W3" w:hAnsiTheme="majorHAnsi"/>
          <w:sz w:val="20"/>
          <w:szCs w:val="20"/>
        </w:rPr>
        <w:t xml:space="preserve"> Ediciones Sígueme, 2001.</w:t>
      </w:r>
    </w:p>
    <w:p w14:paraId="7E2FDF5E" w14:textId="0D991ED3" w:rsidR="009228C3" w:rsidRDefault="009228C3" w:rsidP="005E117F">
      <w:pPr>
        <w:spacing w:line="228" w:lineRule="auto"/>
        <w:ind w:left="0" w:right="166" w:firstLine="0"/>
        <w:rPr>
          <w:rFonts w:asciiTheme="majorHAnsi" w:eastAsia="ヒラギノ角ゴ Pro W3" w:hAnsiTheme="majorHAnsi"/>
          <w:sz w:val="20"/>
          <w:szCs w:val="20"/>
        </w:rPr>
      </w:pPr>
    </w:p>
    <w:p w14:paraId="45D98D4B" w14:textId="77777777" w:rsidR="00583C55" w:rsidRDefault="00583C55" w:rsidP="005E117F">
      <w:pPr>
        <w:spacing w:line="228" w:lineRule="auto"/>
        <w:ind w:left="0" w:firstLine="0"/>
        <w:rPr>
          <w:b/>
          <w:color w:val="000000"/>
          <w:sz w:val="22"/>
          <w:lang w:val="es-ES_tradnl"/>
        </w:rPr>
      </w:pPr>
    </w:p>
    <w:p w14:paraId="7FA2A11C" w14:textId="4AB9680D" w:rsidR="009228C3" w:rsidRPr="00504A88" w:rsidRDefault="009228C3" w:rsidP="005E117F">
      <w:pPr>
        <w:spacing w:line="228" w:lineRule="auto"/>
        <w:ind w:left="0" w:firstLine="0"/>
        <w:rPr>
          <w:b/>
          <w:color w:val="000000"/>
          <w:sz w:val="22"/>
          <w:lang w:val="es-ES_tradnl"/>
        </w:rPr>
      </w:pPr>
      <w:r w:rsidRPr="00504A88">
        <w:rPr>
          <w:b/>
          <w:color w:val="000000"/>
          <w:sz w:val="22"/>
          <w:lang w:val="es-ES_tradnl"/>
        </w:rPr>
        <w:t>Páginas de Internet (revisadas 23-06-21)</w:t>
      </w:r>
    </w:p>
    <w:p w14:paraId="1D0B997F" w14:textId="77777777" w:rsidR="009228C3" w:rsidRPr="00504A88" w:rsidRDefault="009228C3" w:rsidP="005E117F">
      <w:pPr>
        <w:spacing w:line="228" w:lineRule="auto"/>
        <w:rPr>
          <w:i/>
          <w:color w:val="000000"/>
          <w:sz w:val="22"/>
          <w:lang w:val="es-ES_tradnl"/>
        </w:rPr>
      </w:pPr>
    </w:p>
    <w:p w14:paraId="1C8A3AF3" w14:textId="68950B8B" w:rsidR="0028774C" w:rsidRDefault="0079570A" w:rsidP="005E117F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28" w:lineRule="auto"/>
        <w:rPr>
          <w:color w:val="000000" w:themeColor="text1"/>
          <w:sz w:val="22"/>
          <w:szCs w:val="22"/>
        </w:rPr>
      </w:pPr>
      <w:hyperlink r:id="rId8" w:history="1">
        <w:r w:rsidR="0028774C" w:rsidRPr="00875F9F">
          <w:rPr>
            <w:rStyle w:val="Hipervnculo"/>
            <w:sz w:val="22"/>
            <w:szCs w:val="22"/>
          </w:rPr>
          <w:t>http://bibliaparalela.com</w:t>
        </w:r>
      </w:hyperlink>
    </w:p>
    <w:p w14:paraId="30E71657" w14:textId="109DF90F" w:rsidR="0028774C" w:rsidRPr="0028774C" w:rsidRDefault="0079570A" w:rsidP="005E117F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28" w:lineRule="auto"/>
        <w:rPr>
          <w:color w:val="000000" w:themeColor="text1"/>
          <w:sz w:val="22"/>
          <w:szCs w:val="22"/>
        </w:rPr>
      </w:pPr>
      <w:hyperlink r:id="rId9" w:history="1">
        <w:r w:rsidR="0028774C" w:rsidRPr="00875F9F">
          <w:rPr>
            <w:rStyle w:val="Hipervnculo"/>
            <w:sz w:val="22"/>
            <w:szCs w:val="22"/>
          </w:rPr>
          <w:t>http://diccionariodelabiblia.blogspot.com/</w:t>
        </w:r>
      </w:hyperlink>
    </w:p>
    <w:p w14:paraId="1A44C488" w14:textId="28775354" w:rsidR="009228C3" w:rsidRPr="0028774C" w:rsidRDefault="0079570A" w:rsidP="005E117F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28" w:lineRule="auto"/>
        <w:rPr>
          <w:color w:val="000000" w:themeColor="text1"/>
          <w:sz w:val="22"/>
          <w:szCs w:val="22"/>
        </w:rPr>
      </w:pPr>
      <w:hyperlink r:id="rId10" w:history="1">
        <w:r w:rsidR="0028774C" w:rsidRPr="0028774C">
          <w:rPr>
            <w:rStyle w:val="Hipervnculo"/>
            <w:color w:val="000000" w:themeColor="text1"/>
            <w:sz w:val="22"/>
            <w:szCs w:val="22"/>
          </w:rPr>
          <w:t>http://www.iglesiareformada.com/Machen_Ministro_Griego.html</w:t>
        </w:r>
      </w:hyperlink>
    </w:p>
    <w:p w14:paraId="429DCE11" w14:textId="77777777" w:rsidR="005E117F" w:rsidRDefault="0079570A" w:rsidP="005E117F">
      <w:pPr>
        <w:pStyle w:val="Body"/>
        <w:tabs>
          <w:tab w:val="right" w:pos="920"/>
          <w:tab w:val="right" w:pos="1440"/>
        </w:tabs>
        <w:spacing w:line="228" w:lineRule="auto"/>
        <w:rPr>
          <w:color w:val="000000" w:themeColor="text1"/>
          <w:sz w:val="22"/>
          <w:szCs w:val="22"/>
        </w:rPr>
      </w:pPr>
      <w:hyperlink r:id="rId11" w:history="1">
        <w:r w:rsidR="0028774C" w:rsidRPr="00875F9F">
          <w:rPr>
            <w:rStyle w:val="Hipervnculo"/>
            <w:sz w:val="22"/>
            <w:szCs w:val="22"/>
          </w:rPr>
          <w:t>http://www.indubiblia.org/filipenses-1</w:t>
        </w:r>
      </w:hyperlink>
    </w:p>
    <w:p w14:paraId="4437B2E4" w14:textId="5D0926E9" w:rsidR="009228C3" w:rsidRPr="0028774C" w:rsidRDefault="0079570A" w:rsidP="005E117F">
      <w:pPr>
        <w:pStyle w:val="Body"/>
        <w:tabs>
          <w:tab w:val="right" w:pos="920"/>
          <w:tab w:val="right" w:pos="1440"/>
        </w:tabs>
        <w:spacing w:line="228" w:lineRule="auto"/>
        <w:rPr>
          <w:color w:val="000000" w:themeColor="text1"/>
          <w:sz w:val="22"/>
          <w:szCs w:val="22"/>
        </w:rPr>
      </w:pPr>
      <w:hyperlink r:id="rId12" w:history="1">
        <w:r w:rsidR="005E117F" w:rsidRPr="00F22F61">
          <w:rPr>
            <w:rStyle w:val="Hipervnculo"/>
            <w:sz w:val="22"/>
            <w:szCs w:val="22"/>
          </w:rPr>
          <w:t>https://www.agustinosvalladolid.es/estudio/investigacion/estudioagustiniano/estudiofondos/estudio1992/estudio_1992_3_02.pdf</w:t>
        </w:r>
      </w:hyperlink>
    </w:p>
    <w:p w14:paraId="0FA31832" w14:textId="4326993A" w:rsidR="009228C3" w:rsidRPr="005E117F" w:rsidRDefault="009228C3" w:rsidP="005E117F">
      <w:pPr>
        <w:pStyle w:val="Body"/>
        <w:tabs>
          <w:tab w:val="right" w:pos="920"/>
          <w:tab w:val="right" w:pos="1440"/>
        </w:tabs>
        <w:spacing w:line="228" w:lineRule="auto"/>
        <w:rPr>
          <w:color w:val="000000" w:themeColor="text1"/>
          <w:sz w:val="22"/>
          <w:szCs w:val="22"/>
        </w:rPr>
      </w:pPr>
      <w:r w:rsidRPr="0028774C">
        <w:rPr>
          <w:color w:val="000000" w:themeColor="text1"/>
          <w:sz w:val="22"/>
          <w:szCs w:val="22"/>
        </w:rPr>
        <w:t>http://www.iglesiabiblicadelagracia.com/libro-de-filipenses.html</w:t>
      </w:r>
    </w:p>
    <w:p w14:paraId="7EE3E118" w14:textId="77777777" w:rsidR="009228C3" w:rsidRPr="0028774C" w:rsidRDefault="0079570A" w:rsidP="005E117F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28" w:lineRule="auto"/>
        <w:rPr>
          <w:i/>
          <w:color w:val="000000" w:themeColor="text1"/>
          <w:sz w:val="22"/>
          <w:szCs w:val="22"/>
        </w:rPr>
      </w:pPr>
      <w:hyperlink r:id="rId13" w:history="1">
        <w:r w:rsidR="009228C3" w:rsidRPr="0028774C">
          <w:rPr>
            <w:rStyle w:val="Hipervnculo"/>
            <w:color w:val="000000" w:themeColor="text1"/>
            <w:sz w:val="22"/>
            <w:szCs w:val="22"/>
            <w:u w:val="none"/>
          </w:rPr>
          <w:t>www.teknia.com</w:t>
        </w:r>
      </w:hyperlink>
      <w:r w:rsidR="009228C3" w:rsidRPr="0028774C">
        <w:rPr>
          <w:color w:val="000000" w:themeColor="text1"/>
          <w:sz w:val="22"/>
          <w:szCs w:val="22"/>
        </w:rPr>
        <w:t xml:space="preserve">  </w:t>
      </w:r>
    </w:p>
    <w:p w14:paraId="4ED6A944" w14:textId="3AD12514" w:rsidR="00551871" w:rsidRPr="005E117F" w:rsidRDefault="0079570A" w:rsidP="005E117F">
      <w:pPr>
        <w:pStyle w:val="Body"/>
        <w:tabs>
          <w:tab w:val="right" w:pos="920"/>
          <w:tab w:val="right" w:pos="1440"/>
        </w:tabs>
        <w:spacing w:line="228" w:lineRule="auto"/>
        <w:rPr>
          <w:color w:val="000000" w:themeColor="text1"/>
          <w:sz w:val="22"/>
          <w:szCs w:val="22"/>
        </w:rPr>
      </w:pPr>
      <w:hyperlink r:id="rId14" w:history="1">
        <w:r w:rsidR="0028774C" w:rsidRPr="00875F9F">
          <w:rPr>
            <w:rStyle w:val="Hipervnculo"/>
            <w:sz w:val="22"/>
            <w:szCs w:val="22"/>
          </w:rPr>
          <w:t>http://www.drshirley.org/fonts/download.html</w:t>
        </w:r>
      </w:hyperlink>
    </w:p>
    <w:sectPr w:rsidR="00551871" w:rsidRPr="005E117F" w:rsidSect="00A62678">
      <w:headerReference w:type="default" r:id="rId15"/>
      <w:pgSz w:w="12240" w:h="15840"/>
      <w:pgMar w:top="1440" w:right="1077" w:bottom="1440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1C28" w14:textId="77777777" w:rsidR="0079570A" w:rsidRDefault="0079570A">
      <w:r>
        <w:separator/>
      </w:r>
    </w:p>
  </w:endnote>
  <w:endnote w:type="continuationSeparator" w:id="0">
    <w:p w14:paraId="144F9D08" w14:textId="77777777" w:rsidR="0079570A" w:rsidRDefault="0079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ateline">
    <w:altName w:val="Times New Roman"/>
    <w:panose1 w:val="020B0604020202020204"/>
    <w:charset w:val="01"/>
    <w:family w:val="auto"/>
    <w:pitch w:val="default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9894" w14:textId="77777777" w:rsidR="0079570A" w:rsidRDefault="0079570A">
      <w:r>
        <w:separator/>
      </w:r>
    </w:p>
  </w:footnote>
  <w:footnote w:type="continuationSeparator" w:id="0">
    <w:p w14:paraId="20195279" w14:textId="77777777" w:rsidR="0079570A" w:rsidRDefault="0079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317627"/>
      <w:docPartObj>
        <w:docPartGallery w:val="Page Numbers (Top of Page)"/>
        <w:docPartUnique/>
      </w:docPartObj>
    </w:sdtPr>
    <w:sdtEndPr/>
    <w:sdtContent>
      <w:p w14:paraId="52557C48" w14:textId="77777777" w:rsidR="00C80A17" w:rsidRDefault="00C80A1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4A">
          <w:rPr>
            <w:noProof/>
          </w:rPr>
          <w:t>3</w:t>
        </w:r>
        <w:r>
          <w:fldChar w:fldCharType="end"/>
        </w:r>
      </w:p>
    </w:sdtContent>
  </w:sdt>
  <w:p w14:paraId="348DACD9" w14:textId="77777777" w:rsidR="00C80A17" w:rsidRDefault="00C80A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157"/>
    <w:multiLevelType w:val="hybridMultilevel"/>
    <w:tmpl w:val="179C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4719A"/>
    <w:multiLevelType w:val="hybridMultilevel"/>
    <w:tmpl w:val="F320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131C"/>
    <w:multiLevelType w:val="hybridMultilevel"/>
    <w:tmpl w:val="A33A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269B5"/>
    <w:multiLevelType w:val="hybridMultilevel"/>
    <w:tmpl w:val="148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B4B"/>
    <w:multiLevelType w:val="hybridMultilevel"/>
    <w:tmpl w:val="8348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112"/>
    <w:multiLevelType w:val="hybridMultilevel"/>
    <w:tmpl w:val="AB348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A65"/>
    <w:rsid w:val="00005E01"/>
    <w:rsid w:val="0001123C"/>
    <w:rsid w:val="00011A13"/>
    <w:rsid w:val="0001525D"/>
    <w:rsid w:val="00023933"/>
    <w:rsid w:val="000338E8"/>
    <w:rsid w:val="0003450B"/>
    <w:rsid w:val="000402E6"/>
    <w:rsid w:val="000412BA"/>
    <w:rsid w:val="000511AA"/>
    <w:rsid w:val="000526C1"/>
    <w:rsid w:val="000534F8"/>
    <w:rsid w:val="000539A5"/>
    <w:rsid w:val="00057FC5"/>
    <w:rsid w:val="00061AC7"/>
    <w:rsid w:val="00062CA8"/>
    <w:rsid w:val="00066421"/>
    <w:rsid w:val="00082A88"/>
    <w:rsid w:val="00092400"/>
    <w:rsid w:val="000932D7"/>
    <w:rsid w:val="00097A16"/>
    <w:rsid w:val="000A2982"/>
    <w:rsid w:val="000A2C98"/>
    <w:rsid w:val="000A4EEC"/>
    <w:rsid w:val="000B03AF"/>
    <w:rsid w:val="000B319A"/>
    <w:rsid w:val="000B48EC"/>
    <w:rsid w:val="000C1A13"/>
    <w:rsid w:val="000E45F9"/>
    <w:rsid w:val="000E4B0E"/>
    <w:rsid w:val="000E54CB"/>
    <w:rsid w:val="000E60C5"/>
    <w:rsid w:val="000E6BF1"/>
    <w:rsid w:val="000F1E49"/>
    <w:rsid w:val="000F745E"/>
    <w:rsid w:val="000F7E65"/>
    <w:rsid w:val="00100135"/>
    <w:rsid w:val="001014FF"/>
    <w:rsid w:val="001021E2"/>
    <w:rsid w:val="0010391C"/>
    <w:rsid w:val="00112C04"/>
    <w:rsid w:val="00115730"/>
    <w:rsid w:val="00116B33"/>
    <w:rsid w:val="00121A24"/>
    <w:rsid w:val="00122CF0"/>
    <w:rsid w:val="00124CB3"/>
    <w:rsid w:val="00132C47"/>
    <w:rsid w:val="001365FB"/>
    <w:rsid w:val="001370CB"/>
    <w:rsid w:val="00140A3D"/>
    <w:rsid w:val="0014411B"/>
    <w:rsid w:val="0014619D"/>
    <w:rsid w:val="00154C94"/>
    <w:rsid w:val="00156187"/>
    <w:rsid w:val="00163540"/>
    <w:rsid w:val="0017142A"/>
    <w:rsid w:val="00177605"/>
    <w:rsid w:val="00192173"/>
    <w:rsid w:val="001A4C8D"/>
    <w:rsid w:val="001A72BB"/>
    <w:rsid w:val="001B345D"/>
    <w:rsid w:val="001B46AC"/>
    <w:rsid w:val="001B5DB9"/>
    <w:rsid w:val="001D2676"/>
    <w:rsid w:val="001D2DC7"/>
    <w:rsid w:val="001D5899"/>
    <w:rsid w:val="001D6FC0"/>
    <w:rsid w:val="001D7F21"/>
    <w:rsid w:val="001E1087"/>
    <w:rsid w:val="001E355C"/>
    <w:rsid w:val="001E3A00"/>
    <w:rsid w:val="001F096E"/>
    <w:rsid w:val="001F3B77"/>
    <w:rsid w:val="00200C35"/>
    <w:rsid w:val="00204F79"/>
    <w:rsid w:val="00212A46"/>
    <w:rsid w:val="00216DC1"/>
    <w:rsid w:val="002210B0"/>
    <w:rsid w:val="002216E5"/>
    <w:rsid w:val="00221E76"/>
    <w:rsid w:val="002249C6"/>
    <w:rsid w:val="0022535C"/>
    <w:rsid w:val="00225671"/>
    <w:rsid w:val="00232BDE"/>
    <w:rsid w:val="002368C2"/>
    <w:rsid w:val="00237F08"/>
    <w:rsid w:val="00252190"/>
    <w:rsid w:val="0025392C"/>
    <w:rsid w:val="00256B26"/>
    <w:rsid w:val="002616F2"/>
    <w:rsid w:val="002631A2"/>
    <w:rsid w:val="002631A4"/>
    <w:rsid w:val="00265B9C"/>
    <w:rsid w:val="002672A9"/>
    <w:rsid w:val="0027246C"/>
    <w:rsid w:val="00272540"/>
    <w:rsid w:val="00276B36"/>
    <w:rsid w:val="00280766"/>
    <w:rsid w:val="0028300D"/>
    <w:rsid w:val="00283D75"/>
    <w:rsid w:val="0028774C"/>
    <w:rsid w:val="0029209B"/>
    <w:rsid w:val="002A4D5E"/>
    <w:rsid w:val="002B28CC"/>
    <w:rsid w:val="002C0E24"/>
    <w:rsid w:val="002C0F48"/>
    <w:rsid w:val="002C31BB"/>
    <w:rsid w:val="002C617B"/>
    <w:rsid w:val="002D27D1"/>
    <w:rsid w:val="002D5DB2"/>
    <w:rsid w:val="002D5E41"/>
    <w:rsid w:val="002E5B2F"/>
    <w:rsid w:val="002F26A8"/>
    <w:rsid w:val="002F35E0"/>
    <w:rsid w:val="002F3CC1"/>
    <w:rsid w:val="00304909"/>
    <w:rsid w:val="00313CC7"/>
    <w:rsid w:val="00314403"/>
    <w:rsid w:val="003153D0"/>
    <w:rsid w:val="00317AE3"/>
    <w:rsid w:val="003212B2"/>
    <w:rsid w:val="00327BCB"/>
    <w:rsid w:val="00354129"/>
    <w:rsid w:val="00355578"/>
    <w:rsid w:val="003570DE"/>
    <w:rsid w:val="0036097F"/>
    <w:rsid w:val="003711F7"/>
    <w:rsid w:val="0037154A"/>
    <w:rsid w:val="0037283F"/>
    <w:rsid w:val="003843B5"/>
    <w:rsid w:val="00386EC8"/>
    <w:rsid w:val="003908FD"/>
    <w:rsid w:val="003941B9"/>
    <w:rsid w:val="00395B6B"/>
    <w:rsid w:val="003A0F15"/>
    <w:rsid w:val="003A728B"/>
    <w:rsid w:val="003C1CB2"/>
    <w:rsid w:val="003C20EB"/>
    <w:rsid w:val="003C676F"/>
    <w:rsid w:val="003E1854"/>
    <w:rsid w:val="003E536B"/>
    <w:rsid w:val="003F2494"/>
    <w:rsid w:val="003F3AE2"/>
    <w:rsid w:val="003F7D49"/>
    <w:rsid w:val="00406FC5"/>
    <w:rsid w:val="00416833"/>
    <w:rsid w:val="00440B18"/>
    <w:rsid w:val="00442937"/>
    <w:rsid w:val="004433DD"/>
    <w:rsid w:val="004447F8"/>
    <w:rsid w:val="00450F87"/>
    <w:rsid w:val="00460144"/>
    <w:rsid w:val="00463D95"/>
    <w:rsid w:val="00467061"/>
    <w:rsid w:val="00471503"/>
    <w:rsid w:val="00477BA3"/>
    <w:rsid w:val="0048281C"/>
    <w:rsid w:val="0048363D"/>
    <w:rsid w:val="004931A3"/>
    <w:rsid w:val="0049532E"/>
    <w:rsid w:val="004A177E"/>
    <w:rsid w:val="004A2059"/>
    <w:rsid w:val="004A4D29"/>
    <w:rsid w:val="004A7417"/>
    <w:rsid w:val="004B2295"/>
    <w:rsid w:val="004B7FF3"/>
    <w:rsid w:val="004C4E7F"/>
    <w:rsid w:val="004C57E8"/>
    <w:rsid w:val="004C59EB"/>
    <w:rsid w:val="004D189D"/>
    <w:rsid w:val="004D33E5"/>
    <w:rsid w:val="004E18D8"/>
    <w:rsid w:val="004E402C"/>
    <w:rsid w:val="004E6C0C"/>
    <w:rsid w:val="004E7839"/>
    <w:rsid w:val="004F1596"/>
    <w:rsid w:val="004F2512"/>
    <w:rsid w:val="004F7232"/>
    <w:rsid w:val="00504A88"/>
    <w:rsid w:val="0050591B"/>
    <w:rsid w:val="005105E7"/>
    <w:rsid w:val="00516D2A"/>
    <w:rsid w:val="005240C1"/>
    <w:rsid w:val="005317A4"/>
    <w:rsid w:val="00533449"/>
    <w:rsid w:val="0053684F"/>
    <w:rsid w:val="00537425"/>
    <w:rsid w:val="00544D01"/>
    <w:rsid w:val="005467D5"/>
    <w:rsid w:val="00550BE0"/>
    <w:rsid w:val="00551871"/>
    <w:rsid w:val="00552532"/>
    <w:rsid w:val="00556BB5"/>
    <w:rsid w:val="00557484"/>
    <w:rsid w:val="005607A8"/>
    <w:rsid w:val="00560CFC"/>
    <w:rsid w:val="00571841"/>
    <w:rsid w:val="00572F84"/>
    <w:rsid w:val="0057562D"/>
    <w:rsid w:val="00580F89"/>
    <w:rsid w:val="0058266F"/>
    <w:rsid w:val="00583C55"/>
    <w:rsid w:val="00585536"/>
    <w:rsid w:val="005872A4"/>
    <w:rsid w:val="00591852"/>
    <w:rsid w:val="00592576"/>
    <w:rsid w:val="005A55BB"/>
    <w:rsid w:val="005A75B1"/>
    <w:rsid w:val="005C2955"/>
    <w:rsid w:val="005D00DA"/>
    <w:rsid w:val="005D763C"/>
    <w:rsid w:val="005E117F"/>
    <w:rsid w:val="005F1A6D"/>
    <w:rsid w:val="005F6D36"/>
    <w:rsid w:val="0060657F"/>
    <w:rsid w:val="00613D09"/>
    <w:rsid w:val="006143E0"/>
    <w:rsid w:val="006145B9"/>
    <w:rsid w:val="00630F3B"/>
    <w:rsid w:val="00631BE2"/>
    <w:rsid w:val="00633B8B"/>
    <w:rsid w:val="006439AD"/>
    <w:rsid w:val="0064685F"/>
    <w:rsid w:val="006515B0"/>
    <w:rsid w:val="0066007F"/>
    <w:rsid w:val="0066019A"/>
    <w:rsid w:val="006613CF"/>
    <w:rsid w:val="00672074"/>
    <w:rsid w:val="00673D4E"/>
    <w:rsid w:val="00681AA2"/>
    <w:rsid w:val="00682C71"/>
    <w:rsid w:val="00695740"/>
    <w:rsid w:val="006A118A"/>
    <w:rsid w:val="006A47B5"/>
    <w:rsid w:val="006B2013"/>
    <w:rsid w:val="006B596A"/>
    <w:rsid w:val="006B6B10"/>
    <w:rsid w:val="006C0D71"/>
    <w:rsid w:val="006C7612"/>
    <w:rsid w:val="006D4D98"/>
    <w:rsid w:val="006D660A"/>
    <w:rsid w:val="006D6F1D"/>
    <w:rsid w:val="006E3F74"/>
    <w:rsid w:val="0070429F"/>
    <w:rsid w:val="00706BC4"/>
    <w:rsid w:val="00713514"/>
    <w:rsid w:val="007139AD"/>
    <w:rsid w:val="007172A1"/>
    <w:rsid w:val="00725227"/>
    <w:rsid w:val="0073015B"/>
    <w:rsid w:val="007344F3"/>
    <w:rsid w:val="007429A3"/>
    <w:rsid w:val="007511E1"/>
    <w:rsid w:val="00752064"/>
    <w:rsid w:val="00762052"/>
    <w:rsid w:val="00764025"/>
    <w:rsid w:val="00765437"/>
    <w:rsid w:val="007655BC"/>
    <w:rsid w:val="00766EDD"/>
    <w:rsid w:val="00767BE1"/>
    <w:rsid w:val="00772D64"/>
    <w:rsid w:val="00775DE2"/>
    <w:rsid w:val="00776A38"/>
    <w:rsid w:val="00777F82"/>
    <w:rsid w:val="00784D3C"/>
    <w:rsid w:val="00790088"/>
    <w:rsid w:val="007911C2"/>
    <w:rsid w:val="00793813"/>
    <w:rsid w:val="0079570A"/>
    <w:rsid w:val="00795F1D"/>
    <w:rsid w:val="007A01BB"/>
    <w:rsid w:val="007B0E5F"/>
    <w:rsid w:val="007B5331"/>
    <w:rsid w:val="007B58B8"/>
    <w:rsid w:val="007C1B78"/>
    <w:rsid w:val="007C544A"/>
    <w:rsid w:val="007D14D0"/>
    <w:rsid w:val="007D6F24"/>
    <w:rsid w:val="007E61E1"/>
    <w:rsid w:val="007E668E"/>
    <w:rsid w:val="007F139B"/>
    <w:rsid w:val="007F13DC"/>
    <w:rsid w:val="007F7D1F"/>
    <w:rsid w:val="00831946"/>
    <w:rsid w:val="00833F29"/>
    <w:rsid w:val="00834218"/>
    <w:rsid w:val="0083432E"/>
    <w:rsid w:val="00837E6B"/>
    <w:rsid w:val="00852B31"/>
    <w:rsid w:val="00863288"/>
    <w:rsid w:val="0086333A"/>
    <w:rsid w:val="00867C2D"/>
    <w:rsid w:val="008761E7"/>
    <w:rsid w:val="00883B6B"/>
    <w:rsid w:val="008975AC"/>
    <w:rsid w:val="008976CB"/>
    <w:rsid w:val="008A0801"/>
    <w:rsid w:val="008B3BF8"/>
    <w:rsid w:val="008D41A2"/>
    <w:rsid w:val="008E65CB"/>
    <w:rsid w:val="008F7893"/>
    <w:rsid w:val="009055B4"/>
    <w:rsid w:val="009123E8"/>
    <w:rsid w:val="00913741"/>
    <w:rsid w:val="00915546"/>
    <w:rsid w:val="00921445"/>
    <w:rsid w:val="009228C3"/>
    <w:rsid w:val="00927D95"/>
    <w:rsid w:val="00935223"/>
    <w:rsid w:val="00940485"/>
    <w:rsid w:val="0094219B"/>
    <w:rsid w:val="0094242A"/>
    <w:rsid w:val="00946F1E"/>
    <w:rsid w:val="00950D66"/>
    <w:rsid w:val="00952324"/>
    <w:rsid w:val="00955FAA"/>
    <w:rsid w:val="0097516C"/>
    <w:rsid w:val="00976776"/>
    <w:rsid w:val="00995ED1"/>
    <w:rsid w:val="00995EF4"/>
    <w:rsid w:val="009A0999"/>
    <w:rsid w:val="009A2B88"/>
    <w:rsid w:val="009A7C9D"/>
    <w:rsid w:val="009B4BCD"/>
    <w:rsid w:val="009B61C2"/>
    <w:rsid w:val="009C1748"/>
    <w:rsid w:val="009C3C8E"/>
    <w:rsid w:val="009C4310"/>
    <w:rsid w:val="009D24C5"/>
    <w:rsid w:val="009E1D65"/>
    <w:rsid w:val="009E303B"/>
    <w:rsid w:val="009E30E0"/>
    <w:rsid w:val="009E5734"/>
    <w:rsid w:val="009E7FCA"/>
    <w:rsid w:val="009F1CA1"/>
    <w:rsid w:val="009F33DA"/>
    <w:rsid w:val="009F563A"/>
    <w:rsid w:val="009F6120"/>
    <w:rsid w:val="009F75F1"/>
    <w:rsid w:val="00A104FB"/>
    <w:rsid w:val="00A175BA"/>
    <w:rsid w:val="00A25189"/>
    <w:rsid w:val="00A30C90"/>
    <w:rsid w:val="00A41BE4"/>
    <w:rsid w:val="00A45131"/>
    <w:rsid w:val="00A463AA"/>
    <w:rsid w:val="00A473FE"/>
    <w:rsid w:val="00A53C4D"/>
    <w:rsid w:val="00A62678"/>
    <w:rsid w:val="00A6556F"/>
    <w:rsid w:val="00A67CD6"/>
    <w:rsid w:val="00A67EE3"/>
    <w:rsid w:val="00A74CB1"/>
    <w:rsid w:val="00A74DFF"/>
    <w:rsid w:val="00A82369"/>
    <w:rsid w:val="00A92878"/>
    <w:rsid w:val="00A93701"/>
    <w:rsid w:val="00A949F8"/>
    <w:rsid w:val="00AA1CE5"/>
    <w:rsid w:val="00AB3DDD"/>
    <w:rsid w:val="00AB682A"/>
    <w:rsid w:val="00AC4E09"/>
    <w:rsid w:val="00AC6586"/>
    <w:rsid w:val="00AC7734"/>
    <w:rsid w:val="00AD313D"/>
    <w:rsid w:val="00AD420F"/>
    <w:rsid w:val="00AD4909"/>
    <w:rsid w:val="00AD795C"/>
    <w:rsid w:val="00AE483D"/>
    <w:rsid w:val="00AE79BE"/>
    <w:rsid w:val="00AF5727"/>
    <w:rsid w:val="00AF7108"/>
    <w:rsid w:val="00B07E65"/>
    <w:rsid w:val="00B22237"/>
    <w:rsid w:val="00B324D7"/>
    <w:rsid w:val="00B526EB"/>
    <w:rsid w:val="00B53AF4"/>
    <w:rsid w:val="00B54576"/>
    <w:rsid w:val="00B56907"/>
    <w:rsid w:val="00B574E0"/>
    <w:rsid w:val="00B627C6"/>
    <w:rsid w:val="00B642FD"/>
    <w:rsid w:val="00B64E97"/>
    <w:rsid w:val="00B67E68"/>
    <w:rsid w:val="00B7486C"/>
    <w:rsid w:val="00B76C33"/>
    <w:rsid w:val="00B807EB"/>
    <w:rsid w:val="00B87F8B"/>
    <w:rsid w:val="00B93B70"/>
    <w:rsid w:val="00BB10F9"/>
    <w:rsid w:val="00BB1210"/>
    <w:rsid w:val="00BB619D"/>
    <w:rsid w:val="00BB6BB5"/>
    <w:rsid w:val="00BB7035"/>
    <w:rsid w:val="00BD1FD3"/>
    <w:rsid w:val="00BD3B4B"/>
    <w:rsid w:val="00BE46C1"/>
    <w:rsid w:val="00BE4F73"/>
    <w:rsid w:val="00BF0E64"/>
    <w:rsid w:val="00C02C81"/>
    <w:rsid w:val="00C043B7"/>
    <w:rsid w:val="00C15779"/>
    <w:rsid w:val="00C2442F"/>
    <w:rsid w:val="00C2600D"/>
    <w:rsid w:val="00C34469"/>
    <w:rsid w:val="00C4468D"/>
    <w:rsid w:val="00C51440"/>
    <w:rsid w:val="00C56A7D"/>
    <w:rsid w:val="00C62B61"/>
    <w:rsid w:val="00C6414D"/>
    <w:rsid w:val="00C66C57"/>
    <w:rsid w:val="00C716C1"/>
    <w:rsid w:val="00C80A17"/>
    <w:rsid w:val="00C834DF"/>
    <w:rsid w:val="00C90E0A"/>
    <w:rsid w:val="00C935A0"/>
    <w:rsid w:val="00C97D8E"/>
    <w:rsid w:val="00CB5C64"/>
    <w:rsid w:val="00CB6179"/>
    <w:rsid w:val="00CC5FE6"/>
    <w:rsid w:val="00CD04F9"/>
    <w:rsid w:val="00CD3055"/>
    <w:rsid w:val="00CD365C"/>
    <w:rsid w:val="00CE6B41"/>
    <w:rsid w:val="00CE73DF"/>
    <w:rsid w:val="00CE7F13"/>
    <w:rsid w:val="00CF3EA6"/>
    <w:rsid w:val="00CF54B2"/>
    <w:rsid w:val="00D051F3"/>
    <w:rsid w:val="00D07EDF"/>
    <w:rsid w:val="00D132C4"/>
    <w:rsid w:val="00D14615"/>
    <w:rsid w:val="00D22BFF"/>
    <w:rsid w:val="00D23946"/>
    <w:rsid w:val="00D31659"/>
    <w:rsid w:val="00D34C8A"/>
    <w:rsid w:val="00D375DB"/>
    <w:rsid w:val="00D405A5"/>
    <w:rsid w:val="00D45C66"/>
    <w:rsid w:val="00D52632"/>
    <w:rsid w:val="00D56498"/>
    <w:rsid w:val="00D61F3E"/>
    <w:rsid w:val="00D65D2F"/>
    <w:rsid w:val="00D66B7A"/>
    <w:rsid w:val="00D8719D"/>
    <w:rsid w:val="00D91C7F"/>
    <w:rsid w:val="00D95890"/>
    <w:rsid w:val="00D95C0C"/>
    <w:rsid w:val="00DA0D4F"/>
    <w:rsid w:val="00DA129B"/>
    <w:rsid w:val="00DA711C"/>
    <w:rsid w:val="00DB3113"/>
    <w:rsid w:val="00DB5698"/>
    <w:rsid w:val="00DB67FC"/>
    <w:rsid w:val="00DD018D"/>
    <w:rsid w:val="00DE7175"/>
    <w:rsid w:val="00E01A1B"/>
    <w:rsid w:val="00E15233"/>
    <w:rsid w:val="00E15FE8"/>
    <w:rsid w:val="00E22692"/>
    <w:rsid w:val="00E32320"/>
    <w:rsid w:val="00E33A51"/>
    <w:rsid w:val="00E36410"/>
    <w:rsid w:val="00E40231"/>
    <w:rsid w:val="00E45AFA"/>
    <w:rsid w:val="00E477D0"/>
    <w:rsid w:val="00E62936"/>
    <w:rsid w:val="00E71B41"/>
    <w:rsid w:val="00E74075"/>
    <w:rsid w:val="00E80C5D"/>
    <w:rsid w:val="00E81A21"/>
    <w:rsid w:val="00E86CA3"/>
    <w:rsid w:val="00E9277A"/>
    <w:rsid w:val="00E92B81"/>
    <w:rsid w:val="00E95049"/>
    <w:rsid w:val="00E95281"/>
    <w:rsid w:val="00E95B87"/>
    <w:rsid w:val="00EA1D54"/>
    <w:rsid w:val="00EA2C07"/>
    <w:rsid w:val="00EA52F1"/>
    <w:rsid w:val="00EA6386"/>
    <w:rsid w:val="00EB20FA"/>
    <w:rsid w:val="00EB417F"/>
    <w:rsid w:val="00EC185E"/>
    <w:rsid w:val="00EC2615"/>
    <w:rsid w:val="00EC47A0"/>
    <w:rsid w:val="00EC5273"/>
    <w:rsid w:val="00EC7348"/>
    <w:rsid w:val="00ED02AA"/>
    <w:rsid w:val="00ED3643"/>
    <w:rsid w:val="00ED5989"/>
    <w:rsid w:val="00EE34BD"/>
    <w:rsid w:val="00EF2905"/>
    <w:rsid w:val="00EF5A1F"/>
    <w:rsid w:val="00F034AB"/>
    <w:rsid w:val="00F0634F"/>
    <w:rsid w:val="00F13700"/>
    <w:rsid w:val="00F17220"/>
    <w:rsid w:val="00F2516A"/>
    <w:rsid w:val="00F277AE"/>
    <w:rsid w:val="00F3288D"/>
    <w:rsid w:val="00F342D0"/>
    <w:rsid w:val="00F35B29"/>
    <w:rsid w:val="00F35EA8"/>
    <w:rsid w:val="00F37FC9"/>
    <w:rsid w:val="00F40F60"/>
    <w:rsid w:val="00F41AFD"/>
    <w:rsid w:val="00F42642"/>
    <w:rsid w:val="00F47781"/>
    <w:rsid w:val="00F47A65"/>
    <w:rsid w:val="00F50D31"/>
    <w:rsid w:val="00F60578"/>
    <w:rsid w:val="00F954C6"/>
    <w:rsid w:val="00F95944"/>
    <w:rsid w:val="00F95D75"/>
    <w:rsid w:val="00F97364"/>
    <w:rsid w:val="00FA2C62"/>
    <w:rsid w:val="00FA4F05"/>
    <w:rsid w:val="00FB464B"/>
    <w:rsid w:val="00FB7256"/>
    <w:rsid w:val="00FC2910"/>
    <w:rsid w:val="00FC5C7D"/>
    <w:rsid w:val="00FD50C8"/>
    <w:rsid w:val="00FD7439"/>
    <w:rsid w:val="00FD7A6C"/>
    <w:rsid w:val="00FE4112"/>
    <w:rsid w:val="00FE7576"/>
    <w:rsid w:val="00FF1ADF"/>
    <w:rsid w:val="00FF3177"/>
    <w:rsid w:val="00FF4481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D4162"/>
  <w15:docId w15:val="{70998AD9-6388-5345-9B3B-CBBA6676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50D31"/>
    <w:pPr>
      <w:keepNext/>
      <w:ind w:left="0" w:firstLine="0"/>
      <w:jc w:val="left"/>
      <w:outlineLvl w:val="0"/>
    </w:pPr>
    <w:rPr>
      <w:rFonts w:ascii="Geneva" w:eastAsia="Times New Roman" w:hAnsi="Genev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character" w:customStyle="1" w:styleId="Ttulo1Car">
    <w:name w:val="Título 1 Car"/>
    <w:basedOn w:val="Fuentedeprrafopredeter"/>
    <w:link w:val="Ttulo1"/>
    <w:uiPriority w:val="99"/>
    <w:rsid w:val="00F50D31"/>
    <w:rPr>
      <w:rFonts w:ascii="Geneva" w:eastAsia="Times New Roman" w:hAnsi="Geneva"/>
      <w:b/>
      <w:bCs/>
      <w:szCs w:val="24"/>
      <w:lang w:val="es-ES" w:eastAsia="es-ES"/>
    </w:rPr>
  </w:style>
  <w:style w:type="paragraph" w:customStyle="1" w:styleId="Body">
    <w:name w:val="Body"/>
    <w:basedOn w:val="Normal"/>
    <w:qFormat/>
    <w:rsid w:val="000E6BF1"/>
    <w:pPr>
      <w:ind w:left="0" w:firstLine="0"/>
      <w:jc w:val="left"/>
    </w:pPr>
    <w:rPr>
      <w:rFonts w:eastAsia="Times New Roman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9A0999"/>
  </w:style>
  <w:style w:type="paragraph" w:customStyle="1" w:styleId="BodyStyle">
    <w:name w:val="Body Style"/>
    <w:basedOn w:val="Normal"/>
    <w:rsid w:val="00204F79"/>
    <w:pPr>
      <w:tabs>
        <w:tab w:val="left" w:pos="720"/>
        <w:tab w:val="left" w:pos="1440"/>
        <w:tab w:val="left" w:pos="7200"/>
      </w:tabs>
      <w:ind w:left="0" w:firstLine="0"/>
      <w:jc w:val="left"/>
    </w:pPr>
    <w:rPr>
      <w:rFonts w:eastAsia="Times New Roman"/>
      <w:szCs w:val="20"/>
      <w:lang w:val="en-US"/>
    </w:rPr>
  </w:style>
  <w:style w:type="paragraph" w:styleId="Sinespaciado">
    <w:name w:val="No Spacing"/>
    <w:link w:val="SinespaciadoCar"/>
    <w:uiPriority w:val="1"/>
    <w:qFormat/>
    <w:rsid w:val="00A62678"/>
    <w:pPr>
      <w:jc w:val="left"/>
    </w:pPr>
    <w:rPr>
      <w:rFonts w:asciiTheme="minorHAnsi" w:eastAsiaTheme="minorEastAsia" w:hAnsiTheme="minorHAnsi" w:cstheme="minorBidi"/>
      <w:sz w:val="22"/>
      <w:lang w:eastAsia="es-V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2678"/>
    <w:rPr>
      <w:rFonts w:asciiTheme="minorHAnsi" w:eastAsiaTheme="minorEastAsia" w:hAnsiTheme="minorHAnsi" w:cstheme="minorBidi"/>
      <w:sz w:val="22"/>
      <w:lang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2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678"/>
    <w:rPr>
      <w:rFonts w:ascii="Tahoma" w:eastAsia="Calibri" w:hAnsi="Tahoma" w:cs="Tahoma"/>
      <w:sz w:val="16"/>
      <w:szCs w:val="1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46C1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semiHidden/>
    <w:rsid w:val="00795F1D"/>
    <w:pPr>
      <w:shd w:val="clear" w:color="auto" w:fill="C6D5EC"/>
      <w:ind w:left="0" w:firstLine="0"/>
      <w:jc w:val="left"/>
    </w:pPr>
    <w:rPr>
      <w:rFonts w:ascii="Lucida Grande" w:eastAsia="Times New Roman" w:hAnsi="Lucida Grande"/>
      <w:szCs w:val="24"/>
      <w:lang w:val="en-U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795F1D"/>
    <w:rPr>
      <w:rFonts w:ascii="Lucida Grande" w:eastAsia="Times New Roman" w:hAnsi="Lucida Grande"/>
      <w:szCs w:val="24"/>
      <w:shd w:val="clear" w:color="auto" w:fill="C6D5EC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405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613CF"/>
    <w:pPr>
      <w:spacing w:before="100" w:beforeAutospacing="1" w:after="100" w:afterAutospacing="1"/>
      <w:ind w:left="0" w:firstLine="0"/>
      <w:jc w:val="left"/>
    </w:pPr>
    <w:rPr>
      <w:rFonts w:eastAsia="Times New Roman"/>
      <w:szCs w:val="24"/>
      <w:lang w:val="es-VE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1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aparalela.com" TargetMode="External"/><Relationship Id="rId13" Type="http://schemas.openxmlformats.org/officeDocument/2006/relationships/hyperlink" Target="http://www.tekn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gustinosvalladolid.es/estudio/investigacion/estudioagustiniano/estudiofondos/estudio1992/estudio_1992_3_0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dubiblia.org/filipenses-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glesiareformada.com/Machen_Ministro_Grieg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cionariodelabiblia.blogspot.com/" TargetMode="External"/><Relationship Id="rId14" Type="http://schemas.openxmlformats.org/officeDocument/2006/relationships/hyperlink" Target="http://www.drshirley.org/fonts/download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3122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Laura Jeanne Smith</cp:lastModifiedBy>
  <cp:revision>292</cp:revision>
  <cp:lastPrinted>2021-06-29T11:38:00Z</cp:lastPrinted>
  <dcterms:created xsi:type="dcterms:W3CDTF">2019-01-23T18:17:00Z</dcterms:created>
  <dcterms:modified xsi:type="dcterms:W3CDTF">2021-07-19T17:43:00Z</dcterms:modified>
</cp:coreProperties>
</file>